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6CA" w:rsidRDefault="00A6610C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15.07.2026 г. № 56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«НИЖНЕУДИНСКИЙ РАЙОН»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СОЛОНЕЦКОЕ МУНИЦИПАЛЬНОЕ ОБРАЗОВАНИЕ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436CA" w:rsidRDefault="006436CA" w:rsidP="006436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6436CA" w:rsidRDefault="006436CA" w:rsidP="006436CA">
      <w:pPr>
        <w:jc w:val="both"/>
      </w:pPr>
    </w:p>
    <w:p w:rsidR="006436CA" w:rsidRDefault="006436CA" w:rsidP="006436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 ВНЕСЕНИИ ИЗМЕНЕНИЙ В ПОСТАНОВЛЕНИЕ АДМИНИСТРАЦИИ СОЛОНЕЦКОГО МУНИЦИПАЛЬНОГО О</w:t>
      </w:r>
      <w:r w:rsidR="00A6610C">
        <w:rPr>
          <w:rFonts w:ascii="Arial" w:hAnsi="Arial" w:cs="Arial"/>
          <w:b/>
          <w:sz w:val="28"/>
          <w:szCs w:val="28"/>
        </w:rPr>
        <w:t>БРАЗОВАНИЯ ОТ 24.06.2026 Г. № 55</w:t>
      </w:r>
      <w:r>
        <w:rPr>
          <w:rFonts w:ascii="Arial" w:hAnsi="Arial" w:cs="Arial"/>
          <w:b/>
          <w:sz w:val="28"/>
          <w:szCs w:val="28"/>
        </w:rPr>
        <w:t xml:space="preserve"> «ОБ УТВЕРЖДЕНИИ ПЛАНА АНТИКРИЗИСНЫХ МЕРОПРИЯТИЙ</w:t>
      </w:r>
    </w:p>
    <w:p w:rsidR="006436CA" w:rsidRDefault="006436CA" w:rsidP="006436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СОЛОНЕЦКОГО МУНИЦИПАЛЬНОГО ОБРАЗОВАНИЯ</w:t>
      </w:r>
    </w:p>
    <w:p w:rsidR="006436CA" w:rsidRDefault="008026FC" w:rsidP="006436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2026 – 2029</w:t>
      </w:r>
      <w:r w:rsidR="006436CA">
        <w:rPr>
          <w:rFonts w:ascii="Arial" w:hAnsi="Arial" w:cs="Arial"/>
          <w:b/>
          <w:sz w:val="28"/>
          <w:szCs w:val="28"/>
        </w:rPr>
        <w:t xml:space="preserve"> ГОДЫ»</w:t>
      </w:r>
    </w:p>
    <w:p w:rsidR="006436CA" w:rsidRDefault="006436CA" w:rsidP="006436CA">
      <w:pPr>
        <w:autoSpaceDE w:val="0"/>
        <w:autoSpaceDN w:val="0"/>
        <w:adjustRightInd w:val="0"/>
        <w:ind w:firstLine="720"/>
        <w:jc w:val="both"/>
        <w:outlineLvl w:val="0"/>
        <w:rPr>
          <w:rFonts w:eastAsia="Calibri"/>
          <w:bCs/>
          <w:highlight w:val="yellow"/>
        </w:rPr>
      </w:pPr>
    </w:p>
    <w:p w:rsidR="006436CA" w:rsidRDefault="006436CA" w:rsidP="006436CA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  <w:color w:val="4A5562"/>
        </w:rPr>
      </w:pPr>
      <w:r>
        <w:rPr>
          <w:rFonts w:ascii="Arial" w:eastAsia="Calibri" w:hAnsi="Arial" w:cs="Arial"/>
          <w:bCs/>
        </w:rPr>
        <w:t xml:space="preserve">С целью оптимизации расходов бюджета Солонецкого муниципального образования, руководствуясь Уставом Солонецкого муниципального образования, администрация Солонецкого муниципального образования  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A5562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A5562"/>
        </w:rPr>
      </w:pPr>
    </w:p>
    <w:p w:rsidR="006436CA" w:rsidRDefault="006436CA" w:rsidP="008B25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Внести в постановление администрации Солонецкого </w:t>
      </w:r>
      <w:r w:rsidR="00800058">
        <w:rPr>
          <w:rFonts w:ascii="Arial" w:hAnsi="Arial" w:cs="Arial"/>
        </w:rPr>
        <w:t>муниципального образования от 24.06.2026 года № 55</w:t>
      </w:r>
      <w:r>
        <w:rPr>
          <w:rFonts w:ascii="Arial" w:hAnsi="Arial" w:cs="Arial"/>
        </w:rPr>
        <w:t xml:space="preserve"> «Об утверждении плана антикризисных мероприятий Солонецкого муницип</w:t>
      </w:r>
      <w:r w:rsidR="008026FC">
        <w:rPr>
          <w:rFonts w:ascii="Arial" w:hAnsi="Arial" w:cs="Arial"/>
        </w:rPr>
        <w:t>ального образования на 2026-2029</w:t>
      </w:r>
      <w:bookmarkStart w:id="0" w:name="_GoBack"/>
      <w:bookmarkEnd w:id="0"/>
      <w:r>
        <w:rPr>
          <w:rFonts w:ascii="Arial" w:hAnsi="Arial" w:cs="Arial"/>
        </w:rPr>
        <w:t xml:space="preserve"> года» (далее-постановление) следующие изменения и дополнения:</w:t>
      </w:r>
    </w:p>
    <w:p w:rsidR="006436CA" w:rsidRDefault="008B25EB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00058">
        <w:rPr>
          <w:rFonts w:ascii="Arial" w:hAnsi="Arial" w:cs="Arial"/>
        </w:rPr>
        <w:t>1</w:t>
      </w:r>
      <w:r w:rsidR="006436CA">
        <w:rPr>
          <w:rFonts w:ascii="Arial" w:hAnsi="Arial" w:cs="Arial"/>
        </w:rPr>
        <w:t xml:space="preserve"> План антикризисных мероприятий Солонецкого муниципального образования, утвержденный постановлением, изложить в новой редакции (Приложение №1).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вступает в силу с момента опубликования в печатном средстве массовой информации «Вестник Солонецкого сельского поселения», а также подлежит размещению на сайте Солонецкого муниципального образования в информационно – телекоммуникационной сети «Интернет».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Солонецкого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С.В. Лучкин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A5562"/>
        </w:rPr>
      </w:pPr>
    </w:p>
    <w:p w:rsidR="006436CA" w:rsidRDefault="006436CA" w:rsidP="006436CA">
      <w:pPr>
        <w:rPr>
          <w:rFonts w:ascii="Arial" w:hAnsi="Arial" w:cs="Arial"/>
        </w:rPr>
        <w:sectPr w:rsidR="006436CA">
          <w:pgSz w:w="11906" w:h="16838"/>
          <w:pgMar w:top="851" w:right="851" w:bottom="851" w:left="1418" w:header="709" w:footer="709" w:gutter="0"/>
          <w:cols w:space="720"/>
        </w:sect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4A5562"/>
          <w:sz w:val="22"/>
          <w:szCs w:val="22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1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администрации Солонецкого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муниципального образования</w:t>
      </w:r>
    </w:p>
    <w:p w:rsidR="006436CA" w:rsidRDefault="00462DA3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FF000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15.07.2026 г. № 56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4A5562"/>
          <w:sz w:val="22"/>
          <w:szCs w:val="22"/>
        </w:rPr>
      </w:pPr>
    </w:p>
    <w:p w:rsidR="006436CA" w:rsidRDefault="006436CA" w:rsidP="006436CA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hd w:val="clear" w:color="auto" w:fill="FFFFFF"/>
        </w:rPr>
      </w:pPr>
      <w:r>
        <w:rPr>
          <w:rStyle w:val="a4"/>
          <w:rFonts w:ascii="Arial" w:hAnsi="Arial" w:cs="Arial"/>
          <w:color w:val="4A5562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ПЛАН АНТИКРИЗИСНЫХ </w:t>
      </w:r>
      <w:r>
        <w:rPr>
          <w:rFonts w:ascii="Arial" w:hAnsi="Arial" w:cs="Arial"/>
          <w:shd w:val="clear" w:color="auto" w:fill="FFFFFF"/>
        </w:rPr>
        <w:t>МЕРОПРИЯТИЙ СОЛОНЕЦКОГО МУНИЦИПАЛЬНОГО ОБРАЗОВАНИЯ</w:t>
      </w:r>
    </w:p>
    <w:p w:rsidR="006436CA" w:rsidRDefault="006436CA" w:rsidP="006436CA">
      <w:pPr>
        <w:keepNext/>
        <w:keepLines/>
        <w:widowControl w:val="0"/>
        <w:jc w:val="center"/>
        <w:outlineLvl w:val="0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shd w:val="clear" w:color="auto" w:fill="FFFFFF"/>
          <w:lang w:eastAsia="en-US"/>
        </w:rPr>
        <w:t>НА 2026 - 2029 ГОДЫ</w:t>
      </w:r>
    </w:p>
    <w:p w:rsidR="006436CA" w:rsidRDefault="006436CA" w:rsidP="006436CA">
      <w:pPr>
        <w:jc w:val="center"/>
        <w:outlineLvl w:val="3"/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</w:p>
    <w:tbl>
      <w:tblPr>
        <w:tblStyle w:val="11"/>
        <w:tblW w:w="1540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1"/>
        <w:gridCol w:w="4764"/>
        <w:gridCol w:w="1260"/>
        <w:gridCol w:w="1260"/>
        <w:gridCol w:w="1260"/>
        <w:gridCol w:w="1260"/>
        <w:gridCol w:w="1260"/>
        <w:gridCol w:w="1980"/>
        <w:gridCol w:w="1800"/>
      </w:tblGrid>
      <w:tr w:rsidR="006436CA" w:rsidTr="006436CA">
        <w:trPr>
          <w:trHeight w:val="1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Содержание мероприятия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Срок испол-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нения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Финансовый результат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(тыс. руб.)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Нефинансовый результат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ind w:left="-111"/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Ответственный исполнитель</w:t>
            </w:r>
          </w:p>
        </w:tc>
      </w:tr>
      <w:tr w:rsidR="006436CA" w:rsidTr="006436CA">
        <w:trPr>
          <w:trHeight w:val="33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2029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Системная работа с налогоплательщиками  по вопросам обеспечения своевременной оплаты налоговых и неналоговых платежей в бюджет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Солонецкого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Размещение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Направление в налоговый орган информации о предоставленных в аренду объектах муниципального имущества с целью выявления арендаторов, не представляющих отчетность (представляющих «нулевую» налоговую отчетность) и пресечения нарушений налогового законодательства, с согласия юридического лица, индивидуального предпринимателя, физического лица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Направление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Подготовка и размещение информационно разъяснительных материалов, направленных на информирование всех категорий субъектов налогообложения по актуальным тематикам налогового администрирования и законодательства (на сайтах, в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соц.сетях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both"/>
              <w:outlineLvl w:val="3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Размещение информационно разъяснительных материалов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Пересмотр (индексация) стоимости платных услуг, оказываемых муниципальным казенным учреждением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«МКУК Солонецкого МО»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Главные распорядители бюджетных средств (далее – ГРБС)</w:t>
            </w: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Аренда земельных участков, находящихся в собственности Солонецкого муниципального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Заключение контрактов на выполнение работ (услуг) с проведением конкурсных процедур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Реализация мероприятий, направленных на снижение недоимки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Мониторинг дебиторской задолженности в целях своевременного проведения работ по ее сокращению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Информирование руководителей учреждений о работниках, имеющих задолженность по налоговым платежам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Направление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Мораторий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на увеличение штатной численности муниципальных служащих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Исключить факты принятия новых работников в штат администрации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Глава 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Солонецкого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муниципального образования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Продажа земельных участков, находящихся в собственности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(два раза в год)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ОМСУ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Оптимизация штатной численности муниципальных служащих, работников, замещающих должности, не являющиеся должностями муниципальной службы, работников учреждений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Сокращение расходов бюджета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ОМСУ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13  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Оптимизация расходов на осуществление муниципальных закупок не менее 10%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Сокращение расходов бюджета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ОМСУ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Снижение дефицита бюджета Солонецкого муниципального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15 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Недопущение возникновения муниципального долга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Отсутствие муниципального долга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ОМСУ</w:t>
            </w: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3E4154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3E4154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3E4154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3E4154">
            <w:pPr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6436CA" w:rsidRDefault="006436CA" w:rsidP="006436CA">
      <w:pPr>
        <w:rPr>
          <w:bCs/>
        </w:rPr>
        <w:sectPr w:rsidR="006436CA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2</w:t>
      </w: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</w:t>
      </w: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администрации Солонецкого</w:t>
      </w: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муниципального образования</w:t>
      </w:r>
    </w:p>
    <w:p w:rsidR="006436CA" w:rsidRDefault="00462DA3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15.07.2026 г. № 56</w:t>
      </w:r>
    </w:p>
    <w:p w:rsidR="006436CA" w:rsidRDefault="006436CA" w:rsidP="006436CA">
      <w:pPr>
        <w:rPr>
          <w:sz w:val="28"/>
          <w:szCs w:val="28"/>
        </w:rPr>
      </w:pPr>
    </w:p>
    <w:p w:rsidR="006436CA" w:rsidRDefault="006436CA" w:rsidP="006436CA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ОТЧЕТ</w:t>
      </w:r>
    </w:p>
    <w:p w:rsidR="006436CA" w:rsidRDefault="006436CA" w:rsidP="006436CA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о выполнении плана антикризисных мероприятий</w:t>
      </w:r>
    </w:p>
    <w:p w:rsidR="006436CA" w:rsidRDefault="006436CA" w:rsidP="006436CA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Солонецкого муниципального образования </w:t>
      </w:r>
    </w:p>
    <w:p w:rsidR="006436CA" w:rsidRDefault="006436CA" w:rsidP="006436CA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на ____________________</w:t>
      </w:r>
    </w:p>
    <w:p w:rsidR="006436CA" w:rsidRDefault="006436CA" w:rsidP="006436C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2843"/>
        <w:gridCol w:w="2708"/>
        <w:gridCol w:w="3020"/>
      </w:tblGrid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Реализация мероприятий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Дополнительные поступления в местный бюджет, экономия расходов местных бюджетов</w:t>
            </w:r>
          </w:p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(тыс. рублей)</w:t>
            </w:r>
          </w:p>
        </w:tc>
      </w:tr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color w:val="4A5562"/>
          <w:sz w:val="30"/>
          <w:szCs w:val="30"/>
        </w:rPr>
      </w:pPr>
    </w:p>
    <w:p w:rsidR="002121DF" w:rsidRDefault="002121DF"/>
    <w:sectPr w:rsidR="0021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8"/>
    <w:rsid w:val="002121DF"/>
    <w:rsid w:val="003E4154"/>
    <w:rsid w:val="00462DA3"/>
    <w:rsid w:val="006436CA"/>
    <w:rsid w:val="00675371"/>
    <w:rsid w:val="007A280B"/>
    <w:rsid w:val="00800058"/>
    <w:rsid w:val="008026FC"/>
    <w:rsid w:val="008B25EB"/>
    <w:rsid w:val="00933F3B"/>
    <w:rsid w:val="009C6AE8"/>
    <w:rsid w:val="00A6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D398"/>
  <w15:chartTrackingRefBased/>
  <w15:docId w15:val="{F6532810-1E7D-4190-B17F-2E9C8480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436CA"/>
    <w:pPr>
      <w:spacing w:before="100" w:beforeAutospacing="1" w:after="100" w:afterAutospacing="1"/>
    </w:pPr>
  </w:style>
  <w:style w:type="character" w:customStyle="1" w:styleId="1">
    <w:name w:val="Заголовок №1_"/>
    <w:basedOn w:val="a0"/>
    <w:link w:val="10"/>
    <w:uiPriority w:val="99"/>
    <w:locked/>
    <w:rsid w:val="006436CA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436CA"/>
    <w:pPr>
      <w:widowControl w:val="0"/>
      <w:shd w:val="clear" w:color="auto" w:fill="FFFFFF"/>
      <w:spacing w:line="240" w:lineRule="atLeast"/>
      <w:outlineLvl w:val="0"/>
    </w:pPr>
    <w:rPr>
      <w:rFonts w:eastAsiaTheme="minorHAnsi"/>
      <w:b/>
      <w:bCs/>
      <w:sz w:val="20"/>
      <w:szCs w:val="20"/>
      <w:lang w:eastAsia="en-US"/>
    </w:rPr>
  </w:style>
  <w:style w:type="table" w:customStyle="1" w:styleId="11">
    <w:name w:val="Сетка таблицы1"/>
    <w:basedOn w:val="a1"/>
    <w:uiPriority w:val="59"/>
    <w:rsid w:val="006436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6436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28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8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8</cp:revision>
  <cp:lastPrinted>2026-07-15T02:05:00Z</cp:lastPrinted>
  <dcterms:created xsi:type="dcterms:W3CDTF">2026-07-15T04:14:00Z</dcterms:created>
  <dcterms:modified xsi:type="dcterms:W3CDTF">2026-07-15T04:25:00Z</dcterms:modified>
</cp:coreProperties>
</file>