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179" w:rsidRPr="0018555A" w:rsidRDefault="00920675" w:rsidP="00C60179">
      <w:pPr>
        <w:tabs>
          <w:tab w:val="left" w:pos="9923"/>
        </w:tabs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24.12.2025Г. № 28</w:t>
      </w:r>
    </w:p>
    <w:p w:rsidR="00C60179" w:rsidRPr="00C60179" w:rsidRDefault="00C60179" w:rsidP="00C60179">
      <w:pPr>
        <w:tabs>
          <w:tab w:val="left" w:pos="9923"/>
        </w:tabs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C60179">
        <w:rPr>
          <w:rFonts w:ascii="Arial" w:hAnsi="Arial" w:cs="Arial"/>
          <w:b/>
          <w:color w:val="000000" w:themeColor="text1"/>
          <w:sz w:val="32"/>
          <w:szCs w:val="32"/>
        </w:rPr>
        <w:t>РОССИЙСКАЯ ФЕДЕРАЦИЯ</w:t>
      </w:r>
    </w:p>
    <w:p w:rsidR="00C60179" w:rsidRPr="00C60179" w:rsidRDefault="00C60179" w:rsidP="00C60179">
      <w:pPr>
        <w:tabs>
          <w:tab w:val="left" w:pos="9923"/>
        </w:tabs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C60179">
        <w:rPr>
          <w:rFonts w:ascii="Arial" w:hAnsi="Arial" w:cs="Arial"/>
          <w:b/>
          <w:color w:val="000000" w:themeColor="text1"/>
          <w:sz w:val="32"/>
          <w:szCs w:val="32"/>
        </w:rPr>
        <w:t>ИРКУТСКАЯ ОБЛАСТЬ</w:t>
      </w:r>
    </w:p>
    <w:p w:rsidR="00C60179" w:rsidRPr="00C60179" w:rsidRDefault="00C60179" w:rsidP="00C60179">
      <w:pPr>
        <w:tabs>
          <w:tab w:val="left" w:pos="9923"/>
        </w:tabs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C60179">
        <w:rPr>
          <w:rFonts w:ascii="Arial" w:hAnsi="Arial" w:cs="Arial"/>
          <w:b/>
          <w:color w:val="000000" w:themeColor="text1"/>
          <w:sz w:val="32"/>
          <w:szCs w:val="32"/>
        </w:rPr>
        <w:t xml:space="preserve">МУНИЦИПАЛЬНОЕ ОБРАЗОВАНИЕ </w:t>
      </w:r>
    </w:p>
    <w:p w:rsidR="0018555A" w:rsidRDefault="0018555A" w:rsidP="0018555A">
      <w:pPr>
        <w:tabs>
          <w:tab w:val="left" w:pos="9923"/>
        </w:tabs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>«НИЖНЕУДИНСКИЙ РАЙОН»</w:t>
      </w:r>
    </w:p>
    <w:p w:rsidR="0018555A" w:rsidRDefault="0018555A" w:rsidP="0018555A">
      <w:pPr>
        <w:tabs>
          <w:tab w:val="left" w:pos="9923"/>
        </w:tabs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>СОЛОНЕЦКОЕ МУНИЦИПАЛЬНОЕ ОБРАЗОВАНИЕ</w:t>
      </w:r>
    </w:p>
    <w:p w:rsidR="00C60179" w:rsidRPr="00C60179" w:rsidRDefault="00C60179" w:rsidP="0018555A">
      <w:pPr>
        <w:tabs>
          <w:tab w:val="left" w:pos="9923"/>
        </w:tabs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C60179">
        <w:rPr>
          <w:rFonts w:ascii="Arial" w:hAnsi="Arial" w:cs="Arial"/>
          <w:b/>
          <w:color w:val="000000" w:themeColor="text1"/>
          <w:sz w:val="32"/>
          <w:szCs w:val="32"/>
        </w:rPr>
        <w:t>ДУМА</w:t>
      </w:r>
    </w:p>
    <w:p w:rsidR="00C60179" w:rsidRPr="00C60179" w:rsidRDefault="00C60179" w:rsidP="00C60179">
      <w:pPr>
        <w:tabs>
          <w:tab w:val="left" w:pos="9923"/>
        </w:tabs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C60179">
        <w:rPr>
          <w:rFonts w:ascii="Arial" w:hAnsi="Arial" w:cs="Arial"/>
          <w:b/>
          <w:bCs/>
          <w:color w:val="000000" w:themeColor="text1"/>
          <w:sz w:val="32"/>
          <w:szCs w:val="32"/>
        </w:rPr>
        <w:t>РЕШЕНИЕ</w:t>
      </w:r>
    </w:p>
    <w:p w:rsidR="009B3F1A" w:rsidRDefault="009B3F1A" w:rsidP="009B3F1A">
      <w:pPr>
        <w:tabs>
          <w:tab w:val="left" w:pos="9923"/>
        </w:tabs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  <w:lang w:eastAsia="x-none"/>
        </w:rPr>
      </w:pPr>
    </w:p>
    <w:p w:rsidR="009B3F1A" w:rsidRPr="0018555A" w:rsidRDefault="009B3F1A" w:rsidP="009B3F1A">
      <w:pPr>
        <w:tabs>
          <w:tab w:val="left" w:pos="9923"/>
        </w:tabs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  <w:lang w:eastAsia="x-none"/>
        </w:rPr>
      </w:pPr>
      <w:r>
        <w:rPr>
          <w:rFonts w:ascii="Arial" w:hAnsi="Arial" w:cs="Arial"/>
          <w:b/>
          <w:sz w:val="32"/>
          <w:szCs w:val="32"/>
          <w:lang w:eastAsia="x-none"/>
        </w:rPr>
        <w:t xml:space="preserve">О ВНЕСЕНИИ ИЗМЕНЕНИЙ В РЕШЕНИЕ ДУМЫ </w:t>
      </w:r>
      <w:r w:rsidR="0018555A">
        <w:rPr>
          <w:rFonts w:ascii="Arial" w:hAnsi="Arial" w:cs="Arial"/>
          <w:b/>
          <w:sz w:val="32"/>
          <w:szCs w:val="32"/>
          <w:lang w:eastAsia="x-none"/>
        </w:rPr>
        <w:t>СОЛОНЕЦКОГО</w:t>
      </w:r>
      <w:r>
        <w:rPr>
          <w:rFonts w:ascii="Arial" w:hAnsi="Arial" w:cs="Arial"/>
          <w:b/>
          <w:sz w:val="32"/>
          <w:szCs w:val="32"/>
          <w:lang w:eastAsia="x-none"/>
        </w:rPr>
        <w:t xml:space="preserve"> МУНИЦИПАЛЬНОГО ОБРАЗОВАНИЯ ОТ </w:t>
      </w:r>
      <w:r w:rsidR="0018555A" w:rsidRPr="0018555A">
        <w:rPr>
          <w:rFonts w:ascii="Arial" w:hAnsi="Arial" w:cs="Arial"/>
          <w:b/>
          <w:sz w:val="32"/>
          <w:szCs w:val="32"/>
          <w:lang w:eastAsia="x-none"/>
        </w:rPr>
        <w:t>26</w:t>
      </w:r>
      <w:r w:rsidRPr="0018555A">
        <w:rPr>
          <w:rFonts w:ascii="Arial" w:hAnsi="Arial" w:cs="Arial"/>
          <w:b/>
          <w:sz w:val="32"/>
          <w:szCs w:val="32"/>
          <w:lang w:eastAsia="x-none"/>
        </w:rPr>
        <w:t>.11.20</w:t>
      </w:r>
      <w:r w:rsidR="0018555A" w:rsidRPr="0018555A">
        <w:rPr>
          <w:rFonts w:ascii="Arial" w:hAnsi="Arial" w:cs="Arial"/>
          <w:b/>
          <w:sz w:val="32"/>
          <w:szCs w:val="32"/>
          <w:lang w:eastAsia="x-none"/>
        </w:rPr>
        <w:t>24</w:t>
      </w:r>
      <w:r w:rsidR="00215557" w:rsidRPr="0018555A">
        <w:rPr>
          <w:rFonts w:ascii="Arial" w:hAnsi="Arial" w:cs="Arial"/>
          <w:b/>
          <w:sz w:val="32"/>
          <w:szCs w:val="32"/>
          <w:lang w:eastAsia="x-none"/>
        </w:rPr>
        <w:t xml:space="preserve"> </w:t>
      </w:r>
      <w:r w:rsidRPr="0018555A">
        <w:rPr>
          <w:rFonts w:ascii="Arial" w:hAnsi="Arial" w:cs="Arial"/>
          <w:b/>
          <w:sz w:val="32"/>
          <w:szCs w:val="32"/>
          <w:lang w:eastAsia="x-none"/>
        </w:rPr>
        <w:t xml:space="preserve">Г. № </w:t>
      </w:r>
      <w:r w:rsidR="0018555A" w:rsidRPr="0018555A">
        <w:rPr>
          <w:rFonts w:ascii="Arial" w:hAnsi="Arial" w:cs="Arial"/>
          <w:b/>
          <w:sz w:val="32"/>
          <w:szCs w:val="32"/>
          <w:lang w:eastAsia="x-none"/>
        </w:rPr>
        <w:t>28</w:t>
      </w:r>
      <w:r w:rsidRPr="0018555A">
        <w:rPr>
          <w:rFonts w:ascii="Arial" w:hAnsi="Arial" w:cs="Arial"/>
          <w:b/>
          <w:sz w:val="32"/>
          <w:szCs w:val="32"/>
          <w:lang w:eastAsia="x-none"/>
        </w:rPr>
        <w:t xml:space="preserve"> «</w:t>
      </w:r>
      <w:r w:rsidR="00215557" w:rsidRPr="0018555A">
        <w:rPr>
          <w:rFonts w:ascii="Arial" w:hAnsi="Arial" w:cs="Arial"/>
          <w:b/>
          <w:sz w:val="32"/>
          <w:szCs w:val="32"/>
          <w:lang w:eastAsia="x-none"/>
        </w:rPr>
        <w:t>О</w:t>
      </w:r>
      <w:r w:rsidR="00C60179" w:rsidRPr="0018555A">
        <w:rPr>
          <w:rFonts w:ascii="Arial" w:hAnsi="Arial" w:cs="Arial"/>
          <w:b/>
          <w:sz w:val="32"/>
          <w:szCs w:val="32"/>
          <w:lang w:eastAsia="x-none"/>
        </w:rPr>
        <w:t xml:space="preserve"> </w:t>
      </w:r>
      <w:r w:rsidRPr="0018555A">
        <w:rPr>
          <w:rFonts w:ascii="Arial" w:hAnsi="Arial" w:cs="Arial"/>
          <w:b/>
          <w:sz w:val="32"/>
          <w:szCs w:val="32"/>
          <w:lang w:eastAsia="x-none"/>
        </w:rPr>
        <w:t>НАЛОГ</w:t>
      </w:r>
      <w:r w:rsidR="00C60179" w:rsidRPr="0018555A">
        <w:rPr>
          <w:rFonts w:ascii="Arial" w:hAnsi="Arial" w:cs="Arial"/>
          <w:b/>
          <w:sz w:val="32"/>
          <w:szCs w:val="32"/>
          <w:lang w:eastAsia="x-none"/>
        </w:rPr>
        <w:t>Е</w:t>
      </w:r>
      <w:r w:rsidRPr="0018555A">
        <w:rPr>
          <w:rFonts w:ascii="Arial" w:hAnsi="Arial" w:cs="Arial"/>
          <w:b/>
          <w:sz w:val="32"/>
          <w:szCs w:val="32"/>
          <w:lang w:eastAsia="x-none"/>
        </w:rPr>
        <w:t xml:space="preserve"> НА ИМУЩЕСТВО ФИЗИЧЕСКИХ ЛИЦ».</w:t>
      </w:r>
    </w:p>
    <w:p w:rsidR="009B3F1A" w:rsidRPr="0018555A" w:rsidRDefault="009B3F1A" w:rsidP="00E537FD">
      <w:pPr>
        <w:pStyle w:val="a5"/>
        <w:spacing w:after="0"/>
        <w:ind w:left="0" w:right="-284" w:firstLine="709"/>
        <w:jc w:val="both"/>
        <w:rPr>
          <w:rFonts w:ascii="Arial" w:hAnsi="Arial" w:cs="Arial"/>
        </w:rPr>
      </w:pPr>
    </w:p>
    <w:p w:rsidR="009B3F1A" w:rsidRDefault="0018555A" w:rsidP="0018555A">
      <w:pPr>
        <w:pStyle w:val="a5"/>
        <w:spacing w:after="0"/>
        <w:ind w:left="0" w:firstLine="709"/>
        <w:jc w:val="both"/>
        <w:rPr>
          <w:rFonts w:ascii="Arial" w:hAnsi="Arial" w:cs="Arial"/>
        </w:rPr>
      </w:pPr>
      <w:r w:rsidRPr="00C60179">
        <w:rPr>
          <w:rFonts w:ascii="Arial" w:hAnsi="Arial" w:cs="Arial"/>
        </w:rPr>
        <w:t>В целях</w:t>
      </w:r>
      <w:r w:rsidR="00C60179" w:rsidRPr="00C60179">
        <w:rPr>
          <w:rFonts w:ascii="Arial" w:hAnsi="Arial" w:cs="Arial"/>
        </w:rPr>
        <w:t xml:space="preserve"> приведения в соответствие действующему законодательству,</w:t>
      </w:r>
      <w:r w:rsidR="00C60179">
        <w:rPr>
          <w:rFonts w:ascii="Arial" w:hAnsi="Arial" w:cs="Arial"/>
        </w:rPr>
        <w:t xml:space="preserve"> в </w:t>
      </w:r>
      <w:r w:rsidR="008F2B51">
        <w:rPr>
          <w:rFonts w:ascii="Arial" w:hAnsi="Arial" w:cs="Arial"/>
        </w:rPr>
        <w:t>соответствии с главой 32</w:t>
      </w:r>
      <w:r w:rsidR="00B80A69" w:rsidRPr="00803BC0">
        <w:rPr>
          <w:rFonts w:ascii="Arial" w:hAnsi="Arial" w:cs="Arial"/>
        </w:rPr>
        <w:t xml:space="preserve"> Налогового кодекса РФ, ст.35 Федерального закона от 06.10.2003 г. №131-ФЗ «Об общих принципах организации местного самоуправления в Росс</w:t>
      </w:r>
      <w:r w:rsidR="0027025C">
        <w:rPr>
          <w:rFonts w:ascii="Arial" w:hAnsi="Arial" w:cs="Arial"/>
        </w:rPr>
        <w:t>и</w:t>
      </w:r>
      <w:r w:rsidR="00B80A69" w:rsidRPr="00803BC0">
        <w:rPr>
          <w:rFonts w:ascii="Arial" w:hAnsi="Arial" w:cs="Arial"/>
        </w:rPr>
        <w:t>йской Федерации», руководствуясь ст.</w:t>
      </w:r>
      <w:r w:rsidR="00ED3AED" w:rsidRPr="00803BC0">
        <w:rPr>
          <w:rFonts w:ascii="Arial" w:hAnsi="Arial" w:cs="Arial"/>
        </w:rPr>
        <w:t xml:space="preserve"> </w:t>
      </w:r>
      <w:r w:rsidR="00B80A69" w:rsidRPr="00803BC0">
        <w:rPr>
          <w:rFonts w:ascii="Arial" w:hAnsi="Arial" w:cs="Arial"/>
        </w:rPr>
        <w:t xml:space="preserve">33 Устава </w:t>
      </w:r>
      <w:r>
        <w:rPr>
          <w:rFonts w:ascii="Arial" w:hAnsi="Arial" w:cs="Arial"/>
        </w:rPr>
        <w:t>Солонецкого</w:t>
      </w:r>
      <w:r w:rsidR="00B80A69" w:rsidRPr="00803BC0">
        <w:rPr>
          <w:rFonts w:ascii="Arial" w:hAnsi="Arial" w:cs="Arial"/>
        </w:rPr>
        <w:t xml:space="preserve"> муниципального </w:t>
      </w:r>
      <w:r>
        <w:rPr>
          <w:rFonts w:ascii="Arial" w:hAnsi="Arial" w:cs="Arial"/>
        </w:rPr>
        <w:t>образования,</w:t>
      </w:r>
      <w:r w:rsidRPr="00803BC0">
        <w:rPr>
          <w:rFonts w:ascii="Arial" w:hAnsi="Arial" w:cs="Arial"/>
        </w:rPr>
        <w:t xml:space="preserve"> </w:t>
      </w:r>
      <w:r w:rsidR="00460D8C" w:rsidRPr="00803BC0">
        <w:rPr>
          <w:rFonts w:ascii="Arial" w:hAnsi="Arial" w:cs="Arial"/>
        </w:rPr>
        <w:t xml:space="preserve">Дума </w:t>
      </w:r>
      <w:r>
        <w:rPr>
          <w:rFonts w:ascii="Arial" w:hAnsi="Arial" w:cs="Arial"/>
        </w:rPr>
        <w:t>Солонецкого</w:t>
      </w:r>
      <w:r w:rsidR="00460D8C" w:rsidRPr="00803BC0">
        <w:rPr>
          <w:rFonts w:ascii="Arial" w:hAnsi="Arial" w:cs="Arial"/>
        </w:rPr>
        <w:t xml:space="preserve"> муниципального образования</w:t>
      </w:r>
    </w:p>
    <w:p w:rsidR="00460D8C" w:rsidRPr="00803BC0" w:rsidRDefault="00460D8C" w:rsidP="0018555A">
      <w:pPr>
        <w:pStyle w:val="a5"/>
        <w:spacing w:after="0"/>
        <w:ind w:left="0" w:firstLine="709"/>
        <w:jc w:val="both"/>
        <w:rPr>
          <w:rFonts w:ascii="Arial" w:hAnsi="Arial" w:cs="Arial"/>
        </w:rPr>
      </w:pPr>
      <w:r w:rsidRPr="00803BC0">
        <w:rPr>
          <w:rFonts w:ascii="Arial" w:hAnsi="Arial" w:cs="Arial"/>
        </w:rPr>
        <w:t xml:space="preserve"> </w:t>
      </w:r>
    </w:p>
    <w:p w:rsidR="00460D8C" w:rsidRPr="009B3F1A" w:rsidRDefault="00460D8C" w:rsidP="0018555A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sz w:val="30"/>
          <w:szCs w:val="30"/>
        </w:rPr>
      </w:pPr>
      <w:r w:rsidRPr="009B3F1A">
        <w:rPr>
          <w:rFonts w:ascii="Arial" w:hAnsi="Arial" w:cs="Arial"/>
          <w:b/>
          <w:sz w:val="30"/>
          <w:szCs w:val="30"/>
        </w:rPr>
        <w:t>РЕШИЛА:</w:t>
      </w:r>
    </w:p>
    <w:p w:rsidR="009B3F1A" w:rsidRPr="00803BC0" w:rsidRDefault="009B3F1A" w:rsidP="0018555A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</w:rPr>
      </w:pPr>
    </w:p>
    <w:p w:rsidR="00460D8C" w:rsidRPr="0018555A" w:rsidRDefault="0018555A" w:rsidP="0018555A">
      <w:pPr>
        <w:pStyle w:val="a5"/>
        <w:tabs>
          <w:tab w:val="left" w:pos="993"/>
        </w:tabs>
        <w:spacing w:after="0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 Внести в Решение Думы</w:t>
      </w:r>
      <w:r w:rsidR="00460D8C" w:rsidRPr="00803B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Солонецкого</w:t>
      </w:r>
      <w:r w:rsidR="00EC1ED9" w:rsidRPr="00803BC0">
        <w:rPr>
          <w:rFonts w:ascii="Arial" w:hAnsi="Arial" w:cs="Arial"/>
        </w:rPr>
        <w:t xml:space="preserve"> муниципального образования </w:t>
      </w:r>
      <w:r w:rsidR="008F2B51" w:rsidRPr="0018555A">
        <w:rPr>
          <w:rFonts w:ascii="Arial" w:hAnsi="Arial" w:cs="Arial"/>
        </w:rPr>
        <w:t xml:space="preserve">от </w:t>
      </w:r>
      <w:r w:rsidRPr="0018555A">
        <w:rPr>
          <w:rFonts w:ascii="Arial" w:hAnsi="Arial" w:cs="Arial"/>
        </w:rPr>
        <w:t>26</w:t>
      </w:r>
      <w:r w:rsidR="00B80A69" w:rsidRPr="0018555A">
        <w:rPr>
          <w:rFonts w:ascii="Arial" w:hAnsi="Arial" w:cs="Arial"/>
        </w:rPr>
        <w:t>.11.20</w:t>
      </w:r>
      <w:r w:rsidRPr="0018555A">
        <w:rPr>
          <w:rFonts w:ascii="Arial" w:hAnsi="Arial" w:cs="Arial"/>
        </w:rPr>
        <w:t>24</w:t>
      </w:r>
      <w:r w:rsidR="00D43B92" w:rsidRPr="0018555A">
        <w:rPr>
          <w:rFonts w:ascii="Arial" w:hAnsi="Arial" w:cs="Arial"/>
        </w:rPr>
        <w:t xml:space="preserve"> </w:t>
      </w:r>
      <w:r w:rsidR="00EC1ED9" w:rsidRPr="0018555A">
        <w:rPr>
          <w:rFonts w:ascii="Arial" w:hAnsi="Arial" w:cs="Arial"/>
        </w:rPr>
        <w:t xml:space="preserve">года </w:t>
      </w:r>
      <w:r w:rsidR="008F2B51" w:rsidRPr="0018555A">
        <w:rPr>
          <w:rFonts w:ascii="Arial" w:hAnsi="Arial" w:cs="Arial"/>
        </w:rPr>
        <w:t>№</w:t>
      </w:r>
      <w:r w:rsidRPr="0018555A">
        <w:rPr>
          <w:rFonts w:ascii="Arial" w:hAnsi="Arial" w:cs="Arial"/>
        </w:rPr>
        <w:t xml:space="preserve"> 28</w:t>
      </w:r>
      <w:r w:rsidR="00B80A69" w:rsidRPr="0018555A">
        <w:rPr>
          <w:rFonts w:ascii="Arial" w:hAnsi="Arial" w:cs="Arial"/>
        </w:rPr>
        <w:t xml:space="preserve"> «</w:t>
      </w:r>
      <w:r w:rsidR="008F2B51" w:rsidRPr="0018555A">
        <w:rPr>
          <w:rFonts w:ascii="Arial" w:hAnsi="Arial" w:cs="Arial"/>
        </w:rPr>
        <w:t>О</w:t>
      </w:r>
      <w:r w:rsidRPr="0018555A">
        <w:rPr>
          <w:rFonts w:ascii="Arial" w:hAnsi="Arial" w:cs="Arial"/>
        </w:rPr>
        <w:t xml:space="preserve"> </w:t>
      </w:r>
      <w:r w:rsidR="00B80A69" w:rsidRPr="0018555A">
        <w:rPr>
          <w:rFonts w:ascii="Arial" w:hAnsi="Arial" w:cs="Arial"/>
        </w:rPr>
        <w:t>налог</w:t>
      </w:r>
      <w:r w:rsidRPr="0018555A">
        <w:rPr>
          <w:rFonts w:ascii="Arial" w:hAnsi="Arial" w:cs="Arial"/>
        </w:rPr>
        <w:t>е</w:t>
      </w:r>
      <w:r w:rsidR="008F2B51" w:rsidRPr="0018555A">
        <w:rPr>
          <w:rFonts w:ascii="Arial" w:hAnsi="Arial" w:cs="Arial"/>
        </w:rPr>
        <w:t xml:space="preserve"> на имущество физических лиц</w:t>
      </w:r>
      <w:r w:rsidR="00B80A69" w:rsidRPr="0018555A">
        <w:rPr>
          <w:rFonts w:ascii="Arial" w:hAnsi="Arial" w:cs="Arial"/>
        </w:rPr>
        <w:t>»</w:t>
      </w:r>
      <w:r w:rsidR="00EC1ED9" w:rsidRPr="0018555A">
        <w:rPr>
          <w:rFonts w:ascii="Arial" w:hAnsi="Arial" w:cs="Arial"/>
        </w:rPr>
        <w:t xml:space="preserve"> </w:t>
      </w:r>
      <w:r w:rsidR="00C30AD4" w:rsidRPr="0018555A">
        <w:rPr>
          <w:rFonts w:ascii="Arial" w:hAnsi="Arial" w:cs="Arial"/>
        </w:rPr>
        <w:t xml:space="preserve">(далее-Решение) </w:t>
      </w:r>
      <w:r w:rsidR="00460D8C" w:rsidRPr="0018555A">
        <w:rPr>
          <w:rFonts w:ascii="Arial" w:hAnsi="Arial" w:cs="Arial"/>
        </w:rPr>
        <w:t>следующие изменения:</w:t>
      </w:r>
    </w:p>
    <w:p w:rsidR="00F70C15" w:rsidRPr="00F70C15" w:rsidRDefault="0018555A" w:rsidP="0018555A">
      <w:pPr>
        <w:pStyle w:val="a5"/>
        <w:tabs>
          <w:tab w:val="left" w:pos="993"/>
        </w:tabs>
        <w:spacing w:after="0"/>
        <w:ind w:left="0" w:firstLine="709"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color w:val="000000" w:themeColor="text1"/>
        </w:rPr>
        <w:t xml:space="preserve">1.1. </w:t>
      </w:r>
      <w:r w:rsidR="000675D6">
        <w:rPr>
          <w:rFonts w:ascii="Arial" w:hAnsi="Arial" w:cs="Arial"/>
          <w:color w:val="000000" w:themeColor="text1"/>
        </w:rPr>
        <w:t>в четвертой</w:t>
      </w:r>
      <w:r w:rsidR="000675D6" w:rsidRPr="000675D6">
        <w:rPr>
          <w:rFonts w:ascii="Arial" w:hAnsi="Arial" w:cs="Arial"/>
          <w:color w:val="000000" w:themeColor="text1"/>
        </w:rPr>
        <w:t xml:space="preserve"> строк</w:t>
      </w:r>
      <w:r w:rsidR="000675D6">
        <w:rPr>
          <w:rFonts w:ascii="Arial" w:hAnsi="Arial" w:cs="Arial"/>
          <w:color w:val="000000" w:themeColor="text1"/>
        </w:rPr>
        <w:t>е</w:t>
      </w:r>
      <w:r w:rsidR="000675D6" w:rsidRPr="000675D6">
        <w:rPr>
          <w:rFonts w:ascii="Arial" w:hAnsi="Arial" w:cs="Arial"/>
          <w:color w:val="000000" w:themeColor="text1"/>
        </w:rPr>
        <w:t xml:space="preserve"> первого столбца таблицы, закрепленной пунктом 2 Решения, </w:t>
      </w:r>
      <w:r w:rsidR="000675D6">
        <w:rPr>
          <w:rFonts w:ascii="Arial" w:hAnsi="Arial" w:cs="Arial"/>
          <w:color w:val="000000" w:themeColor="text1"/>
        </w:rPr>
        <w:t>после слов «300 миллионов рублей</w:t>
      </w:r>
      <w:r w:rsidR="00F70C15">
        <w:rPr>
          <w:rFonts w:ascii="Arial" w:hAnsi="Arial" w:cs="Arial"/>
          <w:color w:val="000000" w:themeColor="text1"/>
        </w:rPr>
        <w:t>» дополнить словами «, за исключением объектов незавершенного строительства, проектируемым назначением которых является многоквартирный дом».</w:t>
      </w:r>
      <w:r w:rsidR="00F70C15">
        <w:rPr>
          <w:rFonts w:ascii="Arial" w:hAnsi="Arial" w:cs="Arial"/>
          <w:lang w:eastAsia="x-none"/>
        </w:rPr>
        <w:t xml:space="preserve"> </w:t>
      </w:r>
    </w:p>
    <w:p w:rsidR="00C60179" w:rsidRPr="00C60179" w:rsidRDefault="00C60179" w:rsidP="0018555A">
      <w:pPr>
        <w:pStyle w:val="a5"/>
        <w:tabs>
          <w:tab w:val="left" w:pos="851"/>
          <w:tab w:val="left" w:pos="993"/>
        </w:tabs>
        <w:spacing w:after="0"/>
        <w:ind w:left="0"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</w:t>
      </w:r>
      <w:r w:rsidR="0018555A">
        <w:rPr>
          <w:rFonts w:ascii="Arial" w:hAnsi="Arial" w:cs="Arial"/>
          <w:color w:val="000000"/>
        </w:rPr>
        <w:t xml:space="preserve"> </w:t>
      </w:r>
      <w:r w:rsidR="00AC3696" w:rsidRPr="00803BC0">
        <w:rPr>
          <w:rFonts w:ascii="Arial" w:hAnsi="Arial" w:cs="Arial"/>
          <w:color w:val="000000"/>
        </w:rPr>
        <w:t xml:space="preserve">Опубликовать настоящее решение в «Вестнике </w:t>
      </w:r>
      <w:r w:rsidR="0018555A">
        <w:rPr>
          <w:rFonts w:ascii="Arial" w:hAnsi="Arial" w:cs="Arial"/>
          <w:color w:val="000000"/>
        </w:rPr>
        <w:t>Солонецкого</w:t>
      </w:r>
      <w:r w:rsidR="00AC3696" w:rsidRPr="00803BC0">
        <w:rPr>
          <w:rFonts w:ascii="Arial" w:hAnsi="Arial" w:cs="Arial"/>
          <w:color w:val="000000"/>
        </w:rPr>
        <w:t xml:space="preserve"> </w:t>
      </w:r>
      <w:r w:rsidR="00AC3696">
        <w:rPr>
          <w:rFonts w:ascii="Arial" w:hAnsi="Arial" w:cs="Arial"/>
          <w:color w:val="000000"/>
        </w:rPr>
        <w:t xml:space="preserve">сельского </w:t>
      </w:r>
      <w:r w:rsidR="00AC3696" w:rsidRPr="00803BC0">
        <w:rPr>
          <w:rFonts w:ascii="Arial" w:hAnsi="Arial" w:cs="Arial"/>
          <w:color w:val="000000"/>
        </w:rPr>
        <w:t xml:space="preserve">поселения» </w:t>
      </w:r>
      <w:r w:rsidR="0018555A">
        <w:rPr>
          <w:rFonts w:ascii="Arial" w:hAnsi="Arial" w:cs="Arial"/>
        </w:rPr>
        <w:t xml:space="preserve">и разместить </w:t>
      </w:r>
      <w:r w:rsidR="00AC3696" w:rsidRPr="00803BC0">
        <w:rPr>
          <w:rFonts w:ascii="Arial" w:hAnsi="Arial" w:cs="Arial"/>
        </w:rPr>
        <w:t xml:space="preserve">в информационно-телекоммуникационной сети «Интернет» на официальном сайте </w:t>
      </w:r>
      <w:r w:rsidR="0018555A">
        <w:rPr>
          <w:rFonts w:ascii="Arial" w:hAnsi="Arial" w:cs="Arial"/>
        </w:rPr>
        <w:t>Солонецкого</w:t>
      </w:r>
      <w:r w:rsidR="00AC3696" w:rsidRPr="00803BC0">
        <w:rPr>
          <w:rFonts w:ascii="Arial" w:hAnsi="Arial" w:cs="Arial"/>
        </w:rPr>
        <w:t xml:space="preserve"> муниципального образования.</w:t>
      </w:r>
      <w:r w:rsidR="00F70C15">
        <w:rPr>
          <w:rFonts w:ascii="Arial" w:hAnsi="Arial" w:cs="Arial"/>
          <w:color w:val="000000"/>
        </w:rPr>
        <w:t xml:space="preserve"> </w:t>
      </w:r>
    </w:p>
    <w:p w:rsidR="00460D8C" w:rsidRPr="00803BC0" w:rsidRDefault="00C60179" w:rsidP="0018555A">
      <w:pPr>
        <w:pStyle w:val="a5"/>
        <w:tabs>
          <w:tab w:val="left" w:pos="993"/>
        </w:tabs>
        <w:spacing w:after="0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3</w:t>
      </w:r>
      <w:r w:rsidR="00460D8C" w:rsidRPr="00803BC0">
        <w:rPr>
          <w:rFonts w:ascii="Arial" w:hAnsi="Arial" w:cs="Arial"/>
          <w:color w:val="000000"/>
        </w:rPr>
        <w:t>.</w:t>
      </w:r>
      <w:r w:rsidR="00D71DF1" w:rsidRPr="00803BC0">
        <w:rPr>
          <w:rFonts w:ascii="Arial" w:hAnsi="Arial" w:cs="Arial"/>
          <w:color w:val="000000"/>
        </w:rPr>
        <w:t xml:space="preserve"> </w:t>
      </w:r>
      <w:r w:rsidR="00AC3696" w:rsidRPr="00C60179">
        <w:rPr>
          <w:rFonts w:ascii="Arial" w:hAnsi="Arial" w:cs="Arial"/>
          <w:color w:val="000000"/>
        </w:rPr>
        <w:t>Настоящее Решение вступает в силу с 1 января 202</w:t>
      </w:r>
      <w:r w:rsidR="00AC3696">
        <w:rPr>
          <w:rFonts w:ascii="Arial" w:hAnsi="Arial" w:cs="Arial"/>
          <w:color w:val="000000"/>
        </w:rPr>
        <w:t>6</w:t>
      </w:r>
      <w:r w:rsidR="00AC3696" w:rsidRPr="00C60179">
        <w:rPr>
          <w:rFonts w:ascii="Arial" w:hAnsi="Arial" w:cs="Arial"/>
          <w:color w:val="000000"/>
        </w:rPr>
        <w:t xml:space="preserve"> года.</w:t>
      </w:r>
      <w:r w:rsidR="00AC3696" w:rsidRPr="00F70C15">
        <w:rPr>
          <w:rFonts w:ascii="Arial" w:hAnsi="Arial" w:cs="Arial"/>
          <w:color w:val="000000"/>
        </w:rPr>
        <w:t xml:space="preserve"> </w:t>
      </w:r>
    </w:p>
    <w:p w:rsidR="00D71DF1" w:rsidRPr="00803BC0" w:rsidRDefault="00D71DF1" w:rsidP="0018555A">
      <w:pPr>
        <w:tabs>
          <w:tab w:val="num" w:pos="0"/>
        </w:tabs>
        <w:ind w:firstLine="709"/>
        <w:jc w:val="both"/>
        <w:rPr>
          <w:rFonts w:ascii="Arial" w:hAnsi="Arial" w:cs="Arial"/>
          <w:color w:val="000000"/>
        </w:rPr>
      </w:pPr>
    </w:p>
    <w:p w:rsidR="00D71DF1" w:rsidRPr="00803BC0" w:rsidRDefault="00D71DF1" w:rsidP="0018555A">
      <w:pPr>
        <w:pStyle w:val="ConsPlusNormal"/>
        <w:rPr>
          <w:rFonts w:ascii="Arial" w:hAnsi="Arial" w:cs="Arial"/>
        </w:rPr>
      </w:pPr>
    </w:p>
    <w:p w:rsidR="00C30AD4" w:rsidRPr="006D6C63" w:rsidRDefault="00C30AD4" w:rsidP="0018555A">
      <w:pPr>
        <w:ind w:firstLine="70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Председатель Думы </w:t>
      </w:r>
    </w:p>
    <w:p w:rsidR="00C30AD4" w:rsidRPr="006D6C63" w:rsidRDefault="00C30AD4" w:rsidP="0018555A">
      <w:pPr>
        <w:ind w:firstLine="709"/>
        <w:rPr>
          <w:rFonts w:ascii="Arial" w:hAnsi="Arial" w:cs="Arial"/>
          <w:color w:val="000000"/>
        </w:rPr>
      </w:pPr>
      <w:r w:rsidRPr="006D6C63">
        <w:rPr>
          <w:rFonts w:ascii="Arial" w:hAnsi="Arial" w:cs="Arial"/>
          <w:color w:val="000000"/>
        </w:rPr>
        <w:t xml:space="preserve">Глава </w:t>
      </w:r>
      <w:r w:rsidR="0018555A">
        <w:rPr>
          <w:rFonts w:ascii="Arial" w:hAnsi="Arial" w:cs="Arial"/>
          <w:color w:val="000000"/>
          <w:spacing w:val="1"/>
        </w:rPr>
        <w:t>Солонецкого</w:t>
      </w:r>
    </w:p>
    <w:p w:rsidR="00C30AD4" w:rsidRDefault="00C30AD4" w:rsidP="0018555A">
      <w:pPr>
        <w:ind w:firstLine="709"/>
        <w:rPr>
          <w:rFonts w:ascii="Arial" w:hAnsi="Arial" w:cs="Arial"/>
          <w:color w:val="000000"/>
        </w:rPr>
      </w:pPr>
      <w:r w:rsidRPr="006D6C63">
        <w:rPr>
          <w:rFonts w:ascii="Arial" w:hAnsi="Arial" w:cs="Arial"/>
          <w:color w:val="000000"/>
        </w:rPr>
        <w:t>муниципального образования</w:t>
      </w:r>
    </w:p>
    <w:p w:rsidR="0018555A" w:rsidRDefault="0018555A" w:rsidP="0018555A">
      <w:pPr>
        <w:ind w:firstLine="70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С.В. Лучкин</w:t>
      </w:r>
    </w:p>
    <w:p w:rsidR="0018555A" w:rsidRDefault="0018555A" w:rsidP="0018555A">
      <w:pPr>
        <w:ind w:firstLine="709"/>
        <w:rPr>
          <w:rFonts w:ascii="Arial" w:hAnsi="Arial" w:cs="Arial"/>
          <w:color w:val="000000"/>
        </w:rPr>
      </w:pPr>
    </w:p>
    <w:p w:rsidR="0018555A" w:rsidRDefault="0018555A" w:rsidP="0018555A">
      <w:pPr>
        <w:ind w:firstLine="709"/>
        <w:rPr>
          <w:rFonts w:ascii="Arial" w:hAnsi="Arial" w:cs="Arial"/>
          <w:color w:val="000000"/>
        </w:rPr>
      </w:pPr>
    </w:p>
    <w:p w:rsidR="0018555A" w:rsidRDefault="0018555A" w:rsidP="0018555A">
      <w:pPr>
        <w:ind w:firstLine="709"/>
        <w:rPr>
          <w:rFonts w:ascii="Arial" w:hAnsi="Arial" w:cs="Arial"/>
          <w:color w:val="000000"/>
        </w:rPr>
      </w:pPr>
    </w:p>
    <w:p w:rsidR="0018555A" w:rsidRDefault="0018555A" w:rsidP="0018555A">
      <w:pPr>
        <w:ind w:firstLine="709"/>
        <w:rPr>
          <w:rFonts w:ascii="Arial" w:hAnsi="Arial" w:cs="Arial"/>
          <w:color w:val="000000"/>
        </w:rPr>
      </w:pPr>
    </w:p>
    <w:p w:rsidR="0018555A" w:rsidRDefault="0018555A" w:rsidP="0018555A">
      <w:pPr>
        <w:ind w:firstLine="709"/>
        <w:rPr>
          <w:rFonts w:ascii="Arial" w:hAnsi="Arial" w:cs="Arial"/>
          <w:color w:val="000000"/>
        </w:rPr>
      </w:pPr>
    </w:p>
    <w:p w:rsidR="0018555A" w:rsidRDefault="0018555A" w:rsidP="0018555A">
      <w:pPr>
        <w:ind w:firstLine="709"/>
        <w:rPr>
          <w:rFonts w:ascii="Arial" w:hAnsi="Arial" w:cs="Arial"/>
          <w:color w:val="000000"/>
        </w:rPr>
      </w:pPr>
    </w:p>
    <w:p w:rsidR="0018555A" w:rsidRDefault="0018555A" w:rsidP="0018555A">
      <w:pPr>
        <w:ind w:firstLine="709"/>
        <w:rPr>
          <w:rFonts w:ascii="Arial" w:hAnsi="Arial" w:cs="Arial"/>
          <w:color w:val="000000"/>
        </w:rPr>
      </w:pPr>
    </w:p>
    <w:p w:rsidR="0018555A" w:rsidRDefault="0018555A" w:rsidP="0018555A">
      <w:pPr>
        <w:ind w:firstLine="709"/>
        <w:rPr>
          <w:rFonts w:ascii="Arial" w:hAnsi="Arial" w:cs="Arial"/>
          <w:color w:val="000000"/>
        </w:rPr>
      </w:pPr>
    </w:p>
    <w:p w:rsidR="0018555A" w:rsidRPr="0018555A" w:rsidRDefault="0018555A" w:rsidP="0018555A">
      <w:pPr>
        <w:ind w:firstLine="709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18555A">
        <w:rPr>
          <w:rFonts w:ascii="Courier New" w:hAnsi="Courier New" w:cs="Courier New"/>
          <w:color w:val="000000"/>
          <w:sz w:val="22"/>
          <w:szCs w:val="22"/>
        </w:rPr>
        <w:lastRenderedPageBreak/>
        <w:t xml:space="preserve">Приложение к </w:t>
      </w:r>
    </w:p>
    <w:p w:rsidR="0018555A" w:rsidRPr="0018555A" w:rsidRDefault="0018555A" w:rsidP="0018555A">
      <w:pPr>
        <w:ind w:firstLine="709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18555A">
        <w:rPr>
          <w:rFonts w:ascii="Courier New" w:hAnsi="Courier New" w:cs="Courier New"/>
          <w:color w:val="000000"/>
          <w:sz w:val="22"/>
          <w:szCs w:val="22"/>
        </w:rPr>
        <w:t>решению Думы Солонецкого</w:t>
      </w:r>
    </w:p>
    <w:p w:rsidR="0018555A" w:rsidRPr="0018555A" w:rsidRDefault="0018555A" w:rsidP="0018555A">
      <w:pPr>
        <w:ind w:firstLine="709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18555A">
        <w:rPr>
          <w:rFonts w:ascii="Courier New" w:hAnsi="Courier New" w:cs="Courier New"/>
          <w:color w:val="000000"/>
          <w:sz w:val="22"/>
          <w:szCs w:val="22"/>
        </w:rPr>
        <w:t>муниципального образования</w:t>
      </w:r>
    </w:p>
    <w:p w:rsidR="0018555A" w:rsidRPr="0018555A" w:rsidRDefault="00920675" w:rsidP="0018555A">
      <w:pPr>
        <w:ind w:firstLine="709"/>
        <w:jc w:val="right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>от «24</w:t>
      </w:r>
      <w:r w:rsidR="0018555A" w:rsidRPr="0018555A">
        <w:rPr>
          <w:rFonts w:ascii="Courier New" w:hAnsi="Courier New" w:cs="Courier New"/>
          <w:color w:val="000000"/>
          <w:sz w:val="22"/>
          <w:szCs w:val="22"/>
        </w:rPr>
        <w:t xml:space="preserve">» </w:t>
      </w:r>
      <w:r>
        <w:rPr>
          <w:rFonts w:ascii="Courier New" w:hAnsi="Courier New" w:cs="Courier New"/>
          <w:color w:val="000000"/>
          <w:sz w:val="22"/>
          <w:szCs w:val="22"/>
        </w:rPr>
        <w:t>декабря 2025г. № 28</w:t>
      </w:r>
      <w:bookmarkStart w:id="0" w:name="_GoBack"/>
      <w:bookmarkEnd w:id="0"/>
    </w:p>
    <w:p w:rsidR="0018555A" w:rsidRDefault="0018555A" w:rsidP="0018555A">
      <w:pPr>
        <w:ind w:firstLine="709"/>
        <w:rPr>
          <w:rFonts w:ascii="Arial" w:hAnsi="Arial" w:cs="Arial"/>
          <w:color w:val="000000"/>
        </w:rPr>
      </w:pPr>
    </w:p>
    <w:p w:rsidR="0018555A" w:rsidRPr="0018555A" w:rsidRDefault="0018555A" w:rsidP="0018555A">
      <w:pPr>
        <w:pStyle w:val="a3"/>
        <w:ind w:firstLine="709"/>
        <w:jc w:val="center"/>
        <w:rPr>
          <w:rFonts w:ascii="Arial" w:hAnsi="Arial" w:cs="Arial"/>
          <w:b/>
        </w:rPr>
      </w:pPr>
      <w:r w:rsidRPr="0018555A">
        <w:rPr>
          <w:rFonts w:ascii="Arial" w:hAnsi="Arial" w:cs="Arial"/>
          <w:b/>
        </w:rPr>
        <w:t>Налоговые ставки исходя из кадастровой стоимости объекта налогообложения, для исчисления суммы налога в следующих размерах:</w:t>
      </w:r>
    </w:p>
    <w:p w:rsidR="0018555A" w:rsidRDefault="0018555A" w:rsidP="0018555A">
      <w:pPr>
        <w:pStyle w:val="a3"/>
        <w:ind w:firstLine="709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76"/>
        <w:gridCol w:w="1661"/>
      </w:tblGrid>
      <w:tr w:rsidR="0018555A" w:rsidRPr="0047358F" w:rsidTr="00BE51BB">
        <w:tc>
          <w:tcPr>
            <w:tcW w:w="8080" w:type="dxa"/>
          </w:tcPr>
          <w:p w:rsidR="0018555A" w:rsidRPr="00BC46E3" w:rsidRDefault="0018555A" w:rsidP="00BE51BB">
            <w:pPr>
              <w:pStyle w:val="a3"/>
              <w:ind w:firstLine="709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C46E3">
              <w:rPr>
                <w:rFonts w:ascii="Courier New" w:hAnsi="Courier New" w:cs="Courier New"/>
                <w:sz w:val="22"/>
                <w:szCs w:val="22"/>
              </w:rPr>
              <w:t>Объекты налогообложения</w:t>
            </w:r>
          </w:p>
        </w:tc>
        <w:tc>
          <w:tcPr>
            <w:tcW w:w="1701" w:type="dxa"/>
          </w:tcPr>
          <w:p w:rsidR="0018555A" w:rsidRPr="00BC46E3" w:rsidRDefault="0018555A" w:rsidP="00BE51BB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C46E3">
              <w:rPr>
                <w:rFonts w:ascii="Courier New" w:hAnsi="Courier New" w:cs="Courier New"/>
                <w:sz w:val="22"/>
                <w:szCs w:val="22"/>
              </w:rPr>
              <w:t>Ставка налога, %</w:t>
            </w:r>
          </w:p>
        </w:tc>
      </w:tr>
      <w:tr w:rsidR="0018555A" w:rsidRPr="0047358F" w:rsidTr="00BE51BB">
        <w:trPr>
          <w:trHeight w:val="349"/>
        </w:trPr>
        <w:tc>
          <w:tcPr>
            <w:tcW w:w="8080" w:type="dxa"/>
          </w:tcPr>
          <w:p w:rsidR="0018555A" w:rsidRPr="00BC46E3" w:rsidRDefault="0018555A" w:rsidP="0018555A">
            <w:pPr>
              <w:pStyle w:val="a3"/>
              <w:numPr>
                <w:ilvl w:val="0"/>
                <w:numId w:val="3"/>
              </w:numPr>
              <w:overflowPunct/>
              <w:autoSpaceDE/>
              <w:autoSpaceDN/>
              <w:adjustRightInd/>
              <w:ind w:left="0" w:firstLine="709"/>
              <w:rPr>
                <w:rFonts w:ascii="Courier New" w:hAnsi="Courier New" w:cs="Courier New"/>
                <w:sz w:val="22"/>
                <w:szCs w:val="22"/>
                <w:u w:val="single"/>
              </w:rPr>
            </w:pPr>
            <w:r w:rsidRPr="00BC46E3">
              <w:rPr>
                <w:rFonts w:ascii="Courier New" w:hAnsi="Courier New" w:cs="Courier New"/>
                <w:sz w:val="22"/>
                <w:szCs w:val="22"/>
              </w:rPr>
              <w:t>жилой дом, часть жилого дома, квартира, часть квартиры, комната</w:t>
            </w:r>
          </w:p>
          <w:p w:rsidR="0018555A" w:rsidRPr="00BC46E3" w:rsidRDefault="0018555A" w:rsidP="0018555A">
            <w:pPr>
              <w:pStyle w:val="a3"/>
              <w:numPr>
                <w:ilvl w:val="0"/>
                <w:numId w:val="3"/>
              </w:numPr>
              <w:overflowPunct/>
              <w:autoSpaceDE/>
              <w:autoSpaceDN/>
              <w:adjustRightInd/>
              <w:ind w:left="0" w:firstLine="709"/>
              <w:rPr>
                <w:rFonts w:ascii="Courier New" w:hAnsi="Courier New" w:cs="Courier New"/>
                <w:sz w:val="22"/>
                <w:szCs w:val="22"/>
                <w:u w:val="single"/>
              </w:rPr>
            </w:pPr>
            <w:r w:rsidRPr="00BC46E3">
              <w:rPr>
                <w:rFonts w:ascii="Courier New" w:hAnsi="Courier New" w:cs="Courier New"/>
                <w:sz w:val="22"/>
                <w:szCs w:val="22"/>
              </w:rPr>
              <w:t>объект незавершенного строительства в случае, если проектируемым назначением такого объекта является жилой дом;</w:t>
            </w:r>
          </w:p>
          <w:p w:rsidR="0018555A" w:rsidRPr="00BC46E3" w:rsidRDefault="0018555A" w:rsidP="0018555A">
            <w:pPr>
              <w:pStyle w:val="a3"/>
              <w:numPr>
                <w:ilvl w:val="0"/>
                <w:numId w:val="3"/>
              </w:numPr>
              <w:overflowPunct/>
              <w:autoSpaceDE/>
              <w:autoSpaceDN/>
              <w:adjustRightInd/>
              <w:ind w:left="0" w:firstLine="709"/>
              <w:rPr>
                <w:rFonts w:ascii="Courier New" w:hAnsi="Courier New" w:cs="Courier New"/>
                <w:sz w:val="22"/>
                <w:szCs w:val="22"/>
                <w:u w:val="single"/>
              </w:rPr>
            </w:pPr>
            <w:r w:rsidRPr="00BC46E3">
              <w:rPr>
                <w:rFonts w:ascii="Courier New" w:hAnsi="Courier New" w:cs="Courier New"/>
                <w:sz w:val="22"/>
                <w:szCs w:val="22"/>
              </w:rPr>
              <w:t>единый недвижимый комплекс, в состав которого входит хотя бы один жилой дом;</w:t>
            </w:r>
          </w:p>
          <w:p w:rsidR="0018555A" w:rsidRPr="00BC46E3" w:rsidRDefault="0018555A" w:rsidP="0018555A">
            <w:pPr>
              <w:pStyle w:val="a3"/>
              <w:numPr>
                <w:ilvl w:val="0"/>
                <w:numId w:val="3"/>
              </w:numPr>
              <w:overflowPunct/>
              <w:autoSpaceDE/>
              <w:autoSpaceDN/>
              <w:adjustRightInd/>
              <w:ind w:left="0" w:firstLine="709"/>
              <w:rPr>
                <w:rFonts w:ascii="Courier New" w:hAnsi="Courier New" w:cs="Courier New"/>
                <w:sz w:val="22"/>
                <w:szCs w:val="22"/>
                <w:u w:val="single"/>
              </w:rPr>
            </w:pPr>
            <w:r w:rsidRPr="00BC46E3">
              <w:rPr>
                <w:rFonts w:ascii="Courier New" w:hAnsi="Courier New" w:cs="Courier New"/>
                <w:sz w:val="22"/>
                <w:szCs w:val="22"/>
              </w:rPr>
              <w:t>гараж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и</w:t>
            </w:r>
            <w:r w:rsidRPr="00BC46E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BC46E3">
              <w:rPr>
                <w:rFonts w:ascii="Courier New" w:hAnsi="Courier New" w:cs="Courier New"/>
                <w:sz w:val="22"/>
                <w:szCs w:val="22"/>
              </w:rPr>
              <w:t>машино-</w:t>
            </w:r>
            <w:proofErr w:type="gramStart"/>
            <w:r w:rsidRPr="00BC46E3">
              <w:rPr>
                <w:rFonts w:ascii="Courier New" w:hAnsi="Courier New" w:cs="Courier New"/>
                <w:sz w:val="22"/>
                <w:szCs w:val="22"/>
              </w:rPr>
              <w:t>место</w:t>
            </w:r>
            <w:r>
              <w:rPr>
                <w:rFonts w:ascii="Courier New" w:hAnsi="Courier New" w:cs="Courier New"/>
                <w:sz w:val="22"/>
                <w:szCs w:val="22"/>
              </w:rPr>
              <w:t>,в</w:t>
            </w:r>
            <w:proofErr w:type="spellEnd"/>
            <w:proofErr w:type="gramEnd"/>
            <w:r>
              <w:rPr>
                <w:rFonts w:ascii="Courier New" w:hAnsi="Courier New" w:cs="Courier New"/>
                <w:sz w:val="22"/>
                <w:szCs w:val="22"/>
              </w:rPr>
              <w:t xml:space="preserve"> том числе, расположенное в объекте налогообложения, указанном в подпункте 2 статьи 406 Налогового кодекса РФ</w:t>
            </w:r>
            <w:r w:rsidRPr="00BC46E3">
              <w:rPr>
                <w:rFonts w:ascii="Courier New" w:hAnsi="Courier New" w:cs="Courier New"/>
                <w:sz w:val="22"/>
                <w:szCs w:val="22"/>
              </w:rPr>
              <w:t>;</w:t>
            </w:r>
          </w:p>
          <w:p w:rsidR="0018555A" w:rsidRPr="00BC46E3" w:rsidRDefault="0018555A" w:rsidP="0018555A">
            <w:pPr>
              <w:pStyle w:val="a3"/>
              <w:numPr>
                <w:ilvl w:val="0"/>
                <w:numId w:val="3"/>
              </w:numPr>
              <w:overflowPunct/>
              <w:autoSpaceDE/>
              <w:autoSpaceDN/>
              <w:adjustRightInd/>
              <w:ind w:left="0" w:firstLine="709"/>
              <w:rPr>
                <w:rFonts w:ascii="Courier New" w:hAnsi="Courier New" w:cs="Courier New"/>
                <w:sz w:val="22"/>
                <w:szCs w:val="22"/>
                <w:u w:val="single"/>
              </w:rPr>
            </w:pPr>
            <w:r w:rsidRPr="00BC46E3">
              <w:rPr>
                <w:rFonts w:ascii="Courier New" w:hAnsi="Courier New" w:cs="Courier New"/>
                <w:sz w:val="22"/>
                <w:szCs w:val="22"/>
              </w:rPr>
              <w:t>хозяйственное строение или сооружение, площадь каждого из которых не превышает 50 квадратных метров и которые расположены на зем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ельных участках для ведения личного подсобного </w:t>
            </w:r>
            <w:r w:rsidRPr="00BC46E3">
              <w:rPr>
                <w:rFonts w:ascii="Courier New" w:hAnsi="Courier New" w:cs="Courier New"/>
                <w:sz w:val="22"/>
                <w:szCs w:val="22"/>
              </w:rPr>
              <w:t>хозяйства, огородничества, садоводства или индивидуального жилищного строительства</w:t>
            </w:r>
          </w:p>
        </w:tc>
        <w:tc>
          <w:tcPr>
            <w:tcW w:w="1701" w:type="dxa"/>
          </w:tcPr>
          <w:p w:rsidR="0018555A" w:rsidRDefault="0018555A" w:rsidP="00BE51BB">
            <w:pPr>
              <w:pStyle w:val="a3"/>
              <w:ind w:firstLine="709"/>
              <w:jc w:val="left"/>
              <w:rPr>
                <w:rFonts w:ascii="Courier New" w:hAnsi="Courier New" w:cs="Courier New"/>
                <w:bCs/>
                <w:sz w:val="22"/>
                <w:szCs w:val="22"/>
              </w:rPr>
            </w:pPr>
          </w:p>
          <w:p w:rsidR="0018555A" w:rsidRDefault="0018555A" w:rsidP="00BE51BB">
            <w:pPr>
              <w:pStyle w:val="a3"/>
              <w:ind w:firstLine="709"/>
              <w:jc w:val="left"/>
              <w:rPr>
                <w:rFonts w:ascii="Courier New" w:hAnsi="Courier New" w:cs="Courier New"/>
                <w:bCs/>
                <w:sz w:val="22"/>
                <w:szCs w:val="22"/>
              </w:rPr>
            </w:pPr>
          </w:p>
          <w:p w:rsidR="0018555A" w:rsidRDefault="0018555A" w:rsidP="00BE51BB">
            <w:pPr>
              <w:pStyle w:val="a3"/>
              <w:ind w:firstLine="709"/>
              <w:jc w:val="left"/>
              <w:rPr>
                <w:rFonts w:ascii="Courier New" w:hAnsi="Courier New" w:cs="Courier New"/>
                <w:bCs/>
                <w:sz w:val="22"/>
                <w:szCs w:val="22"/>
              </w:rPr>
            </w:pPr>
          </w:p>
          <w:p w:rsidR="0018555A" w:rsidRDefault="0018555A" w:rsidP="00BE51BB">
            <w:pPr>
              <w:pStyle w:val="a3"/>
              <w:ind w:firstLine="709"/>
              <w:jc w:val="left"/>
              <w:rPr>
                <w:rFonts w:ascii="Courier New" w:hAnsi="Courier New" w:cs="Courier New"/>
                <w:bCs/>
                <w:sz w:val="22"/>
                <w:szCs w:val="22"/>
              </w:rPr>
            </w:pPr>
          </w:p>
          <w:p w:rsidR="0018555A" w:rsidRPr="00BC46E3" w:rsidRDefault="0018555A" w:rsidP="00BE51BB">
            <w:pPr>
              <w:pStyle w:val="a3"/>
              <w:ind w:firstLine="709"/>
              <w:jc w:val="left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BC46E3">
              <w:rPr>
                <w:rFonts w:ascii="Courier New" w:hAnsi="Courier New" w:cs="Courier New"/>
                <w:bCs/>
                <w:sz w:val="22"/>
                <w:szCs w:val="22"/>
              </w:rPr>
              <w:t>0,1</w:t>
            </w:r>
          </w:p>
        </w:tc>
      </w:tr>
      <w:tr w:rsidR="0018555A" w:rsidRPr="006A3059" w:rsidTr="00BE51BB">
        <w:trPr>
          <w:trHeight w:val="349"/>
        </w:trPr>
        <w:tc>
          <w:tcPr>
            <w:tcW w:w="8080" w:type="dxa"/>
          </w:tcPr>
          <w:p w:rsidR="0018555A" w:rsidRDefault="0018555A" w:rsidP="00BE51BB">
            <w:pPr>
              <w:pStyle w:val="a3"/>
              <w:ind w:firstLine="709"/>
              <w:rPr>
                <w:rFonts w:ascii="Courier New" w:hAnsi="Courier New" w:cs="Courier New"/>
                <w:sz w:val="22"/>
                <w:szCs w:val="22"/>
              </w:rPr>
            </w:pPr>
          </w:p>
          <w:p w:rsidR="0018555A" w:rsidRPr="00BC46E3" w:rsidRDefault="0018555A" w:rsidP="00BE51BB">
            <w:pPr>
              <w:pStyle w:val="a3"/>
              <w:ind w:firstLine="709"/>
              <w:rPr>
                <w:rFonts w:ascii="Courier New" w:hAnsi="Courier New" w:cs="Courier New"/>
                <w:sz w:val="22"/>
                <w:szCs w:val="22"/>
              </w:rPr>
            </w:pPr>
            <w:r w:rsidRPr="00BC46E3">
              <w:rPr>
                <w:rFonts w:ascii="Courier New" w:hAnsi="Courier New" w:cs="Courier New"/>
                <w:sz w:val="22"/>
                <w:szCs w:val="22"/>
              </w:rPr>
              <w:t>объекты налогообложения, включенные в перечень, определяемый в соответствии с пунктом 7 статьи 378.2 Налогового кодекса РФ, в отношении объектов налогообложения, предусмотренных абзацем вторым пункта 10 статьи 378.2 Налогового кодекса РФ</w:t>
            </w:r>
          </w:p>
          <w:p w:rsidR="0018555A" w:rsidRPr="00BC46E3" w:rsidRDefault="0018555A" w:rsidP="00BE51BB">
            <w:pPr>
              <w:pStyle w:val="a3"/>
              <w:ind w:firstLine="709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</w:tcPr>
          <w:p w:rsidR="0018555A" w:rsidRPr="001E2228" w:rsidRDefault="0018555A" w:rsidP="00BE51BB">
            <w:pPr>
              <w:pStyle w:val="a3"/>
              <w:ind w:firstLine="709"/>
              <w:jc w:val="left"/>
              <w:rPr>
                <w:rFonts w:ascii="Courier New" w:hAnsi="Courier New" w:cs="Courier New"/>
                <w:bCs/>
                <w:sz w:val="22"/>
                <w:szCs w:val="22"/>
              </w:rPr>
            </w:pPr>
          </w:p>
          <w:p w:rsidR="0018555A" w:rsidRPr="001E2228" w:rsidRDefault="0018555A" w:rsidP="00BE51BB">
            <w:pPr>
              <w:pStyle w:val="a3"/>
              <w:ind w:firstLine="709"/>
              <w:jc w:val="left"/>
              <w:rPr>
                <w:rFonts w:ascii="Courier New" w:hAnsi="Courier New" w:cs="Courier New"/>
                <w:bCs/>
                <w:sz w:val="22"/>
                <w:szCs w:val="22"/>
              </w:rPr>
            </w:pPr>
          </w:p>
          <w:p w:rsidR="0018555A" w:rsidRPr="001E2228" w:rsidRDefault="0018555A" w:rsidP="00BE51BB">
            <w:pPr>
              <w:pStyle w:val="a3"/>
              <w:ind w:firstLine="709"/>
              <w:jc w:val="left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1E2228">
              <w:rPr>
                <w:rFonts w:ascii="Courier New" w:hAnsi="Courier New" w:cs="Courier New"/>
                <w:bCs/>
                <w:sz w:val="22"/>
                <w:szCs w:val="22"/>
              </w:rPr>
              <w:t>2</w:t>
            </w:r>
          </w:p>
        </w:tc>
      </w:tr>
      <w:tr w:rsidR="0018555A" w:rsidRPr="006A3059" w:rsidTr="00BE51BB">
        <w:trPr>
          <w:trHeight w:val="349"/>
        </w:trPr>
        <w:tc>
          <w:tcPr>
            <w:tcW w:w="8080" w:type="dxa"/>
          </w:tcPr>
          <w:p w:rsidR="0018555A" w:rsidRPr="00BC46E3" w:rsidRDefault="0018555A" w:rsidP="00BE51BB">
            <w:pPr>
              <w:pStyle w:val="a3"/>
              <w:ind w:firstLine="709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объекты налогообложения, кадастровая стоимость каждого из которых превышает 300 миллионов рублей, </w:t>
            </w:r>
            <w:r w:rsidRPr="008422B5">
              <w:rPr>
                <w:rFonts w:ascii="Courier New" w:hAnsi="Courier New" w:cs="Courier New"/>
                <w:color w:val="000000"/>
                <w:sz w:val="22"/>
                <w:szCs w:val="22"/>
              </w:rPr>
              <w:t>за исключением объектов незавершенного строительства, проектируемым назначением которых является многоквартирный дом</w:t>
            </w:r>
          </w:p>
        </w:tc>
        <w:tc>
          <w:tcPr>
            <w:tcW w:w="1701" w:type="dxa"/>
          </w:tcPr>
          <w:p w:rsidR="0018555A" w:rsidRPr="001E2228" w:rsidRDefault="0018555A" w:rsidP="00BE51BB">
            <w:pPr>
              <w:pStyle w:val="a3"/>
              <w:ind w:firstLine="709"/>
              <w:jc w:val="left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1E2228">
              <w:rPr>
                <w:rFonts w:ascii="Courier New" w:hAnsi="Courier New" w:cs="Courier New"/>
                <w:bCs/>
                <w:sz w:val="22"/>
                <w:szCs w:val="22"/>
              </w:rPr>
              <w:t>2,5</w:t>
            </w:r>
          </w:p>
        </w:tc>
      </w:tr>
      <w:tr w:rsidR="0018555A" w:rsidRPr="006A3059" w:rsidTr="00BE51BB">
        <w:trPr>
          <w:trHeight w:val="349"/>
        </w:trPr>
        <w:tc>
          <w:tcPr>
            <w:tcW w:w="8080" w:type="dxa"/>
          </w:tcPr>
          <w:p w:rsidR="0018555A" w:rsidRPr="00741ED9" w:rsidRDefault="0018555A" w:rsidP="00BE51BB">
            <w:pPr>
              <w:pStyle w:val="a3"/>
              <w:ind w:firstLine="709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741ED9">
              <w:rPr>
                <w:rFonts w:ascii="Courier New" w:hAnsi="Courier New" w:cs="Courier New"/>
                <w:color w:val="000000"/>
                <w:sz w:val="22"/>
                <w:szCs w:val="22"/>
              </w:rPr>
              <w:t>прочие объекты налогообложения</w:t>
            </w:r>
          </w:p>
        </w:tc>
        <w:tc>
          <w:tcPr>
            <w:tcW w:w="1701" w:type="dxa"/>
          </w:tcPr>
          <w:p w:rsidR="0018555A" w:rsidRPr="00741ED9" w:rsidRDefault="0018555A" w:rsidP="00BE51BB">
            <w:pPr>
              <w:pStyle w:val="a3"/>
              <w:ind w:firstLine="709"/>
              <w:jc w:val="left"/>
              <w:rPr>
                <w:rFonts w:ascii="Courier New" w:hAnsi="Courier New" w:cs="Courier New"/>
                <w:bCs/>
                <w:color w:val="000000"/>
                <w:sz w:val="22"/>
                <w:szCs w:val="22"/>
              </w:rPr>
            </w:pPr>
            <w:r w:rsidRPr="00741ED9">
              <w:rPr>
                <w:rFonts w:ascii="Courier New" w:hAnsi="Courier New" w:cs="Courier New"/>
                <w:bCs/>
                <w:color w:val="000000"/>
                <w:sz w:val="22"/>
                <w:szCs w:val="22"/>
              </w:rPr>
              <w:t>0,5</w:t>
            </w:r>
          </w:p>
        </w:tc>
      </w:tr>
    </w:tbl>
    <w:p w:rsidR="0018555A" w:rsidRPr="0018555A" w:rsidRDefault="0018555A" w:rsidP="0018555A">
      <w:pPr>
        <w:rPr>
          <w:rFonts w:ascii="Arial" w:hAnsi="Arial" w:cs="Arial"/>
          <w:color w:val="000000"/>
        </w:rPr>
      </w:pPr>
    </w:p>
    <w:sectPr w:rsidR="0018555A" w:rsidRPr="00185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1769B"/>
    <w:multiLevelType w:val="hybridMultilevel"/>
    <w:tmpl w:val="DBDAF8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B5431"/>
    <w:multiLevelType w:val="hybridMultilevel"/>
    <w:tmpl w:val="AF304D0E"/>
    <w:lvl w:ilvl="0" w:tplc="26AC1E1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 w15:restartNumberingAfterBreak="0">
    <w:nsid w:val="46850FAA"/>
    <w:multiLevelType w:val="multilevel"/>
    <w:tmpl w:val="46AED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  <w:color w:val="auto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D8C"/>
    <w:rsid w:val="00016DAE"/>
    <w:rsid w:val="000675D6"/>
    <w:rsid w:val="000B5D17"/>
    <w:rsid w:val="0018555A"/>
    <w:rsid w:val="001A4323"/>
    <w:rsid w:val="001C4982"/>
    <w:rsid w:val="001C7771"/>
    <w:rsid w:val="00214EFC"/>
    <w:rsid w:val="00215557"/>
    <w:rsid w:val="0027025C"/>
    <w:rsid w:val="002B0219"/>
    <w:rsid w:val="002B55CE"/>
    <w:rsid w:val="003941BE"/>
    <w:rsid w:val="003A3635"/>
    <w:rsid w:val="00460D8C"/>
    <w:rsid w:val="0048435C"/>
    <w:rsid w:val="004C0A17"/>
    <w:rsid w:val="00515B48"/>
    <w:rsid w:val="0053695C"/>
    <w:rsid w:val="00537C53"/>
    <w:rsid w:val="00680135"/>
    <w:rsid w:val="006A230F"/>
    <w:rsid w:val="006C1BDE"/>
    <w:rsid w:val="006D6C63"/>
    <w:rsid w:val="006E6E18"/>
    <w:rsid w:val="00701F63"/>
    <w:rsid w:val="0077615E"/>
    <w:rsid w:val="007B35F0"/>
    <w:rsid w:val="007B3952"/>
    <w:rsid w:val="007D0873"/>
    <w:rsid w:val="00803BC0"/>
    <w:rsid w:val="008261DF"/>
    <w:rsid w:val="00834624"/>
    <w:rsid w:val="00853E7E"/>
    <w:rsid w:val="00877986"/>
    <w:rsid w:val="0088160E"/>
    <w:rsid w:val="00886BC9"/>
    <w:rsid w:val="008F2B51"/>
    <w:rsid w:val="00920675"/>
    <w:rsid w:val="0093058D"/>
    <w:rsid w:val="009B3F1A"/>
    <w:rsid w:val="00A92A02"/>
    <w:rsid w:val="00AC3696"/>
    <w:rsid w:val="00B731BA"/>
    <w:rsid w:val="00B7774E"/>
    <w:rsid w:val="00B80A69"/>
    <w:rsid w:val="00BC7369"/>
    <w:rsid w:val="00C04880"/>
    <w:rsid w:val="00C1667D"/>
    <w:rsid w:val="00C30AD4"/>
    <w:rsid w:val="00C60179"/>
    <w:rsid w:val="00C72967"/>
    <w:rsid w:val="00C90F2F"/>
    <w:rsid w:val="00CF442C"/>
    <w:rsid w:val="00D10F59"/>
    <w:rsid w:val="00D43B92"/>
    <w:rsid w:val="00D71DF1"/>
    <w:rsid w:val="00DC3657"/>
    <w:rsid w:val="00DD1348"/>
    <w:rsid w:val="00E13996"/>
    <w:rsid w:val="00E537FD"/>
    <w:rsid w:val="00E547FD"/>
    <w:rsid w:val="00E81ABB"/>
    <w:rsid w:val="00EC1ED9"/>
    <w:rsid w:val="00ED3AED"/>
    <w:rsid w:val="00F26747"/>
    <w:rsid w:val="00F52006"/>
    <w:rsid w:val="00F70C15"/>
    <w:rsid w:val="00F72F05"/>
    <w:rsid w:val="00FC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EC9CDE"/>
  <w14:defaultImageDpi w14:val="0"/>
  <w15:docId w15:val="{9EA5C937-D65F-4B2F-8329-1B99DECC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D8C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60D8C"/>
    <w:pPr>
      <w:widowControl w:val="0"/>
      <w:autoSpaceDE w:val="0"/>
      <w:autoSpaceDN w:val="0"/>
      <w:spacing w:after="0" w:line="240" w:lineRule="auto"/>
    </w:pPr>
    <w:rPr>
      <w:sz w:val="24"/>
      <w:szCs w:val="20"/>
    </w:rPr>
  </w:style>
  <w:style w:type="paragraph" w:styleId="a3">
    <w:name w:val="Body Text"/>
    <w:basedOn w:val="a"/>
    <w:link w:val="a4"/>
    <w:uiPriority w:val="99"/>
    <w:rsid w:val="00460D8C"/>
    <w:pPr>
      <w:overflowPunct w:val="0"/>
      <w:autoSpaceDE w:val="0"/>
      <w:autoSpaceDN w:val="0"/>
      <w:adjustRightInd w:val="0"/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460D8C"/>
    <w:rPr>
      <w:rFonts w:cs="Times New Roman"/>
      <w:sz w:val="24"/>
      <w:szCs w:val="24"/>
      <w:lang w:val="ru-RU" w:eastAsia="ru-RU" w:bidi="ar-SA"/>
    </w:rPr>
  </w:style>
  <w:style w:type="paragraph" w:styleId="a5">
    <w:name w:val="Body Text Indent"/>
    <w:basedOn w:val="a"/>
    <w:link w:val="a6"/>
    <w:uiPriority w:val="99"/>
    <w:rsid w:val="00460D8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460D8C"/>
    <w:rPr>
      <w:rFonts w:cs="Times New Roman"/>
      <w:sz w:val="24"/>
      <w:szCs w:val="24"/>
      <w:lang w:val="ru-RU" w:eastAsia="ru-RU" w:bidi="ar-SA"/>
    </w:rPr>
  </w:style>
  <w:style w:type="paragraph" w:styleId="a7">
    <w:name w:val="Subtitle"/>
    <w:basedOn w:val="a"/>
    <w:link w:val="a8"/>
    <w:uiPriority w:val="99"/>
    <w:qFormat/>
    <w:rsid w:val="00460D8C"/>
    <w:pPr>
      <w:spacing w:after="60"/>
      <w:ind w:right="6095"/>
      <w:jc w:val="center"/>
    </w:pPr>
    <w:rPr>
      <w:rFonts w:ascii="Arial" w:hAnsi="Arial"/>
      <w:szCs w:val="20"/>
    </w:rPr>
  </w:style>
  <w:style w:type="character" w:customStyle="1" w:styleId="a8">
    <w:name w:val="Подзаголовок Знак"/>
    <w:basedOn w:val="a0"/>
    <w:link w:val="a7"/>
    <w:uiPriority w:val="99"/>
    <w:locked/>
    <w:rsid w:val="00460D8C"/>
    <w:rPr>
      <w:rFonts w:ascii="Arial" w:hAnsi="Arial" w:cs="Times New Roman"/>
      <w:sz w:val="24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rsid w:val="001A432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1C7771"/>
    <w:rPr>
      <w:sz w:val="24"/>
      <w:lang w:val="ru-RU" w:eastAsia="ru-RU"/>
    </w:rPr>
  </w:style>
  <w:style w:type="character" w:styleId="ab">
    <w:name w:val="Hyperlink"/>
    <w:basedOn w:val="a0"/>
    <w:uiPriority w:val="99"/>
    <w:semiHidden/>
    <w:unhideWhenUsed/>
    <w:rsid w:val="00C30AD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42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RePack by SPecialiST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1</dc:creator>
  <cp:keywords/>
  <dc:description/>
  <cp:lastModifiedBy>SOLONCIADMPC</cp:lastModifiedBy>
  <cp:revision>6</cp:revision>
  <cp:lastPrinted>2020-03-04T02:34:00Z</cp:lastPrinted>
  <dcterms:created xsi:type="dcterms:W3CDTF">2025-12-15T01:56:00Z</dcterms:created>
  <dcterms:modified xsi:type="dcterms:W3CDTF">2025-12-24T06:48:00Z</dcterms:modified>
</cp:coreProperties>
</file>