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page" w:tblpX="639"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tblGrid>
      <w:tr w:rsidR="006617BF" w:rsidRPr="009D790E" w:rsidTr="00144B58">
        <w:trPr>
          <w:trHeight w:val="822"/>
        </w:trPr>
        <w:tc>
          <w:tcPr>
            <w:tcW w:w="4943" w:type="dxa"/>
          </w:tcPr>
          <w:p w:rsidR="006617BF" w:rsidRPr="009D790E" w:rsidRDefault="006617BF" w:rsidP="00144B58">
            <w:pPr>
              <w:rPr>
                <w:rFonts w:ascii="Bahnschrift Condensed" w:hAnsi="Bahnschrift Condensed" w:cstheme="majorHAnsi"/>
                <w:b/>
                <w:i/>
                <w:sz w:val="160"/>
                <w:szCs w:val="160"/>
              </w:rPr>
            </w:pPr>
            <w:r w:rsidRPr="009D790E">
              <w:rPr>
                <w:rFonts w:ascii="Bahnschrift Condensed" w:hAnsi="Bahnschrift Condensed" w:cs="Cambria"/>
                <w:b/>
                <w:i/>
                <w:sz w:val="160"/>
                <w:szCs w:val="160"/>
              </w:rPr>
              <w:t>ВЕСТНИК</w:t>
            </w:r>
          </w:p>
        </w:tc>
      </w:tr>
    </w:tbl>
    <w:tbl>
      <w:tblPr>
        <w:tblStyle w:val="a3"/>
        <w:tblpPr w:leftFromText="180" w:rightFromText="180" w:vertAnchor="page" w:horzAnchor="page" w:tblpX="5230" w:tblpY="1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tblGrid>
      <w:tr w:rsidR="00380572" w:rsidTr="00144B58">
        <w:trPr>
          <w:trHeight w:val="210"/>
        </w:trPr>
        <w:tc>
          <w:tcPr>
            <w:tcW w:w="5540" w:type="dxa"/>
          </w:tcPr>
          <w:p w:rsidR="00380572" w:rsidRPr="00750212" w:rsidRDefault="00380572" w:rsidP="00144B58">
            <w:pPr>
              <w:jc w:val="center"/>
              <w:rPr>
                <w:rFonts w:ascii="Times New Roman" w:hAnsi="Times New Roman" w:cs="Times New Roman"/>
                <w:b/>
                <w:sz w:val="60"/>
                <w:szCs w:val="60"/>
              </w:rPr>
            </w:pPr>
            <w:r w:rsidRPr="00750212">
              <w:rPr>
                <w:rFonts w:ascii="Times New Roman" w:hAnsi="Times New Roman" w:cs="Times New Roman"/>
                <w:b/>
                <w:sz w:val="60"/>
                <w:szCs w:val="60"/>
              </w:rPr>
              <w:t>СОЛОНЕЦКОГО</w:t>
            </w:r>
          </w:p>
          <w:p w:rsidR="00380572" w:rsidRPr="006617BF" w:rsidRDefault="00380572" w:rsidP="00144B58">
            <w:pPr>
              <w:rPr>
                <w:rFonts w:ascii="Times New Roman" w:hAnsi="Times New Roman" w:cs="Times New Roman"/>
                <w:b/>
                <w:sz w:val="56"/>
                <w:szCs w:val="56"/>
              </w:rPr>
            </w:pPr>
            <w:r>
              <w:rPr>
                <w:rFonts w:ascii="Times New Roman" w:hAnsi="Times New Roman" w:cs="Times New Roman"/>
                <w:b/>
                <w:sz w:val="56"/>
                <w:szCs w:val="56"/>
              </w:rPr>
              <w:t>сельского поселения</w:t>
            </w:r>
          </w:p>
        </w:tc>
      </w:tr>
    </w:tbl>
    <w:p w:rsidR="006617BF" w:rsidRPr="00750212" w:rsidRDefault="006617BF" w:rsidP="006617BF">
      <w:pPr>
        <w:rPr>
          <w:lang w:val="en-US"/>
        </w:rPr>
      </w:pPr>
    </w:p>
    <w:tbl>
      <w:tblPr>
        <w:tblStyle w:val="a3"/>
        <w:tblpPr w:leftFromText="180" w:rightFromText="180" w:vertAnchor="page" w:horzAnchor="page" w:tblpX="7186"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380572" w:rsidTr="00380572">
        <w:trPr>
          <w:trHeight w:val="343"/>
        </w:trPr>
        <w:tc>
          <w:tcPr>
            <w:tcW w:w="4395" w:type="dxa"/>
            <w:shd w:val="clear" w:color="auto" w:fill="BFBFBF" w:themeFill="background1" w:themeFillShade="BF"/>
          </w:tcPr>
          <w:p w:rsidR="00380572" w:rsidRDefault="00380572" w:rsidP="00380572">
            <w:r w:rsidRPr="00750212">
              <w:rPr>
                <w:rFonts w:ascii="Times New Roman" w:hAnsi="Times New Roman" w:cs="Times New Roman"/>
                <w:b/>
                <w:sz w:val="32"/>
                <w:szCs w:val="32"/>
              </w:rPr>
              <w:t xml:space="preserve">№ </w:t>
            </w:r>
            <w:r w:rsidR="00144B58">
              <w:rPr>
                <w:rFonts w:ascii="Times New Roman" w:hAnsi="Times New Roman" w:cs="Times New Roman"/>
                <w:b/>
                <w:sz w:val="32"/>
                <w:szCs w:val="32"/>
              </w:rPr>
              <w:t>03    10 февраля</w:t>
            </w:r>
            <w:r w:rsidR="005D6FCB">
              <w:rPr>
                <w:rFonts w:ascii="Times New Roman" w:hAnsi="Times New Roman" w:cs="Times New Roman"/>
                <w:b/>
                <w:sz w:val="32"/>
                <w:szCs w:val="32"/>
              </w:rPr>
              <w:t xml:space="preserve"> 2025</w:t>
            </w:r>
            <w:r w:rsidRPr="00750212">
              <w:rPr>
                <w:rFonts w:ascii="Times New Roman" w:hAnsi="Times New Roman" w:cs="Times New Roman"/>
                <w:b/>
                <w:sz w:val="32"/>
                <w:szCs w:val="32"/>
              </w:rPr>
              <w:t>г</w:t>
            </w:r>
            <w:r>
              <w:t>.</w:t>
            </w:r>
          </w:p>
        </w:tc>
      </w:tr>
    </w:tbl>
    <w:p w:rsidR="00750212" w:rsidRDefault="00750212"/>
    <w:tbl>
      <w:tblPr>
        <w:tblStyle w:val="a3"/>
        <w:tblW w:w="11001" w:type="dxa"/>
        <w:tblInd w:w="-714" w:type="dxa"/>
        <w:tblBorders>
          <w:bottom w:val="thickThinMediumGap" w:sz="24" w:space="0" w:color="auto"/>
          <w:insideH w:val="none" w:sz="0" w:space="0" w:color="auto"/>
          <w:insideV w:val="none" w:sz="0" w:space="0" w:color="auto"/>
        </w:tblBorders>
        <w:tblLook w:val="04A0" w:firstRow="1" w:lastRow="0" w:firstColumn="1" w:lastColumn="0" w:noHBand="0" w:noVBand="1"/>
      </w:tblPr>
      <w:tblGrid>
        <w:gridCol w:w="11001"/>
      </w:tblGrid>
      <w:tr w:rsidR="00750212" w:rsidRPr="00CF1686" w:rsidTr="007D1DFA">
        <w:trPr>
          <w:trHeight w:val="10784"/>
        </w:trPr>
        <w:tc>
          <w:tcPr>
            <w:tcW w:w="11001" w:type="dxa"/>
            <w:tcBorders>
              <w:top w:val="thickThinMediumGap" w:sz="24" w:space="0" w:color="auto"/>
              <w:left w:val="nil"/>
              <w:bottom w:val="nil"/>
              <w:right w:val="nil"/>
            </w:tcBorders>
          </w:tcPr>
          <w:p w:rsidR="00750212" w:rsidRPr="00CF1686" w:rsidRDefault="00750212">
            <w:pPr>
              <w:rPr>
                <w:rFonts w:ascii="Times New Roman" w:hAnsi="Times New Roman" w:cs="Times New Roman"/>
                <w:i/>
                <w:sz w:val="14"/>
                <w:szCs w:val="14"/>
              </w:rPr>
            </w:pPr>
          </w:p>
          <w:p w:rsidR="00C972EF" w:rsidRPr="00CF1686" w:rsidRDefault="00C972EF" w:rsidP="00C972EF">
            <w:pPr>
              <w:tabs>
                <w:tab w:val="left" w:pos="7200"/>
              </w:tabs>
              <w:rPr>
                <w:rFonts w:ascii="Times New Roman" w:hAnsi="Times New Roman" w:cs="Times New Roman"/>
                <w:i/>
                <w:sz w:val="14"/>
                <w:szCs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6241"/>
            </w:tblGrid>
            <w:tr w:rsidR="00144B58" w:rsidRPr="00CF1686" w:rsidTr="00CF1686">
              <w:tc>
                <w:tcPr>
                  <w:tcW w:w="4853" w:type="dxa"/>
                </w:tcPr>
                <w:p w:rsidR="00144B58" w:rsidRPr="00CF1686" w:rsidRDefault="00144B58" w:rsidP="00144B58">
                  <w:pPr>
                    <w:ind w:firstLine="709"/>
                    <w:jc w:val="center"/>
                    <w:rPr>
                      <w:rFonts w:ascii="Times New Roman" w:hAnsi="Times New Roman" w:cs="Times New Roman"/>
                      <w:b/>
                      <w:color w:val="000000"/>
                      <w:sz w:val="14"/>
                      <w:szCs w:val="14"/>
                    </w:rPr>
                  </w:pPr>
                </w:p>
                <w:p w:rsidR="00144B58" w:rsidRPr="00144B58" w:rsidRDefault="00144B58" w:rsidP="00144B58">
                  <w:pPr>
                    <w:jc w:val="center"/>
                    <w:rPr>
                      <w:rFonts w:ascii="Times New Roman" w:eastAsia="Times New Roman" w:hAnsi="Times New Roman" w:cs="Times New Roman"/>
                      <w:b/>
                      <w:sz w:val="14"/>
                      <w:szCs w:val="14"/>
                      <w:lang w:eastAsia="ru-RU"/>
                    </w:rPr>
                  </w:pPr>
                  <w:r w:rsidRPr="00144B58">
                    <w:rPr>
                      <w:rFonts w:ascii="Times New Roman" w:eastAsia="Times New Roman" w:hAnsi="Times New Roman" w:cs="Times New Roman"/>
                      <w:b/>
                      <w:sz w:val="14"/>
                      <w:szCs w:val="14"/>
                      <w:lang w:eastAsia="ru-RU"/>
                    </w:rPr>
                    <w:t>04.02.2025Г. № 10</w:t>
                  </w:r>
                </w:p>
                <w:p w:rsidR="00144B58" w:rsidRPr="00144B58" w:rsidRDefault="00144B58" w:rsidP="00144B58">
                  <w:pPr>
                    <w:jc w:val="center"/>
                    <w:rPr>
                      <w:rFonts w:ascii="Times New Roman" w:eastAsia="Times New Roman" w:hAnsi="Times New Roman" w:cs="Times New Roman"/>
                      <w:b/>
                      <w:sz w:val="14"/>
                      <w:szCs w:val="14"/>
                      <w:lang w:eastAsia="ru-RU"/>
                    </w:rPr>
                  </w:pPr>
                  <w:r w:rsidRPr="00144B58">
                    <w:rPr>
                      <w:rFonts w:ascii="Times New Roman" w:eastAsia="Times New Roman" w:hAnsi="Times New Roman" w:cs="Times New Roman"/>
                      <w:b/>
                      <w:kern w:val="28"/>
                      <w:sz w:val="14"/>
                      <w:szCs w:val="14"/>
                      <w:lang w:eastAsia="ru-RU"/>
                    </w:rPr>
                    <w:t>РОССИЙСКАЯ ФЕДЕРАЦИЯ</w:t>
                  </w:r>
                </w:p>
                <w:p w:rsidR="00144B58" w:rsidRPr="00144B58" w:rsidRDefault="00144B58" w:rsidP="00144B58">
                  <w:pPr>
                    <w:jc w:val="center"/>
                    <w:rPr>
                      <w:rFonts w:ascii="Times New Roman" w:eastAsia="Calibri" w:hAnsi="Times New Roman" w:cs="Times New Roman"/>
                      <w:b/>
                      <w:bCs/>
                      <w:sz w:val="14"/>
                      <w:szCs w:val="14"/>
                      <w:lang w:eastAsia="ru-RU"/>
                    </w:rPr>
                  </w:pPr>
                  <w:r w:rsidRPr="00144B58">
                    <w:rPr>
                      <w:rFonts w:ascii="Times New Roman" w:eastAsia="Calibri" w:hAnsi="Times New Roman" w:cs="Times New Roman"/>
                      <w:b/>
                      <w:bCs/>
                      <w:sz w:val="14"/>
                      <w:szCs w:val="14"/>
                      <w:lang w:eastAsia="ru-RU"/>
                    </w:rPr>
                    <w:t>ИРКУТСКАЯ ОБЛАСТЬ</w:t>
                  </w:r>
                </w:p>
                <w:p w:rsidR="00144B58" w:rsidRPr="00144B58" w:rsidRDefault="00144B58" w:rsidP="00144B58">
                  <w:pPr>
                    <w:jc w:val="center"/>
                    <w:rPr>
                      <w:rFonts w:ascii="Times New Roman" w:eastAsia="Calibri" w:hAnsi="Times New Roman" w:cs="Times New Roman"/>
                      <w:b/>
                      <w:bCs/>
                      <w:sz w:val="14"/>
                      <w:szCs w:val="14"/>
                      <w:lang w:eastAsia="ru-RU"/>
                    </w:rPr>
                  </w:pPr>
                  <w:r w:rsidRPr="00144B58">
                    <w:rPr>
                      <w:rFonts w:ascii="Times New Roman" w:eastAsia="Calibri" w:hAnsi="Times New Roman" w:cs="Times New Roman"/>
                      <w:b/>
                      <w:bCs/>
                      <w:sz w:val="14"/>
                      <w:szCs w:val="14"/>
                      <w:lang w:eastAsia="ru-RU"/>
                    </w:rPr>
                    <w:t>НИЖНЕУДИНСКИЙ РАЙОН</w:t>
                  </w:r>
                </w:p>
                <w:p w:rsidR="00144B58" w:rsidRPr="00144B58" w:rsidRDefault="00144B58" w:rsidP="00144B58">
                  <w:pPr>
                    <w:jc w:val="center"/>
                    <w:rPr>
                      <w:rFonts w:ascii="Times New Roman" w:eastAsia="Calibri" w:hAnsi="Times New Roman" w:cs="Times New Roman"/>
                      <w:b/>
                      <w:bCs/>
                      <w:sz w:val="14"/>
                      <w:szCs w:val="14"/>
                      <w:lang w:eastAsia="ru-RU"/>
                    </w:rPr>
                  </w:pPr>
                  <w:r w:rsidRPr="00144B58">
                    <w:rPr>
                      <w:rFonts w:ascii="Times New Roman" w:eastAsia="Calibri" w:hAnsi="Times New Roman" w:cs="Times New Roman"/>
                      <w:b/>
                      <w:bCs/>
                      <w:sz w:val="14"/>
                      <w:szCs w:val="14"/>
                      <w:lang w:eastAsia="ru-RU"/>
                    </w:rPr>
                    <w:t xml:space="preserve">АДМИНИСТРАЦИЯ </w:t>
                  </w:r>
                </w:p>
                <w:p w:rsidR="00144B58" w:rsidRPr="00144B58" w:rsidRDefault="00144B58" w:rsidP="00144B58">
                  <w:pPr>
                    <w:jc w:val="center"/>
                    <w:rPr>
                      <w:rFonts w:ascii="Times New Roman" w:eastAsia="Calibri" w:hAnsi="Times New Roman" w:cs="Times New Roman"/>
                      <w:b/>
                      <w:bCs/>
                      <w:sz w:val="14"/>
                      <w:szCs w:val="14"/>
                      <w:lang w:eastAsia="ru-RU"/>
                    </w:rPr>
                  </w:pPr>
                  <w:r w:rsidRPr="00144B58">
                    <w:rPr>
                      <w:rFonts w:ascii="Times New Roman" w:eastAsia="Calibri" w:hAnsi="Times New Roman" w:cs="Times New Roman"/>
                      <w:b/>
                      <w:bCs/>
                      <w:sz w:val="14"/>
                      <w:szCs w:val="14"/>
                      <w:lang w:eastAsia="ru-RU"/>
                    </w:rPr>
                    <w:t>СОЛОНЕЦКОГО МУНИЦИПАЛЬНОГО ОБРАЗОВАНИЯ-</w:t>
                  </w:r>
                </w:p>
                <w:p w:rsidR="00144B58" w:rsidRPr="00144B58" w:rsidRDefault="00144B58" w:rsidP="00144B58">
                  <w:pPr>
                    <w:jc w:val="center"/>
                    <w:rPr>
                      <w:rFonts w:ascii="Times New Roman" w:eastAsia="Calibri" w:hAnsi="Times New Roman" w:cs="Times New Roman"/>
                      <w:b/>
                      <w:bCs/>
                      <w:sz w:val="14"/>
                      <w:szCs w:val="14"/>
                      <w:lang w:eastAsia="ru-RU"/>
                    </w:rPr>
                  </w:pPr>
                  <w:r w:rsidRPr="00144B58">
                    <w:rPr>
                      <w:rFonts w:ascii="Times New Roman" w:eastAsia="Calibri" w:hAnsi="Times New Roman" w:cs="Times New Roman"/>
                      <w:b/>
                      <w:bCs/>
                      <w:sz w:val="14"/>
                      <w:szCs w:val="14"/>
                      <w:lang w:eastAsia="ru-RU"/>
                    </w:rPr>
                    <w:t>АДМИНИСТРАЦИЯ СЕЛЬСКОГО ПОСЕЛЕНИЯ</w:t>
                  </w:r>
                </w:p>
                <w:p w:rsidR="00144B58" w:rsidRPr="00144B58" w:rsidRDefault="00144B58" w:rsidP="00144B58">
                  <w:pPr>
                    <w:widowControl w:val="0"/>
                    <w:autoSpaceDE w:val="0"/>
                    <w:autoSpaceDN w:val="0"/>
                    <w:adjustRightInd w:val="0"/>
                    <w:jc w:val="center"/>
                    <w:rPr>
                      <w:rFonts w:ascii="Times New Roman" w:eastAsia="Times New Roman" w:hAnsi="Times New Roman" w:cs="Times New Roman"/>
                      <w:b/>
                      <w:bCs/>
                      <w:kern w:val="2"/>
                      <w:sz w:val="14"/>
                      <w:szCs w:val="14"/>
                      <w:lang w:eastAsia="ru-RU"/>
                    </w:rPr>
                  </w:pPr>
                </w:p>
                <w:p w:rsidR="00144B58" w:rsidRPr="00144B58" w:rsidRDefault="00144B58" w:rsidP="00144B58">
                  <w:pPr>
                    <w:jc w:val="center"/>
                    <w:rPr>
                      <w:rFonts w:ascii="Times New Roman" w:eastAsia="Times New Roman" w:hAnsi="Times New Roman" w:cs="Times New Roman"/>
                      <w:b/>
                      <w:kern w:val="2"/>
                      <w:sz w:val="14"/>
                      <w:szCs w:val="14"/>
                      <w:lang w:eastAsia="ru-RU"/>
                    </w:rPr>
                  </w:pPr>
                  <w:r w:rsidRPr="00144B58">
                    <w:rPr>
                      <w:rFonts w:ascii="Times New Roman" w:eastAsia="Times New Roman" w:hAnsi="Times New Roman" w:cs="Times New Roman"/>
                      <w:b/>
                      <w:kern w:val="2"/>
                      <w:sz w:val="14"/>
                      <w:szCs w:val="14"/>
                      <w:lang w:eastAsia="ru-RU"/>
                    </w:rPr>
                    <w:t>ПОСТАНОВЛЕНИЕ</w:t>
                  </w:r>
                </w:p>
                <w:p w:rsidR="00144B58" w:rsidRPr="00144B58" w:rsidRDefault="00144B58" w:rsidP="00144B58">
                  <w:pPr>
                    <w:spacing w:before="100" w:beforeAutospacing="1" w:after="100" w:afterAutospacing="1"/>
                    <w:jc w:val="center"/>
                    <w:rPr>
                      <w:rFonts w:ascii="Times New Roman" w:eastAsia="Times New Roman" w:hAnsi="Times New Roman" w:cs="Times New Roman"/>
                      <w:bCs/>
                      <w:kern w:val="2"/>
                      <w:sz w:val="14"/>
                      <w:szCs w:val="14"/>
                      <w:lang w:eastAsia="ru-RU"/>
                    </w:rPr>
                  </w:pPr>
                  <w:r w:rsidRPr="00144B58">
                    <w:rPr>
                      <w:rFonts w:ascii="Times New Roman" w:eastAsia="Times New Roman" w:hAnsi="Times New Roman" w:cs="Times New Roman"/>
                      <w:b/>
                      <w:bCs/>
                      <w:kern w:val="2"/>
                      <w:sz w:val="14"/>
                      <w:szCs w:val="14"/>
                      <w:lang w:eastAsia="ru-RU"/>
                    </w:rPr>
                    <w:t xml:space="preserve">ОБ УТВЕРЖДЕНИИ МЕСТА РАЗМЕЩЕНИЯ ВРЕМЕННОЙ ПЛОЩАДКИ ДЛЯ СКЛАДИРОВАНИЯ СНЕГА </w:t>
                  </w:r>
                </w:p>
                <w:p w:rsidR="00144B58" w:rsidRPr="00144B58" w:rsidRDefault="00144B58" w:rsidP="00144B58">
                  <w:pPr>
                    <w:autoSpaceDE w:val="0"/>
                    <w:autoSpaceDN w:val="0"/>
                    <w:adjustRightInd w:val="0"/>
                    <w:ind w:firstLine="709"/>
                    <w:jc w:val="both"/>
                    <w:rPr>
                      <w:rFonts w:ascii="Times New Roman" w:eastAsia="Times New Roman" w:hAnsi="Times New Roman" w:cs="Times New Roman"/>
                      <w:bCs/>
                      <w:kern w:val="2"/>
                      <w:sz w:val="14"/>
                      <w:szCs w:val="14"/>
                      <w:lang w:eastAsia="ru-RU"/>
                    </w:rPr>
                  </w:pPr>
                  <w:r w:rsidRPr="00144B58">
                    <w:rPr>
                      <w:rFonts w:ascii="Times New Roman" w:eastAsia="Times New Roman" w:hAnsi="Times New Roman" w:cs="Times New Roman"/>
                      <w:kern w:val="2"/>
                      <w:sz w:val="14"/>
                      <w:szCs w:val="14"/>
                      <w:lang w:eastAsia="ru-RU"/>
                    </w:rPr>
                    <w:t>В целях организации работы по складированию снега на территории Солонецкого муниципального образования, в соответствии с</w:t>
                  </w:r>
                  <w:r w:rsidRPr="00144B58">
                    <w:rPr>
                      <w:rFonts w:ascii="Times New Roman" w:eastAsia="Times New Roman" w:hAnsi="Times New Roman" w:cs="Times New Roman"/>
                      <w:bCs/>
                      <w:kern w:val="2"/>
                      <w:sz w:val="14"/>
                      <w:szCs w:val="14"/>
                      <w:lang w:eastAsia="ru-RU"/>
                    </w:rPr>
                    <w:t xml:space="preserve"> </w:t>
                  </w:r>
                  <w:r w:rsidRPr="00144B58">
                    <w:rPr>
                      <w:rFonts w:ascii="Times New Roman" w:eastAsia="Times New Roman" w:hAnsi="Times New Roman" w:cs="Times New Roman"/>
                      <w:kern w:val="2"/>
                      <w:sz w:val="14"/>
                      <w:szCs w:val="14"/>
                      <w:lang w:eastAsia="ru-RU"/>
                    </w:rPr>
                    <w:t xml:space="preserve">Федеральным законом от 6 октября 2003 года № 131-ФЗ «Об общих принципах организации местного самоуправления в Российской Федерации», </w:t>
                  </w:r>
                  <w:r w:rsidRPr="00CF1686">
                    <w:rPr>
                      <w:rFonts w:ascii="Times New Roman" w:eastAsia="Times New Roman" w:hAnsi="Times New Roman" w:cs="Times New Roman"/>
                      <w:bCs/>
                      <w:kern w:val="2"/>
                      <w:sz w:val="14"/>
                      <w:szCs w:val="14"/>
                      <w:lang w:eastAsia="ru-RU"/>
                    </w:rPr>
                    <w:t>руководствуясь Уставом</w:t>
                  </w:r>
                  <w:r w:rsidRPr="00144B58">
                    <w:rPr>
                      <w:rFonts w:ascii="Times New Roman" w:eastAsia="Times New Roman" w:hAnsi="Times New Roman" w:cs="Times New Roman"/>
                      <w:bCs/>
                      <w:kern w:val="2"/>
                      <w:sz w:val="14"/>
                      <w:szCs w:val="14"/>
                      <w:lang w:eastAsia="ru-RU"/>
                    </w:rPr>
                    <w:t xml:space="preserve"> Солонецкого муниципального образования, администрация Солонецкого муниципального образования </w:t>
                  </w:r>
                  <w:r w:rsidRPr="00144B58">
                    <w:rPr>
                      <w:rFonts w:ascii="Times New Roman" w:eastAsia="Times New Roman" w:hAnsi="Times New Roman" w:cs="Times New Roman"/>
                      <w:kern w:val="2"/>
                      <w:sz w:val="14"/>
                      <w:szCs w:val="14"/>
                      <w:lang w:eastAsia="ru-RU"/>
                    </w:rPr>
                    <w:t xml:space="preserve">  </w:t>
                  </w:r>
                  <w:r w:rsidRPr="00144B58">
                    <w:rPr>
                      <w:rFonts w:ascii="Times New Roman" w:eastAsia="Times New Roman" w:hAnsi="Times New Roman" w:cs="Times New Roman"/>
                      <w:bCs/>
                      <w:kern w:val="2"/>
                      <w:sz w:val="14"/>
                      <w:szCs w:val="14"/>
                      <w:lang w:eastAsia="ru-RU"/>
                    </w:rPr>
                    <w:t xml:space="preserve">постановляет: </w:t>
                  </w:r>
                </w:p>
                <w:p w:rsidR="00144B58" w:rsidRPr="00144B58" w:rsidRDefault="00144B58" w:rsidP="00144B58">
                  <w:pPr>
                    <w:autoSpaceDE w:val="0"/>
                    <w:autoSpaceDN w:val="0"/>
                    <w:adjustRightInd w:val="0"/>
                    <w:ind w:firstLine="709"/>
                    <w:jc w:val="both"/>
                    <w:rPr>
                      <w:rFonts w:ascii="Times New Roman" w:eastAsia="Times New Roman" w:hAnsi="Times New Roman" w:cs="Times New Roman"/>
                      <w:bCs/>
                      <w:kern w:val="2"/>
                      <w:sz w:val="14"/>
                      <w:szCs w:val="14"/>
                      <w:lang w:eastAsia="ru-RU"/>
                    </w:rPr>
                  </w:pPr>
                  <w:r w:rsidRPr="00144B58">
                    <w:rPr>
                      <w:rFonts w:ascii="Times New Roman" w:eastAsia="Times New Roman" w:hAnsi="Times New Roman" w:cs="Times New Roman"/>
                      <w:bCs/>
                      <w:kern w:val="2"/>
                      <w:sz w:val="14"/>
                      <w:szCs w:val="14"/>
                      <w:lang w:eastAsia="ru-RU"/>
                    </w:rPr>
                    <w:t xml:space="preserve">1. Утвердить место размещения временной площадки для складирования снега, вывозимого с территории </w:t>
                  </w:r>
                  <w:r w:rsidRPr="00144B58">
                    <w:rPr>
                      <w:rFonts w:ascii="Times New Roman" w:eastAsia="Times New Roman" w:hAnsi="Times New Roman" w:cs="Times New Roman"/>
                      <w:kern w:val="2"/>
                      <w:sz w:val="14"/>
                      <w:szCs w:val="14"/>
                      <w:lang w:eastAsia="ru-RU"/>
                    </w:rPr>
                    <w:t xml:space="preserve">Солонецкого муниципального образования, в границах Солонецкого муниципального образования, Нижнеудинского района, Иркутской области с </w:t>
                  </w:r>
                  <w:r w:rsidRPr="00CF1686">
                    <w:rPr>
                      <w:rFonts w:ascii="Times New Roman" w:eastAsia="Times New Roman" w:hAnsi="Times New Roman" w:cs="Times New Roman"/>
                      <w:kern w:val="2"/>
                      <w:sz w:val="14"/>
                      <w:szCs w:val="14"/>
                      <w:lang w:eastAsia="ru-RU"/>
                    </w:rPr>
                    <w:t>координатами 54</w:t>
                  </w:r>
                  <w:r w:rsidRPr="00144B58">
                    <w:rPr>
                      <w:rFonts w:ascii="Times New Roman" w:eastAsia="Times New Roman" w:hAnsi="Times New Roman" w:cs="Times New Roman"/>
                      <w:kern w:val="2"/>
                      <w:sz w:val="14"/>
                      <w:szCs w:val="14"/>
                      <w:lang w:eastAsia="ru-RU"/>
                    </w:rPr>
                    <w:t>,653937</w:t>
                  </w:r>
                  <w:r w:rsidRPr="00144B58">
                    <w:rPr>
                      <w:rFonts w:ascii="Times New Roman" w:eastAsia="Times New Roman" w:hAnsi="Times New Roman" w:cs="Times New Roman"/>
                      <w:kern w:val="2"/>
                      <w:sz w:val="14"/>
                      <w:szCs w:val="14"/>
                      <w:vertAlign w:val="superscript"/>
                      <w:lang w:eastAsia="ru-RU"/>
                    </w:rPr>
                    <w:t>0</w:t>
                  </w:r>
                  <w:r w:rsidRPr="00144B58">
                    <w:rPr>
                      <w:rFonts w:ascii="Times New Roman" w:eastAsia="Times New Roman" w:hAnsi="Times New Roman" w:cs="Times New Roman"/>
                      <w:kern w:val="2"/>
                      <w:sz w:val="14"/>
                      <w:szCs w:val="14"/>
                      <w:lang w:eastAsia="ru-RU"/>
                    </w:rPr>
                    <w:t xml:space="preserve"> С 99,071016</w:t>
                  </w:r>
                  <w:r w:rsidRPr="00144B58">
                    <w:rPr>
                      <w:rFonts w:ascii="Times New Roman" w:eastAsia="Times New Roman" w:hAnsi="Times New Roman" w:cs="Times New Roman"/>
                      <w:kern w:val="2"/>
                      <w:sz w:val="14"/>
                      <w:szCs w:val="14"/>
                      <w:vertAlign w:val="superscript"/>
                      <w:lang w:eastAsia="ru-RU"/>
                    </w:rPr>
                    <w:t xml:space="preserve">0 </w:t>
                  </w:r>
                  <w:r w:rsidRPr="00144B58">
                    <w:rPr>
                      <w:rFonts w:ascii="Times New Roman" w:eastAsia="Times New Roman" w:hAnsi="Times New Roman" w:cs="Times New Roman"/>
                      <w:kern w:val="2"/>
                      <w:sz w:val="14"/>
                      <w:szCs w:val="14"/>
                      <w:lang w:eastAsia="ru-RU"/>
                    </w:rPr>
                    <w:t xml:space="preserve">В              </w:t>
                  </w:r>
                </w:p>
                <w:p w:rsidR="00144B58" w:rsidRPr="00144B58" w:rsidRDefault="00144B58" w:rsidP="00144B58">
                  <w:pPr>
                    <w:tabs>
                      <w:tab w:val="left" w:pos="993"/>
                    </w:tabs>
                    <w:ind w:firstLine="709"/>
                    <w:jc w:val="both"/>
                    <w:rPr>
                      <w:rFonts w:ascii="Times New Roman" w:eastAsia="Times New Roman" w:hAnsi="Times New Roman" w:cs="Times New Roman"/>
                      <w:bCs/>
                      <w:kern w:val="2"/>
                      <w:sz w:val="14"/>
                      <w:szCs w:val="14"/>
                      <w:lang w:eastAsia="ru-RU"/>
                    </w:rPr>
                  </w:pPr>
                  <w:r w:rsidRPr="00144B58">
                    <w:rPr>
                      <w:rFonts w:ascii="Times New Roman" w:eastAsia="Times New Roman" w:hAnsi="Times New Roman" w:cs="Times New Roman"/>
                      <w:bCs/>
                      <w:kern w:val="2"/>
                      <w:sz w:val="14"/>
                      <w:szCs w:val="14"/>
                      <w:lang w:eastAsia="ru-RU"/>
                    </w:rPr>
                    <w:t>2. Настоящее постановление вступает в силу после дня его официального опубликования.</w:t>
                  </w:r>
                </w:p>
                <w:p w:rsidR="00144B58" w:rsidRPr="00144B58" w:rsidRDefault="00144B58" w:rsidP="00144B58">
                  <w:pPr>
                    <w:ind w:firstLine="709"/>
                    <w:jc w:val="both"/>
                    <w:rPr>
                      <w:rFonts w:ascii="Times New Roman" w:eastAsia="Times New Roman" w:hAnsi="Times New Roman" w:cs="Times New Roman"/>
                      <w:bCs/>
                      <w:kern w:val="2"/>
                      <w:sz w:val="14"/>
                      <w:szCs w:val="14"/>
                      <w:lang w:eastAsia="ru-RU"/>
                    </w:rPr>
                  </w:pPr>
                  <w:r w:rsidRPr="00144B58">
                    <w:rPr>
                      <w:rFonts w:ascii="Times New Roman" w:eastAsia="Times New Roman" w:hAnsi="Times New Roman" w:cs="Times New Roman"/>
                      <w:bCs/>
                      <w:kern w:val="2"/>
                      <w:sz w:val="14"/>
                      <w:szCs w:val="14"/>
                      <w:lang w:eastAsia="ru-RU"/>
                    </w:rPr>
                    <w:t>3. Постановление опубликовать в «Вестнике Солонецкого сельского поселения» и разместить на официальном сайте Солонецкого муниципального образования в сети «Интернет».</w:t>
                  </w:r>
                </w:p>
                <w:p w:rsidR="00144B58" w:rsidRPr="00144B58" w:rsidRDefault="00144B58" w:rsidP="00144B58">
                  <w:pPr>
                    <w:ind w:firstLine="709"/>
                    <w:jc w:val="both"/>
                    <w:rPr>
                      <w:rFonts w:ascii="Times New Roman" w:eastAsia="Times New Roman" w:hAnsi="Times New Roman" w:cs="Times New Roman"/>
                      <w:bCs/>
                      <w:kern w:val="2"/>
                      <w:sz w:val="14"/>
                      <w:szCs w:val="14"/>
                      <w:lang w:eastAsia="ru-RU"/>
                    </w:rPr>
                  </w:pPr>
                  <w:r w:rsidRPr="00144B58">
                    <w:rPr>
                      <w:rFonts w:ascii="Times New Roman" w:eastAsia="Times New Roman" w:hAnsi="Times New Roman" w:cs="Times New Roman"/>
                      <w:bCs/>
                      <w:kern w:val="2"/>
                      <w:sz w:val="14"/>
                      <w:szCs w:val="14"/>
                      <w:lang w:eastAsia="ru-RU"/>
                    </w:rPr>
                    <w:t>4. Контроль за исполнением настоящего постановления оставляю за собой.</w:t>
                  </w:r>
                </w:p>
                <w:p w:rsidR="00144B58" w:rsidRPr="00144B58" w:rsidRDefault="00144B58" w:rsidP="00144B58">
                  <w:pPr>
                    <w:jc w:val="both"/>
                    <w:rPr>
                      <w:rFonts w:ascii="Times New Roman" w:eastAsia="Times New Roman" w:hAnsi="Times New Roman" w:cs="Times New Roman"/>
                      <w:bCs/>
                      <w:kern w:val="2"/>
                      <w:sz w:val="14"/>
                      <w:szCs w:val="14"/>
                      <w:lang w:eastAsia="ru-RU"/>
                    </w:rPr>
                  </w:pPr>
                </w:p>
                <w:p w:rsidR="00144B58" w:rsidRPr="00144B58" w:rsidRDefault="00144B58" w:rsidP="00144B58">
                  <w:pPr>
                    <w:jc w:val="both"/>
                    <w:rPr>
                      <w:rFonts w:ascii="Times New Roman" w:eastAsia="Times New Roman" w:hAnsi="Times New Roman" w:cs="Times New Roman"/>
                      <w:bCs/>
                      <w:kern w:val="2"/>
                      <w:sz w:val="14"/>
                      <w:szCs w:val="14"/>
                      <w:lang w:eastAsia="ru-RU"/>
                    </w:rPr>
                  </w:pPr>
                </w:p>
                <w:p w:rsidR="00144B58" w:rsidRPr="00144B58" w:rsidRDefault="00144B58" w:rsidP="00144B58">
                  <w:pPr>
                    <w:widowControl w:val="0"/>
                    <w:autoSpaceDE w:val="0"/>
                    <w:autoSpaceDN w:val="0"/>
                    <w:spacing w:line="192" w:lineRule="auto"/>
                    <w:jc w:val="center"/>
                    <w:rPr>
                      <w:rFonts w:ascii="Times New Roman" w:eastAsia="Times New Roman" w:hAnsi="Times New Roman" w:cs="Times New Roman"/>
                      <w:kern w:val="2"/>
                      <w:sz w:val="14"/>
                      <w:szCs w:val="14"/>
                      <w:lang w:eastAsia="ru-RU"/>
                    </w:rPr>
                  </w:pPr>
                  <w:r w:rsidRPr="00144B58">
                    <w:rPr>
                      <w:rFonts w:ascii="Times New Roman" w:eastAsia="Times New Roman" w:hAnsi="Times New Roman" w:cs="Times New Roman"/>
                      <w:kern w:val="2"/>
                      <w:sz w:val="14"/>
                      <w:szCs w:val="14"/>
                      <w:lang w:eastAsia="ru-RU"/>
                    </w:rPr>
                    <w:t xml:space="preserve"> </w:t>
                  </w:r>
                </w:p>
                <w:p w:rsidR="00144B58" w:rsidRPr="00144B58" w:rsidRDefault="00144B58" w:rsidP="00144B58">
                  <w:pPr>
                    <w:rPr>
                      <w:rFonts w:ascii="Times New Roman" w:eastAsia="Times New Roman" w:hAnsi="Times New Roman" w:cs="Times New Roman"/>
                      <w:sz w:val="14"/>
                      <w:szCs w:val="14"/>
                      <w:lang w:eastAsia="ru-RU"/>
                    </w:rPr>
                  </w:pPr>
                  <w:r w:rsidRPr="00144B58">
                    <w:rPr>
                      <w:rFonts w:ascii="Times New Roman" w:eastAsia="Times New Roman" w:hAnsi="Times New Roman" w:cs="Times New Roman"/>
                      <w:sz w:val="14"/>
                      <w:szCs w:val="14"/>
                      <w:lang w:eastAsia="ru-RU"/>
                    </w:rPr>
                    <w:t xml:space="preserve">Глава Солонецкого </w:t>
                  </w:r>
                </w:p>
                <w:p w:rsidR="00144B58" w:rsidRPr="00144B58" w:rsidRDefault="00144B58" w:rsidP="00144B58">
                  <w:pPr>
                    <w:rPr>
                      <w:rFonts w:ascii="Times New Roman" w:eastAsia="Times New Roman" w:hAnsi="Times New Roman" w:cs="Times New Roman"/>
                      <w:sz w:val="14"/>
                      <w:szCs w:val="14"/>
                      <w:lang w:eastAsia="ru-RU"/>
                    </w:rPr>
                  </w:pPr>
                  <w:r w:rsidRPr="00144B58">
                    <w:rPr>
                      <w:rFonts w:ascii="Times New Roman" w:eastAsia="Times New Roman" w:hAnsi="Times New Roman" w:cs="Times New Roman"/>
                      <w:sz w:val="14"/>
                      <w:szCs w:val="14"/>
                      <w:lang w:eastAsia="ru-RU"/>
                    </w:rPr>
                    <w:t>муниципального образования                                          С.В. Лучкин</w:t>
                  </w:r>
                </w:p>
                <w:p w:rsidR="00144B58" w:rsidRPr="00CF1686" w:rsidRDefault="00144B58" w:rsidP="00144B58">
                  <w:pPr>
                    <w:ind w:firstLine="709"/>
                    <w:jc w:val="center"/>
                    <w:rPr>
                      <w:rFonts w:ascii="Times New Roman" w:hAnsi="Times New Roman" w:cs="Times New Roman"/>
                      <w:b/>
                      <w:color w:val="000000"/>
                      <w:sz w:val="14"/>
                      <w:szCs w:val="14"/>
                    </w:rPr>
                  </w:pPr>
                </w:p>
                <w:p w:rsidR="00144B58" w:rsidRPr="00CF1686" w:rsidRDefault="00144B58" w:rsidP="00144B58">
                  <w:pPr>
                    <w:rPr>
                      <w:rFonts w:ascii="Times New Roman" w:hAnsi="Times New Roman" w:cs="Times New Roman"/>
                      <w:b/>
                      <w:color w:val="000000"/>
                      <w:sz w:val="14"/>
                      <w:szCs w:val="14"/>
                    </w:rPr>
                  </w:pPr>
                </w:p>
                <w:p w:rsidR="00144B58" w:rsidRPr="00CF1686" w:rsidRDefault="00144B58" w:rsidP="00144B58">
                  <w:pPr>
                    <w:ind w:firstLine="709"/>
                    <w:jc w:val="center"/>
                    <w:rPr>
                      <w:rFonts w:ascii="Times New Roman" w:hAnsi="Times New Roman" w:cs="Times New Roman"/>
                      <w:b/>
                      <w:color w:val="000000"/>
                      <w:sz w:val="14"/>
                      <w:szCs w:val="14"/>
                    </w:rPr>
                  </w:pPr>
                </w:p>
                <w:p w:rsidR="00144B58" w:rsidRPr="00CF1686" w:rsidRDefault="00144B58" w:rsidP="00144B58">
                  <w:pPr>
                    <w:ind w:firstLine="709"/>
                    <w:jc w:val="center"/>
                    <w:rPr>
                      <w:rFonts w:ascii="Times New Roman" w:hAnsi="Times New Roman" w:cs="Times New Roman"/>
                      <w:color w:val="000000"/>
                      <w:sz w:val="14"/>
                      <w:szCs w:val="14"/>
                    </w:rPr>
                  </w:pPr>
                  <w:r w:rsidRPr="00CF1686">
                    <w:rPr>
                      <w:rFonts w:ascii="Times New Roman" w:hAnsi="Times New Roman" w:cs="Times New Roman"/>
                      <w:b/>
                      <w:color w:val="000000"/>
                      <w:sz w:val="14"/>
                      <w:szCs w:val="14"/>
                    </w:rPr>
                    <w:t>09.01.2025г.№ 01</w:t>
                  </w:r>
                </w:p>
                <w:p w:rsidR="00144B58" w:rsidRPr="00CF1686" w:rsidRDefault="00144B58" w:rsidP="00144B58">
                  <w:pPr>
                    <w:tabs>
                      <w:tab w:val="left" w:pos="9356"/>
                    </w:tabs>
                    <w:ind w:firstLine="709"/>
                    <w:jc w:val="center"/>
                    <w:rPr>
                      <w:rFonts w:ascii="Times New Roman" w:hAnsi="Times New Roman" w:cs="Times New Roman"/>
                      <w:b/>
                      <w:sz w:val="14"/>
                      <w:szCs w:val="14"/>
                    </w:rPr>
                  </w:pPr>
                  <w:r w:rsidRPr="00CF1686">
                    <w:rPr>
                      <w:rFonts w:ascii="Times New Roman" w:hAnsi="Times New Roman" w:cs="Times New Roman"/>
                      <w:b/>
                      <w:sz w:val="14"/>
                      <w:szCs w:val="14"/>
                    </w:rPr>
                    <w:t>РОССИЙСКАЯ ФЕДЕРАЦИЯ</w:t>
                  </w:r>
                </w:p>
                <w:p w:rsidR="00144B58" w:rsidRPr="00CF1686" w:rsidRDefault="00144B58" w:rsidP="00144B58">
                  <w:pPr>
                    <w:tabs>
                      <w:tab w:val="left" w:pos="9356"/>
                    </w:tabs>
                    <w:ind w:firstLine="709"/>
                    <w:jc w:val="center"/>
                    <w:rPr>
                      <w:rFonts w:ascii="Times New Roman" w:hAnsi="Times New Roman" w:cs="Times New Roman"/>
                      <w:b/>
                      <w:sz w:val="14"/>
                      <w:szCs w:val="14"/>
                    </w:rPr>
                  </w:pPr>
                  <w:r w:rsidRPr="00CF1686">
                    <w:rPr>
                      <w:rFonts w:ascii="Times New Roman" w:hAnsi="Times New Roman" w:cs="Times New Roman"/>
                      <w:b/>
                      <w:sz w:val="14"/>
                      <w:szCs w:val="14"/>
                    </w:rPr>
                    <w:t>ИРКУТСКАЯ ОБЛАСТЬ</w:t>
                  </w:r>
                </w:p>
                <w:p w:rsidR="00144B58" w:rsidRPr="00CF1686" w:rsidRDefault="00144B58" w:rsidP="00144B58">
                  <w:pPr>
                    <w:tabs>
                      <w:tab w:val="left" w:pos="9356"/>
                    </w:tabs>
                    <w:ind w:firstLine="709"/>
                    <w:jc w:val="center"/>
                    <w:rPr>
                      <w:rFonts w:ascii="Times New Roman" w:hAnsi="Times New Roman" w:cs="Times New Roman"/>
                      <w:b/>
                      <w:sz w:val="14"/>
                      <w:szCs w:val="14"/>
                    </w:rPr>
                  </w:pPr>
                  <w:r w:rsidRPr="00CF1686">
                    <w:rPr>
                      <w:rFonts w:ascii="Times New Roman" w:hAnsi="Times New Roman" w:cs="Times New Roman"/>
                      <w:b/>
                      <w:sz w:val="14"/>
                      <w:szCs w:val="14"/>
                    </w:rPr>
                    <w:t>МУНИЦИПАЛЬНОЕ ОБРАЗОВАНИЕ</w:t>
                  </w:r>
                </w:p>
                <w:p w:rsidR="00144B58" w:rsidRPr="00CF1686" w:rsidRDefault="00144B58" w:rsidP="00144B58">
                  <w:pPr>
                    <w:tabs>
                      <w:tab w:val="left" w:pos="9356"/>
                    </w:tabs>
                    <w:ind w:firstLine="709"/>
                    <w:jc w:val="center"/>
                    <w:rPr>
                      <w:rFonts w:ascii="Times New Roman" w:hAnsi="Times New Roman" w:cs="Times New Roman"/>
                      <w:b/>
                      <w:sz w:val="14"/>
                      <w:szCs w:val="14"/>
                    </w:rPr>
                  </w:pPr>
                  <w:r w:rsidRPr="00CF1686">
                    <w:rPr>
                      <w:rFonts w:ascii="Times New Roman" w:hAnsi="Times New Roman" w:cs="Times New Roman"/>
                      <w:b/>
                      <w:sz w:val="14"/>
                      <w:szCs w:val="14"/>
                    </w:rPr>
                    <w:t>«НИЖНЕУДИНСКИЙ РАЙОН»</w:t>
                  </w:r>
                </w:p>
                <w:p w:rsidR="00144B58" w:rsidRPr="00CF1686" w:rsidRDefault="00144B58" w:rsidP="00144B58">
                  <w:pPr>
                    <w:tabs>
                      <w:tab w:val="left" w:pos="9356"/>
                    </w:tabs>
                    <w:ind w:firstLine="709"/>
                    <w:jc w:val="center"/>
                    <w:rPr>
                      <w:rFonts w:ascii="Times New Roman" w:hAnsi="Times New Roman" w:cs="Times New Roman"/>
                      <w:b/>
                      <w:sz w:val="14"/>
                      <w:szCs w:val="14"/>
                    </w:rPr>
                  </w:pPr>
                  <w:r w:rsidRPr="00CF1686">
                    <w:rPr>
                      <w:rFonts w:ascii="Times New Roman" w:hAnsi="Times New Roman" w:cs="Times New Roman"/>
                      <w:b/>
                      <w:sz w:val="14"/>
                      <w:szCs w:val="14"/>
                    </w:rPr>
                    <w:t>СОЛОНЕЦКОЕ МУНИЦИПАЛЬНОЕ ОБРАЗОВАНИЕ</w:t>
                  </w:r>
                </w:p>
                <w:p w:rsidR="00144B58" w:rsidRPr="00CF1686" w:rsidRDefault="00144B58" w:rsidP="00144B58">
                  <w:pPr>
                    <w:pStyle w:val="af2"/>
                    <w:spacing w:after="0"/>
                    <w:ind w:right="0" w:firstLine="709"/>
                    <w:rPr>
                      <w:rFonts w:ascii="Times New Roman" w:hAnsi="Times New Roman"/>
                      <w:b/>
                      <w:sz w:val="14"/>
                      <w:szCs w:val="14"/>
                    </w:rPr>
                  </w:pPr>
                  <w:r w:rsidRPr="00CF1686">
                    <w:rPr>
                      <w:rFonts w:ascii="Times New Roman" w:hAnsi="Times New Roman"/>
                      <w:b/>
                      <w:sz w:val="14"/>
                      <w:szCs w:val="14"/>
                    </w:rPr>
                    <w:t>ДУМА</w:t>
                  </w:r>
                </w:p>
                <w:p w:rsidR="00144B58" w:rsidRPr="00CF1686" w:rsidRDefault="00144B58" w:rsidP="00144B58">
                  <w:pPr>
                    <w:pStyle w:val="af2"/>
                    <w:spacing w:after="0"/>
                    <w:ind w:right="0" w:firstLine="709"/>
                    <w:rPr>
                      <w:rFonts w:ascii="Times New Roman" w:hAnsi="Times New Roman"/>
                      <w:b/>
                      <w:color w:val="000000"/>
                      <w:sz w:val="14"/>
                      <w:szCs w:val="14"/>
                    </w:rPr>
                  </w:pPr>
                  <w:r w:rsidRPr="00CF1686">
                    <w:rPr>
                      <w:rFonts w:ascii="Times New Roman" w:hAnsi="Times New Roman"/>
                      <w:b/>
                      <w:color w:val="000000"/>
                      <w:sz w:val="14"/>
                      <w:szCs w:val="14"/>
                    </w:rPr>
                    <w:t>РЕШЕНИЕ</w:t>
                  </w:r>
                </w:p>
                <w:p w:rsidR="00144B58" w:rsidRPr="00CF1686" w:rsidRDefault="00144B58" w:rsidP="00144B58">
                  <w:pPr>
                    <w:pStyle w:val="af2"/>
                    <w:spacing w:after="0"/>
                    <w:ind w:right="0" w:firstLine="709"/>
                    <w:rPr>
                      <w:rFonts w:ascii="Times New Roman" w:hAnsi="Times New Roman"/>
                      <w:b/>
                      <w:color w:val="000000"/>
                      <w:sz w:val="14"/>
                      <w:szCs w:val="14"/>
                    </w:rPr>
                  </w:pPr>
                </w:p>
                <w:p w:rsidR="00144B58" w:rsidRPr="00CF1686" w:rsidRDefault="00144B58" w:rsidP="00144B58">
                  <w:pPr>
                    <w:pStyle w:val="af2"/>
                    <w:spacing w:after="0"/>
                    <w:ind w:right="0" w:firstLine="709"/>
                    <w:rPr>
                      <w:rFonts w:ascii="Times New Roman" w:hAnsi="Times New Roman"/>
                      <w:b/>
                      <w:color w:val="000000"/>
                      <w:sz w:val="14"/>
                      <w:szCs w:val="14"/>
                    </w:rPr>
                  </w:pPr>
                  <w:r w:rsidRPr="00CF1686">
                    <w:rPr>
                      <w:rFonts w:ascii="Times New Roman" w:hAnsi="Times New Roman"/>
                      <w:b/>
                      <w:color w:val="000000"/>
                      <w:sz w:val="14"/>
                      <w:szCs w:val="14"/>
                    </w:rPr>
                    <w:t>О ВНЕСЕНИИ ИЗМЕНЕНИЙ И ДОПОЛНЕНИЙ В УСТАВ СОЛОНЕЦКОГО МУНИЦИПАЛЬНОГО ОБРАЗОВАНИЯ</w:t>
                  </w:r>
                </w:p>
                <w:p w:rsidR="00144B58" w:rsidRPr="00CF1686" w:rsidRDefault="00144B58" w:rsidP="00144B58">
                  <w:pPr>
                    <w:jc w:val="both"/>
                    <w:rPr>
                      <w:rFonts w:ascii="Times New Roman" w:hAnsi="Times New Roman" w:cs="Times New Roman"/>
                      <w:sz w:val="14"/>
                      <w:szCs w:val="14"/>
                    </w:rPr>
                  </w:pPr>
                </w:p>
                <w:p w:rsidR="00144B58" w:rsidRPr="00CF1686" w:rsidRDefault="00144B58" w:rsidP="00144B58">
                  <w:pPr>
                    <w:ind w:firstLine="709"/>
                    <w:jc w:val="both"/>
                    <w:rPr>
                      <w:rFonts w:ascii="Times New Roman" w:hAnsi="Times New Roman" w:cs="Times New Roman"/>
                      <w:spacing w:val="2"/>
                      <w:sz w:val="14"/>
                      <w:szCs w:val="14"/>
                    </w:rPr>
                  </w:pPr>
                  <w:r w:rsidRPr="00CF1686">
                    <w:rPr>
                      <w:rFonts w:ascii="Times New Roman" w:hAnsi="Times New Roman" w:cs="Times New Roman"/>
                      <w:spacing w:val="1"/>
                      <w:sz w:val="14"/>
                      <w:szCs w:val="14"/>
                    </w:rPr>
                    <w:t>В целях приведения Устава Солонецкого муниципального образования в соответствие с действующим законодательством, с учетом изменений, внесенных в Федеральны</w:t>
                  </w:r>
                  <w:r w:rsidRPr="00CF1686">
                    <w:rPr>
                      <w:rFonts w:ascii="Times New Roman" w:hAnsi="Times New Roman" w:cs="Times New Roman"/>
                      <w:color w:val="1F497D"/>
                      <w:spacing w:val="1"/>
                      <w:sz w:val="14"/>
                      <w:szCs w:val="14"/>
                    </w:rPr>
                    <w:t xml:space="preserve">й </w:t>
                  </w:r>
                  <w:r w:rsidRPr="00CF1686">
                    <w:rPr>
                      <w:rFonts w:ascii="Times New Roman" w:hAnsi="Times New Roman" w:cs="Times New Roman"/>
                      <w:color w:val="000000"/>
                      <w:spacing w:val="1"/>
                      <w:sz w:val="14"/>
                      <w:szCs w:val="14"/>
                    </w:rPr>
                    <w:t>закон от 06.10.2003г. №131-ФЗ «Об общих принципах организации местного самоуправления в Российской Федерации</w:t>
                  </w:r>
                  <w:r w:rsidRPr="00CF1686">
                    <w:rPr>
                      <w:rFonts w:ascii="Times New Roman" w:hAnsi="Times New Roman" w:cs="Times New Roman"/>
                      <w:spacing w:val="1"/>
                      <w:sz w:val="14"/>
                      <w:szCs w:val="14"/>
                    </w:rPr>
                    <w:t xml:space="preserve">», </w:t>
                  </w:r>
                  <w:r w:rsidRPr="00CF1686">
                    <w:rPr>
                      <w:rFonts w:ascii="Times New Roman" w:hAnsi="Times New Roman" w:cs="Times New Roman"/>
                      <w:spacing w:val="2"/>
                      <w:sz w:val="14"/>
                      <w:szCs w:val="14"/>
                    </w:rPr>
                    <w:t xml:space="preserve">руководствуясь </w:t>
                  </w:r>
                  <w:proofErr w:type="spellStart"/>
                  <w:r w:rsidRPr="00CF1686">
                    <w:rPr>
                      <w:rFonts w:ascii="Times New Roman" w:hAnsi="Times New Roman" w:cs="Times New Roman"/>
                      <w:spacing w:val="2"/>
                      <w:sz w:val="14"/>
                      <w:szCs w:val="14"/>
                    </w:rPr>
                    <w:t>ст.ст</w:t>
                  </w:r>
                  <w:proofErr w:type="spellEnd"/>
                  <w:r w:rsidRPr="00CF1686">
                    <w:rPr>
                      <w:rFonts w:ascii="Times New Roman" w:hAnsi="Times New Roman" w:cs="Times New Roman"/>
                      <w:spacing w:val="2"/>
                      <w:sz w:val="14"/>
                      <w:szCs w:val="14"/>
                    </w:rPr>
                    <w:t xml:space="preserve">. </w:t>
                  </w:r>
                  <w:r w:rsidRPr="00CF1686">
                    <w:rPr>
                      <w:rFonts w:ascii="Times New Roman" w:hAnsi="Times New Roman" w:cs="Times New Roman"/>
                      <w:sz w:val="14"/>
                      <w:szCs w:val="14"/>
                    </w:rPr>
                    <w:t xml:space="preserve">17, 33, 45, 48 </w:t>
                  </w:r>
                  <w:r w:rsidRPr="00CF1686">
                    <w:rPr>
                      <w:rFonts w:ascii="Times New Roman" w:hAnsi="Times New Roman" w:cs="Times New Roman"/>
                      <w:spacing w:val="2"/>
                      <w:sz w:val="14"/>
                      <w:szCs w:val="14"/>
                    </w:rPr>
                    <w:t>Устава</w:t>
                  </w:r>
                  <w:r w:rsidRPr="00CF1686">
                    <w:rPr>
                      <w:rFonts w:ascii="Times New Roman" w:eastAsia="Calibri" w:hAnsi="Times New Roman" w:cs="Times New Roman"/>
                      <w:kern w:val="2"/>
                      <w:sz w:val="14"/>
                      <w:szCs w:val="14"/>
                    </w:rPr>
                    <w:t xml:space="preserve"> </w:t>
                  </w:r>
                  <w:r w:rsidRPr="00CF1686">
                    <w:rPr>
                      <w:rFonts w:ascii="Times New Roman" w:eastAsia="Calibri" w:hAnsi="Times New Roman" w:cs="Times New Roman"/>
                      <w:bCs/>
                      <w:kern w:val="2"/>
                      <w:sz w:val="14"/>
                      <w:szCs w:val="14"/>
                    </w:rPr>
                    <w:t>Солонецкого</w:t>
                  </w:r>
                  <w:r w:rsidRPr="00CF1686">
                    <w:rPr>
                      <w:rFonts w:ascii="Times New Roman" w:eastAsia="Calibri" w:hAnsi="Times New Roman" w:cs="Times New Roman"/>
                      <w:kern w:val="2"/>
                      <w:sz w:val="14"/>
                      <w:szCs w:val="14"/>
                    </w:rPr>
                    <w:t xml:space="preserve"> муниципального образования, </w:t>
                  </w:r>
                  <w:r w:rsidRPr="00CF1686">
                    <w:rPr>
                      <w:rFonts w:ascii="Times New Roman" w:eastAsia="Calibri" w:hAnsi="Times New Roman" w:cs="Times New Roman"/>
                      <w:sz w:val="14"/>
                      <w:szCs w:val="14"/>
                    </w:rPr>
                    <w:t>Дума Солонецкого муниципального образования</w:t>
                  </w:r>
                </w:p>
                <w:p w:rsidR="00144B58" w:rsidRPr="00CF1686" w:rsidRDefault="00144B58" w:rsidP="00144B58">
                  <w:pPr>
                    <w:pStyle w:val="ConsTitle"/>
                    <w:widowControl/>
                    <w:ind w:firstLine="709"/>
                    <w:jc w:val="both"/>
                    <w:rPr>
                      <w:rFonts w:ascii="Times New Roman" w:eastAsia="Calibri" w:hAnsi="Times New Roman" w:cs="Times New Roman"/>
                      <w:b w:val="0"/>
                      <w:sz w:val="14"/>
                      <w:szCs w:val="14"/>
                    </w:rPr>
                  </w:pPr>
                </w:p>
                <w:p w:rsidR="00144B58" w:rsidRPr="00CF1686" w:rsidRDefault="00144B58" w:rsidP="00144B58">
                  <w:pPr>
                    <w:ind w:firstLine="709"/>
                    <w:jc w:val="center"/>
                    <w:rPr>
                      <w:rFonts w:ascii="Times New Roman" w:hAnsi="Times New Roman" w:cs="Times New Roman"/>
                      <w:b/>
                      <w:sz w:val="14"/>
                      <w:szCs w:val="14"/>
                    </w:rPr>
                  </w:pPr>
                  <w:r w:rsidRPr="00CF1686">
                    <w:rPr>
                      <w:rFonts w:ascii="Times New Roman" w:hAnsi="Times New Roman" w:cs="Times New Roman"/>
                      <w:b/>
                      <w:sz w:val="14"/>
                      <w:szCs w:val="14"/>
                    </w:rPr>
                    <w:t>РЕШИЛА:</w:t>
                  </w:r>
                </w:p>
                <w:p w:rsidR="00144B58" w:rsidRPr="00CF1686" w:rsidRDefault="00144B58" w:rsidP="00144B58">
                  <w:pPr>
                    <w:ind w:firstLine="709"/>
                    <w:jc w:val="center"/>
                    <w:rPr>
                      <w:rFonts w:ascii="Times New Roman" w:hAnsi="Times New Roman" w:cs="Times New Roman"/>
                      <w:b/>
                      <w:sz w:val="14"/>
                      <w:szCs w:val="14"/>
                    </w:rPr>
                  </w:pP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3"/>
                      <w:sz w:val="14"/>
                      <w:szCs w:val="14"/>
                    </w:rPr>
                    <w:t xml:space="preserve">1. Внести в Устав Солонецкого муниципального </w:t>
                  </w:r>
                  <w:r w:rsidRPr="00CF1686">
                    <w:rPr>
                      <w:rFonts w:ascii="Times New Roman" w:hAnsi="Times New Roman" w:cs="Times New Roman"/>
                      <w:spacing w:val="1"/>
                      <w:sz w:val="14"/>
                      <w:szCs w:val="14"/>
                    </w:rPr>
                    <w:t>образования</w:t>
                  </w:r>
                  <w:r w:rsidRPr="00CF1686">
                    <w:rPr>
                      <w:rFonts w:ascii="Times New Roman" w:hAnsi="Times New Roman" w:cs="Times New Roman"/>
                      <w:spacing w:val="3"/>
                      <w:sz w:val="14"/>
                      <w:szCs w:val="14"/>
                    </w:rPr>
                    <w:t xml:space="preserve"> следующие изменения и дополнения</w:t>
                  </w:r>
                  <w:r w:rsidRPr="00CF1686">
                    <w:rPr>
                      <w:rFonts w:ascii="Times New Roman" w:hAnsi="Times New Roman" w:cs="Times New Roman"/>
                      <w:spacing w:val="1"/>
                      <w:sz w:val="14"/>
                      <w:szCs w:val="14"/>
                    </w:rPr>
                    <w:t>:</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«1.1. Статью 6 Устава изложить в следующей редакции:</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Статья 6. Вопросы местного значения Поселения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1. В соответствии с Федеральным законом №131-ФЗ к вопросам местного значения Поселения относятся: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2) введение, изменение и отмена местных налогов и сборов поселения;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3) владение, пользование и распоряжение имуществом, находящимся в муниципальной собственности поселения;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lastRenderedPageBreak/>
                    <w:t>4) обеспечение первичных мер пожарной безопасности в границах населенных пунктов Поселения;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5) создание условий для обеспечения жителей Поселения услугами связи, общественного питания, торговли и бытового обслуживания;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6) создание условий для организации досуга и обеспечения жителей Поселения услугами организаций культуры;</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8) формирование архивных фондов Поселения;</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pacing w:val="1"/>
                      <w:sz w:val="14"/>
                      <w:szCs w:val="1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144B58" w:rsidRPr="00CF1686" w:rsidRDefault="00144B58" w:rsidP="00144B58">
                  <w:pPr>
                    <w:tabs>
                      <w:tab w:val="left" w:pos="4648"/>
                    </w:tabs>
                    <w:ind w:firstLine="709"/>
                    <w:jc w:val="both"/>
                    <w:rPr>
                      <w:rFonts w:ascii="Times New Roman" w:hAnsi="Times New Roman" w:cs="Times New Roman"/>
                      <w:sz w:val="14"/>
                      <w:szCs w:val="14"/>
                    </w:rPr>
                  </w:pPr>
                  <w:r w:rsidRPr="00CF1686">
                    <w:rPr>
                      <w:rFonts w:ascii="Times New Roman" w:hAnsi="Times New Roman" w:cs="Times New Roman"/>
                      <w:color w:val="000000" w:themeColor="text1"/>
                      <w:spacing w:val="1"/>
                      <w:sz w:val="14"/>
                      <w:szCs w:val="14"/>
                    </w:rPr>
                    <w:t xml:space="preserve">10) </w:t>
                  </w:r>
                  <w:r w:rsidRPr="00CF1686">
                    <w:rPr>
                      <w:rFonts w:ascii="Times New Roman" w:hAnsi="Times New Roman" w:cs="Times New Roman"/>
                      <w:sz w:val="14"/>
                      <w:szCs w:val="1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144B58" w:rsidRPr="00CF1686" w:rsidRDefault="00144B58" w:rsidP="00144B58">
                  <w:pPr>
                    <w:shd w:val="clear" w:color="auto" w:fill="FFFFFF"/>
                    <w:ind w:firstLine="709"/>
                    <w:jc w:val="both"/>
                    <w:rPr>
                      <w:rFonts w:ascii="Times New Roman" w:hAnsi="Times New Roman" w:cs="Times New Roman"/>
                      <w:color w:val="000000" w:themeColor="text1"/>
                      <w:spacing w:val="1"/>
                      <w:sz w:val="14"/>
                      <w:szCs w:val="14"/>
                    </w:rPr>
                  </w:pPr>
                  <w:r w:rsidRPr="00CF1686">
                    <w:rPr>
                      <w:rFonts w:ascii="Times New Roman" w:hAnsi="Times New Roman" w:cs="Times New Roman"/>
                      <w:color w:val="000000" w:themeColor="text1"/>
                      <w:spacing w:val="1"/>
                      <w:sz w:val="14"/>
                      <w:szCs w:val="14"/>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44B58" w:rsidRPr="00CF1686" w:rsidRDefault="00144B58" w:rsidP="00144B58">
                  <w:pPr>
                    <w:shd w:val="clear" w:color="auto" w:fill="FFFFFF"/>
                    <w:ind w:firstLine="709"/>
                    <w:jc w:val="both"/>
                    <w:rPr>
                      <w:rFonts w:ascii="Times New Roman" w:hAnsi="Times New Roman" w:cs="Times New Roman"/>
                      <w:color w:val="000000" w:themeColor="text1"/>
                      <w:spacing w:val="1"/>
                      <w:sz w:val="14"/>
                      <w:szCs w:val="14"/>
                    </w:rPr>
                  </w:pPr>
                  <w:r w:rsidRPr="00CF1686">
                    <w:rPr>
                      <w:rFonts w:ascii="Times New Roman" w:hAnsi="Times New Roman" w:cs="Times New Roman"/>
                      <w:color w:val="000000" w:themeColor="text1"/>
                      <w:spacing w:val="1"/>
                      <w:sz w:val="14"/>
                      <w:szCs w:val="14"/>
                    </w:rPr>
                    <w:t>12) содействие в развитии сельскохозяйственного производства, создание условий для развития малого и среднего предпринимательства;</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color w:val="000000" w:themeColor="text1"/>
                      <w:spacing w:val="1"/>
                      <w:sz w:val="14"/>
                      <w:szCs w:val="14"/>
                    </w:rPr>
                    <w:t xml:space="preserve">13)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w:t>
                  </w:r>
                  <w:r w:rsidRPr="00CF1686">
                    <w:rPr>
                      <w:rFonts w:ascii="Times New Roman" w:hAnsi="Times New Roman" w:cs="Times New Roman"/>
                      <w:spacing w:val="1"/>
                      <w:sz w:val="14"/>
                      <w:szCs w:val="14"/>
                    </w:rPr>
                    <w:t>молодежной политики в поселении;</w:t>
                  </w:r>
                </w:p>
                <w:p w:rsidR="00144B58" w:rsidRPr="00CF1686" w:rsidRDefault="00144B58" w:rsidP="00144B58">
                  <w:pPr>
                    <w:ind w:firstLine="709"/>
                    <w:jc w:val="both"/>
                    <w:rPr>
                      <w:rFonts w:ascii="Times New Roman" w:hAnsi="Times New Roman" w:cs="Times New Roman"/>
                      <w:sz w:val="14"/>
                      <w:szCs w:val="14"/>
                      <w:shd w:val="clear" w:color="auto" w:fill="FFFFFF"/>
                    </w:rPr>
                  </w:pPr>
                  <w:r w:rsidRPr="00CF1686">
                    <w:rPr>
                      <w:rFonts w:ascii="Times New Roman" w:hAnsi="Times New Roman" w:cs="Times New Roman"/>
                      <w:sz w:val="14"/>
                      <w:szCs w:val="14"/>
                      <w:shd w:val="clear" w:color="auto" w:fill="FFFFFF"/>
                    </w:rPr>
                    <w:t>14) оказание поддержки гражданам и их объединениям, участвующим в </w:t>
                  </w:r>
                  <w:hyperlink r:id="rId7" w:anchor="/document/70627294/entry/0" w:history="1">
                    <w:r w:rsidRPr="00CF1686">
                      <w:rPr>
                        <w:rStyle w:val="ae"/>
                        <w:rFonts w:ascii="Times New Roman" w:hAnsi="Times New Roman" w:cs="Times New Roman"/>
                        <w:color w:val="auto"/>
                        <w:sz w:val="14"/>
                        <w:szCs w:val="14"/>
                        <w:shd w:val="clear" w:color="auto" w:fill="FFFFFF"/>
                      </w:rPr>
                      <w:t>охране общественного порядка</w:t>
                    </w:r>
                  </w:hyperlink>
                  <w:r w:rsidRPr="00CF1686">
                    <w:rPr>
                      <w:rFonts w:ascii="Times New Roman" w:hAnsi="Times New Roman" w:cs="Times New Roman"/>
                      <w:sz w:val="14"/>
                      <w:szCs w:val="14"/>
                      <w:shd w:val="clear" w:color="auto" w:fill="FFFFFF"/>
                    </w:rPr>
                    <w:t>, создание условий для деятельности народных дружин;</w:t>
                  </w:r>
                </w:p>
                <w:p w:rsidR="00144B58" w:rsidRPr="00CF1686" w:rsidRDefault="00144B58" w:rsidP="00144B58">
                  <w:pPr>
                    <w:ind w:firstLine="709"/>
                    <w:jc w:val="both"/>
                    <w:rPr>
                      <w:rFonts w:ascii="Times New Roman" w:hAnsi="Times New Roman" w:cs="Times New Roman"/>
                      <w:sz w:val="14"/>
                      <w:szCs w:val="14"/>
                      <w:shd w:val="clear" w:color="auto" w:fill="FFFFFF"/>
                    </w:rPr>
                  </w:pPr>
                  <w:r w:rsidRPr="00CF1686">
                    <w:rPr>
                      <w:rFonts w:ascii="Times New Roman" w:hAnsi="Times New Roman" w:cs="Times New Roman"/>
                      <w:sz w:val="14"/>
                      <w:szCs w:val="14"/>
                      <w:shd w:val="clear" w:color="auto" w:fill="FFFFFF"/>
                    </w:rPr>
                    <w:t>15)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p>
                <w:p w:rsidR="00144B58" w:rsidRPr="00CF1686" w:rsidRDefault="00144B58" w:rsidP="00144B58">
                  <w:pPr>
                    <w:ind w:firstLine="709"/>
                    <w:jc w:val="both"/>
                    <w:rPr>
                      <w:rFonts w:ascii="Times New Roman" w:hAnsi="Times New Roman" w:cs="Times New Roman"/>
                      <w:sz w:val="14"/>
                      <w:szCs w:val="14"/>
                      <w:shd w:val="clear" w:color="auto" w:fill="FFFFFF"/>
                    </w:rPr>
                  </w:pPr>
                </w:p>
                <w:p w:rsidR="00144B58" w:rsidRPr="00CF1686" w:rsidRDefault="00144B58" w:rsidP="00144B58">
                  <w:pPr>
                    <w:ind w:firstLine="709"/>
                    <w:jc w:val="both"/>
                    <w:rPr>
                      <w:rFonts w:ascii="Times New Roman" w:hAnsi="Times New Roman" w:cs="Times New Roman"/>
                      <w:sz w:val="14"/>
                      <w:szCs w:val="14"/>
                      <w:shd w:val="clear" w:color="auto" w:fill="FFFFFF"/>
                    </w:rPr>
                  </w:pPr>
                  <w:r w:rsidRPr="00CF1686">
                    <w:rPr>
                      <w:rFonts w:ascii="Times New Roman" w:hAnsi="Times New Roman" w:cs="Times New Roman"/>
                      <w:sz w:val="14"/>
                      <w:szCs w:val="14"/>
                      <w:shd w:val="clear" w:color="auto" w:fill="FFFFFF"/>
                    </w:rPr>
                    <w:t>1.2. Часть 2 статьи 39 дополнить пунктом 10.2 следующего содержания:</w:t>
                  </w:r>
                </w:p>
                <w:p w:rsidR="00144B58" w:rsidRPr="00CF1686" w:rsidRDefault="00144B58" w:rsidP="00144B58">
                  <w:pPr>
                    <w:pStyle w:val="aa"/>
                    <w:ind w:left="0" w:firstLine="709"/>
                    <w:jc w:val="both"/>
                    <w:rPr>
                      <w:rFonts w:ascii="Times New Roman" w:hAnsi="Times New Roman" w:cs="Times New Roman"/>
                      <w:sz w:val="14"/>
                      <w:szCs w:val="14"/>
                      <w:shd w:val="clear" w:color="auto" w:fill="FFFFFF"/>
                    </w:rPr>
                  </w:pPr>
                  <w:r w:rsidRPr="00CF1686">
                    <w:rPr>
                      <w:rFonts w:ascii="Times New Roman" w:hAnsi="Times New Roman" w:cs="Times New Roman"/>
                      <w:sz w:val="14"/>
                      <w:szCs w:val="14"/>
                      <w:shd w:val="clear" w:color="auto" w:fill="FFFFFF"/>
                    </w:rPr>
                    <w:t>«10.2) приобретения им статуса иностранного агента;»</w:t>
                  </w:r>
                </w:p>
                <w:p w:rsidR="00144B58" w:rsidRPr="00CF1686" w:rsidRDefault="00144B58" w:rsidP="00144B58">
                  <w:pPr>
                    <w:ind w:firstLine="709"/>
                    <w:jc w:val="both"/>
                    <w:rPr>
                      <w:rFonts w:ascii="Times New Roman" w:hAnsi="Times New Roman" w:cs="Times New Roman"/>
                      <w:sz w:val="14"/>
                      <w:szCs w:val="14"/>
                      <w:shd w:val="clear" w:color="auto" w:fill="FFFFFF"/>
                    </w:rPr>
                  </w:pPr>
                  <w:r w:rsidRPr="00CF1686">
                    <w:rPr>
                      <w:rFonts w:ascii="Times New Roman" w:hAnsi="Times New Roman" w:cs="Times New Roman"/>
                      <w:sz w:val="14"/>
                      <w:szCs w:val="14"/>
                      <w:shd w:val="clear" w:color="auto" w:fill="FFFFFF"/>
                    </w:rPr>
                    <w:t>1.3. Статью 55 дополнить частью 5 следующего содержания:</w:t>
                  </w:r>
                </w:p>
                <w:p w:rsidR="00144B58" w:rsidRPr="00CF1686" w:rsidRDefault="00144B58" w:rsidP="00144B58">
                  <w:pPr>
                    <w:shd w:val="clear" w:color="auto" w:fill="FFFFFF"/>
                    <w:ind w:firstLine="709"/>
                    <w:jc w:val="both"/>
                    <w:rPr>
                      <w:rFonts w:ascii="Times New Roman" w:hAnsi="Times New Roman" w:cs="Times New Roman"/>
                      <w:sz w:val="14"/>
                      <w:szCs w:val="14"/>
                      <w:shd w:val="clear" w:color="auto" w:fill="FFFFFF"/>
                    </w:rPr>
                  </w:pPr>
                  <w:r w:rsidRPr="00CF1686">
                    <w:rPr>
                      <w:rFonts w:ascii="Times New Roman" w:hAnsi="Times New Roman" w:cs="Times New Roman"/>
                      <w:sz w:val="14"/>
                      <w:szCs w:val="14"/>
                    </w:rPr>
                    <w:t xml:space="preserve">«5. </w:t>
                  </w:r>
                  <w:r w:rsidRPr="00CF1686">
                    <w:rPr>
                      <w:rFonts w:ascii="Times New Roman" w:hAnsi="Times New Roman" w:cs="Times New Roman"/>
                      <w:sz w:val="14"/>
                      <w:szCs w:val="14"/>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Иркутской области, в случаях, порядке и на условиях, которые установлены законодательством Российской Федерации об электроэнергетике.».</w:t>
                  </w:r>
                </w:p>
                <w:p w:rsidR="00144B58" w:rsidRPr="00CF1686" w:rsidRDefault="00144B58" w:rsidP="00144B58">
                  <w:pPr>
                    <w:shd w:val="clear" w:color="auto" w:fill="FFFFFF"/>
                    <w:ind w:firstLine="709"/>
                    <w:jc w:val="both"/>
                    <w:rPr>
                      <w:rFonts w:ascii="Times New Roman" w:hAnsi="Times New Roman" w:cs="Times New Roman"/>
                      <w:sz w:val="14"/>
                      <w:szCs w:val="14"/>
                      <w:shd w:val="clear" w:color="auto" w:fill="FFFFFF"/>
                    </w:rPr>
                  </w:pPr>
                </w:p>
                <w:p w:rsidR="00144B58" w:rsidRPr="00CF1686" w:rsidRDefault="00144B58" w:rsidP="00144B58">
                  <w:pPr>
                    <w:pStyle w:val="af"/>
                    <w:shd w:val="clear" w:color="auto" w:fill="FFFFFF"/>
                    <w:spacing w:before="0" w:beforeAutospacing="0" w:after="0" w:afterAutospacing="0"/>
                    <w:ind w:firstLine="709"/>
                    <w:jc w:val="both"/>
                    <w:rPr>
                      <w:color w:val="000000" w:themeColor="text1"/>
                      <w:sz w:val="14"/>
                      <w:szCs w:val="14"/>
                    </w:rPr>
                  </w:pPr>
                  <w:r w:rsidRPr="00CF1686">
                    <w:rPr>
                      <w:color w:val="000000" w:themeColor="text1"/>
                      <w:sz w:val="14"/>
                      <w:szCs w:val="14"/>
                    </w:rPr>
                    <w:t>1.4. Статью 70 Устава изложить в следующей редакции:</w:t>
                  </w:r>
                </w:p>
                <w:p w:rsidR="00144B58" w:rsidRPr="00CF1686" w:rsidRDefault="00144B58" w:rsidP="00144B58">
                  <w:pPr>
                    <w:pStyle w:val="af"/>
                    <w:shd w:val="clear" w:color="auto" w:fill="FFFFFF"/>
                    <w:spacing w:before="0" w:beforeAutospacing="0" w:after="0" w:afterAutospacing="0"/>
                    <w:ind w:firstLine="709"/>
                    <w:jc w:val="both"/>
                    <w:rPr>
                      <w:color w:val="000000" w:themeColor="text1"/>
                      <w:sz w:val="14"/>
                      <w:szCs w:val="14"/>
                    </w:rPr>
                  </w:pPr>
                  <w:r w:rsidRPr="00CF1686">
                    <w:rPr>
                      <w:color w:val="000000" w:themeColor="text1"/>
                      <w:sz w:val="14"/>
                      <w:szCs w:val="14"/>
                    </w:rPr>
                    <w:t>«Статья 70. Формы межмуниципального сотрудничества</w:t>
                  </w:r>
                </w:p>
                <w:p w:rsidR="00144B58" w:rsidRPr="00CF1686" w:rsidRDefault="00144B58" w:rsidP="00144B58">
                  <w:pPr>
                    <w:pStyle w:val="af"/>
                    <w:spacing w:before="0" w:beforeAutospacing="0" w:after="0" w:afterAutospacing="0"/>
                    <w:ind w:firstLine="709"/>
                    <w:jc w:val="both"/>
                    <w:rPr>
                      <w:color w:val="000000" w:themeColor="text1"/>
                      <w:sz w:val="14"/>
                      <w:szCs w:val="14"/>
                    </w:rPr>
                  </w:pPr>
                  <w:r w:rsidRPr="00CF1686">
                    <w:rPr>
                      <w:color w:val="000000" w:themeColor="text1"/>
                      <w:sz w:val="14"/>
                      <w:szCs w:val="14"/>
                    </w:rPr>
                    <w:t>«1. Межмуниципальное сотрудничество осуществляется в следующих формах:</w:t>
                  </w:r>
                </w:p>
                <w:p w:rsidR="00144B58" w:rsidRPr="00CF1686" w:rsidRDefault="00144B58" w:rsidP="00144B58">
                  <w:pPr>
                    <w:pStyle w:val="af"/>
                    <w:spacing w:before="0" w:beforeAutospacing="0" w:after="0" w:afterAutospacing="0"/>
                    <w:ind w:firstLine="709"/>
                    <w:jc w:val="both"/>
                    <w:rPr>
                      <w:color w:val="000000" w:themeColor="text1"/>
                      <w:sz w:val="14"/>
                      <w:szCs w:val="14"/>
                    </w:rPr>
                  </w:pPr>
                  <w:r w:rsidRPr="00CF1686">
                    <w:rPr>
                      <w:color w:val="000000" w:themeColor="text1"/>
                      <w:sz w:val="14"/>
                      <w:szCs w:val="14"/>
                    </w:rPr>
                    <w:t>1) членство муниципальных образований в объединениях муниципальных образований;</w:t>
                  </w:r>
                </w:p>
                <w:p w:rsidR="00144B58" w:rsidRPr="00CF1686" w:rsidRDefault="00144B58" w:rsidP="00144B58">
                  <w:pPr>
                    <w:pStyle w:val="af"/>
                    <w:spacing w:before="0" w:beforeAutospacing="0" w:after="0" w:afterAutospacing="0"/>
                    <w:ind w:firstLine="709"/>
                    <w:jc w:val="both"/>
                    <w:rPr>
                      <w:color w:val="000000" w:themeColor="text1"/>
                      <w:sz w:val="14"/>
                      <w:szCs w:val="14"/>
                    </w:rPr>
                  </w:pPr>
                  <w:r w:rsidRPr="00CF1686">
                    <w:rPr>
                      <w:color w:val="000000" w:themeColor="text1"/>
                      <w:sz w:val="14"/>
                      <w:szCs w:val="14"/>
                    </w:rPr>
                    <w:t>2) учреждение межмуниципальных хозяйственных обществ, межмуниципального печатного средства массовой информации и сетевого издания;</w:t>
                  </w:r>
                </w:p>
                <w:p w:rsidR="00144B58" w:rsidRPr="00CF1686" w:rsidRDefault="00144B58" w:rsidP="00144B58">
                  <w:pPr>
                    <w:pStyle w:val="af"/>
                    <w:spacing w:before="0" w:beforeAutospacing="0" w:after="0" w:afterAutospacing="0"/>
                    <w:ind w:firstLine="709"/>
                    <w:jc w:val="both"/>
                    <w:rPr>
                      <w:color w:val="000000" w:themeColor="text1"/>
                      <w:sz w:val="14"/>
                      <w:szCs w:val="14"/>
                    </w:rPr>
                  </w:pPr>
                  <w:r w:rsidRPr="00CF1686">
                    <w:rPr>
                      <w:color w:val="000000" w:themeColor="text1"/>
                      <w:sz w:val="14"/>
                      <w:szCs w:val="14"/>
                    </w:rPr>
                    <w:t>3) учреждение муниципальными образованиями некоммерческих организаций;</w:t>
                  </w:r>
                </w:p>
                <w:p w:rsidR="00144B58" w:rsidRPr="00CF1686" w:rsidRDefault="00144B58" w:rsidP="00144B58">
                  <w:pPr>
                    <w:pStyle w:val="af"/>
                    <w:spacing w:before="0" w:beforeAutospacing="0" w:after="0" w:afterAutospacing="0"/>
                    <w:ind w:firstLine="709"/>
                    <w:jc w:val="both"/>
                    <w:rPr>
                      <w:color w:val="000000" w:themeColor="text1"/>
                      <w:sz w:val="14"/>
                      <w:szCs w:val="14"/>
                    </w:rPr>
                  </w:pPr>
                  <w:r w:rsidRPr="00CF1686">
                    <w:rPr>
                      <w:color w:val="000000" w:themeColor="text1"/>
                      <w:sz w:val="14"/>
                      <w:szCs w:val="14"/>
                    </w:rPr>
                    <w:t>4) заключение договоров и соглашений;</w:t>
                  </w:r>
                </w:p>
                <w:p w:rsidR="00144B58" w:rsidRPr="00CF1686" w:rsidRDefault="00144B58" w:rsidP="00144B58">
                  <w:pPr>
                    <w:pStyle w:val="af"/>
                    <w:spacing w:before="0" w:beforeAutospacing="0" w:after="0" w:afterAutospacing="0"/>
                    <w:ind w:firstLine="709"/>
                    <w:jc w:val="both"/>
                    <w:rPr>
                      <w:color w:val="000000" w:themeColor="text1"/>
                      <w:sz w:val="14"/>
                      <w:szCs w:val="14"/>
                    </w:rPr>
                  </w:pPr>
                  <w:r w:rsidRPr="00CF1686">
                    <w:rPr>
                      <w:color w:val="000000" w:themeColor="text1"/>
                      <w:sz w:val="14"/>
                      <w:szCs w:val="14"/>
                    </w:rPr>
                    <w:t>5) организация взаимодействия советов муниципальных образований субъектов Российской Федерации.</w:t>
                  </w:r>
                </w:p>
                <w:p w:rsidR="00144B58" w:rsidRPr="00CF1686" w:rsidRDefault="00144B58" w:rsidP="00144B58">
                  <w:pPr>
                    <w:pStyle w:val="af"/>
                    <w:spacing w:before="0" w:beforeAutospacing="0" w:after="0" w:afterAutospacing="0"/>
                    <w:ind w:firstLine="709"/>
                    <w:jc w:val="both"/>
                    <w:rPr>
                      <w:color w:val="000000" w:themeColor="text1"/>
                      <w:sz w:val="14"/>
                      <w:szCs w:val="14"/>
                    </w:rPr>
                  </w:pPr>
                  <w:r w:rsidRPr="00CF1686">
                    <w:rPr>
                      <w:color w:val="000000" w:themeColor="text1"/>
                      <w:sz w:val="14"/>
                      <w:szCs w:val="1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144B58" w:rsidRPr="00CF1686" w:rsidRDefault="00144B58" w:rsidP="00144B58">
                  <w:pPr>
                    <w:shd w:val="clear" w:color="auto" w:fill="FFFFFF"/>
                    <w:ind w:firstLine="567"/>
                    <w:jc w:val="both"/>
                    <w:rPr>
                      <w:rFonts w:ascii="Times New Roman" w:hAnsi="Times New Roman" w:cs="Times New Roman"/>
                      <w:color w:val="000000" w:themeColor="text1"/>
                      <w:sz w:val="14"/>
                      <w:szCs w:val="14"/>
                      <w:shd w:val="clear" w:color="auto" w:fill="FFFFFF"/>
                    </w:rPr>
                  </w:pPr>
                </w:p>
                <w:p w:rsidR="00144B58" w:rsidRPr="00CF1686" w:rsidRDefault="00144B58" w:rsidP="00144B58">
                  <w:pPr>
                    <w:pStyle w:val="af"/>
                    <w:shd w:val="clear" w:color="auto" w:fill="FFFFFF"/>
                    <w:spacing w:before="0" w:beforeAutospacing="0" w:after="0" w:afterAutospacing="0"/>
                    <w:ind w:firstLine="709"/>
                    <w:jc w:val="both"/>
                    <w:rPr>
                      <w:color w:val="000000"/>
                      <w:sz w:val="14"/>
                      <w:szCs w:val="14"/>
                    </w:rPr>
                  </w:pPr>
                  <w:r w:rsidRPr="00CF1686">
                    <w:rPr>
                      <w:color w:val="000000"/>
                      <w:sz w:val="14"/>
                      <w:szCs w:val="14"/>
                    </w:rPr>
                    <w:t>1.5.</w:t>
                  </w:r>
                  <w:r w:rsidRPr="00CF1686">
                    <w:rPr>
                      <w:b/>
                      <w:color w:val="000000"/>
                      <w:sz w:val="14"/>
                      <w:szCs w:val="14"/>
                    </w:rPr>
                    <w:t xml:space="preserve"> </w:t>
                  </w:r>
                  <w:r w:rsidRPr="00CF1686">
                    <w:rPr>
                      <w:color w:val="000000"/>
                      <w:sz w:val="14"/>
                      <w:szCs w:val="14"/>
                    </w:rPr>
                    <w:t>Часть 2 статьи 73.1 Устава дополнить пунктом 4.1 следующего содержания:</w:t>
                  </w:r>
                </w:p>
                <w:p w:rsidR="00144B58" w:rsidRPr="00CF1686" w:rsidRDefault="00144B58" w:rsidP="00144B58">
                  <w:pPr>
                    <w:ind w:firstLine="709"/>
                    <w:jc w:val="both"/>
                    <w:rPr>
                      <w:rFonts w:ascii="Times New Roman" w:hAnsi="Times New Roman" w:cs="Times New Roman"/>
                      <w:sz w:val="14"/>
                      <w:szCs w:val="14"/>
                    </w:rPr>
                  </w:pPr>
                  <w:r w:rsidRPr="00CF1686">
                    <w:rPr>
                      <w:rFonts w:ascii="Times New Roman" w:hAnsi="Times New Roman" w:cs="Times New Roman"/>
                      <w:sz w:val="14"/>
                      <w:szCs w:val="14"/>
                    </w:rPr>
                    <w:t>«4.1) приобретение им статуса иностранного агента;»;</w:t>
                  </w:r>
                </w:p>
                <w:p w:rsidR="00144B58" w:rsidRPr="00CF1686" w:rsidRDefault="00144B58" w:rsidP="00144B58">
                  <w:pPr>
                    <w:pStyle w:val="af"/>
                    <w:shd w:val="clear" w:color="auto" w:fill="FFFFFF"/>
                    <w:spacing w:before="0" w:beforeAutospacing="0" w:after="0" w:afterAutospacing="0"/>
                    <w:ind w:firstLine="709"/>
                    <w:jc w:val="both"/>
                    <w:rPr>
                      <w:color w:val="000000"/>
                      <w:sz w:val="14"/>
                      <w:szCs w:val="14"/>
                    </w:rPr>
                  </w:pPr>
                  <w:r w:rsidRPr="00CF1686">
                    <w:rPr>
                      <w:color w:val="000000"/>
                      <w:sz w:val="14"/>
                      <w:szCs w:val="14"/>
                    </w:rPr>
                    <w:t>1.6. Часть 2 статьи 73.1 Устава дополнить пунктом 6 следующего содержания:</w:t>
                  </w:r>
                </w:p>
                <w:p w:rsidR="00144B58" w:rsidRPr="00CF1686" w:rsidRDefault="00144B58" w:rsidP="00144B58">
                  <w:pPr>
                    <w:ind w:firstLine="709"/>
                    <w:jc w:val="both"/>
                    <w:rPr>
                      <w:rFonts w:ascii="Times New Roman" w:hAnsi="Times New Roman" w:cs="Times New Roman"/>
                      <w:sz w:val="14"/>
                      <w:szCs w:val="14"/>
                    </w:rPr>
                  </w:pPr>
                  <w:r w:rsidRPr="00CF1686">
                    <w:rPr>
                      <w:rFonts w:ascii="Times New Roman" w:hAnsi="Times New Roman" w:cs="Times New Roman"/>
                      <w:sz w:val="14"/>
                      <w:szCs w:val="14"/>
                    </w:rPr>
                    <w:lastRenderedPageBreak/>
                    <w:t xml:space="preserve">«6) систематическое </w:t>
                  </w:r>
                  <w:proofErr w:type="spellStart"/>
                  <w:r w:rsidRPr="00CF1686">
                    <w:rPr>
                      <w:rFonts w:ascii="Times New Roman" w:hAnsi="Times New Roman" w:cs="Times New Roman"/>
                      <w:sz w:val="14"/>
                      <w:szCs w:val="14"/>
                    </w:rPr>
                    <w:t>недостижение</w:t>
                  </w:r>
                  <w:proofErr w:type="spellEnd"/>
                  <w:r w:rsidRPr="00CF1686">
                    <w:rPr>
                      <w:rFonts w:ascii="Times New Roman" w:hAnsi="Times New Roman" w:cs="Times New Roman"/>
                      <w:sz w:val="14"/>
                      <w:szCs w:val="14"/>
                    </w:rPr>
                    <w:t xml:space="preserve"> показателей для оценки эффективности деятельности органов местного самоуправления.».</w:t>
                  </w:r>
                </w:p>
                <w:p w:rsidR="00144B58" w:rsidRPr="00CF1686" w:rsidRDefault="00144B58" w:rsidP="00144B58">
                  <w:pPr>
                    <w:shd w:val="clear" w:color="auto" w:fill="FFFFFF"/>
                    <w:ind w:firstLine="709"/>
                    <w:jc w:val="both"/>
                    <w:rPr>
                      <w:rFonts w:ascii="Times New Roman" w:hAnsi="Times New Roman" w:cs="Times New Roman"/>
                      <w:sz w:val="14"/>
                      <w:szCs w:val="14"/>
                      <w:shd w:val="clear" w:color="auto" w:fill="FFFFFF"/>
                    </w:rPr>
                  </w:pPr>
                </w:p>
                <w:p w:rsidR="00144B58" w:rsidRPr="00CF1686" w:rsidRDefault="00144B58" w:rsidP="00144B58">
                  <w:pPr>
                    <w:ind w:firstLine="709"/>
                    <w:jc w:val="both"/>
                    <w:rPr>
                      <w:rFonts w:ascii="Times New Roman" w:hAnsi="Times New Roman" w:cs="Times New Roman"/>
                      <w:color w:val="000000" w:themeColor="text1"/>
                      <w:sz w:val="14"/>
                      <w:szCs w:val="14"/>
                    </w:rPr>
                  </w:pPr>
                  <w:r w:rsidRPr="00CF1686">
                    <w:rPr>
                      <w:rFonts w:ascii="Times New Roman" w:hAnsi="Times New Roman" w:cs="Times New Roman"/>
                      <w:color w:val="000000" w:themeColor="text1"/>
                      <w:sz w:val="14"/>
                      <w:szCs w:val="14"/>
                    </w:rPr>
                    <w:t>1.7 Статью 74.2 Устава дополнить частью 1.1 следующего содержания:</w:t>
                  </w:r>
                </w:p>
                <w:p w:rsidR="00144B58" w:rsidRPr="00CF1686" w:rsidRDefault="00144B58" w:rsidP="00144B58">
                  <w:pPr>
                    <w:ind w:firstLine="709"/>
                    <w:jc w:val="both"/>
                    <w:rPr>
                      <w:rFonts w:ascii="Times New Roman" w:hAnsi="Times New Roman" w:cs="Times New Roman"/>
                      <w:color w:val="000000" w:themeColor="text1"/>
                      <w:sz w:val="14"/>
                      <w:szCs w:val="14"/>
                    </w:rPr>
                  </w:pPr>
                  <w:r w:rsidRPr="00CF1686">
                    <w:rPr>
                      <w:rFonts w:ascii="Times New Roman" w:hAnsi="Times New Roman" w:cs="Times New Roman"/>
                      <w:color w:val="000000" w:themeColor="text1"/>
                      <w:sz w:val="14"/>
                      <w:szCs w:val="14"/>
                    </w:rPr>
                    <w:t>«1.1. Губернатор Иркутской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Иркутской области.»;</w:t>
                  </w:r>
                </w:p>
                <w:p w:rsidR="00144B58" w:rsidRPr="00CF1686" w:rsidRDefault="00144B58" w:rsidP="00144B58">
                  <w:pPr>
                    <w:ind w:firstLine="709"/>
                    <w:jc w:val="both"/>
                    <w:rPr>
                      <w:rFonts w:ascii="Times New Roman" w:hAnsi="Times New Roman" w:cs="Times New Roman"/>
                      <w:color w:val="000000" w:themeColor="text1"/>
                      <w:sz w:val="14"/>
                      <w:szCs w:val="14"/>
                    </w:rPr>
                  </w:pPr>
                </w:p>
                <w:p w:rsidR="00144B58" w:rsidRPr="00CF1686" w:rsidRDefault="00144B58" w:rsidP="00144B58">
                  <w:pPr>
                    <w:ind w:firstLine="709"/>
                    <w:jc w:val="both"/>
                    <w:rPr>
                      <w:rFonts w:ascii="Times New Roman" w:hAnsi="Times New Roman" w:cs="Times New Roman"/>
                      <w:color w:val="000000" w:themeColor="text1"/>
                      <w:sz w:val="14"/>
                      <w:szCs w:val="14"/>
                    </w:rPr>
                  </w:pPr>
                  <w:r w:rsidRPr="00CF1686">
                    <w:rPr>
                      <w:rFonts w:ascii="Times New Roman" w:hAnsi="Times New Roman" w:cs="Times New Roman"/>
                      <w:color w:val="000000" w:themeColor="text1"/>
                      <w:sz w:val="14"/>
                      <w:szCs w:val="14"/>
                    </w:rPr>
                    <w:t>1.8 Статью 74.2 Устава дополнить частью 1.2 следующего содержания:</w:t>
                  </w:r>
                </w:p>
                <w:p w:rsidR="00144B58" w:rsidRPr="00CF1686" w:rsidRDefault="00144B58" w:rsidP="00144B58">
                  <w:pPr>
                    <w:ind w:firstLine="709"/>
                    <w:jc w:val="both"/>
                    <w:rPr>
                      <w:rFonts w:ascii="Times New Roman" w:hAnsi="Times New Roman" w:cs="Times New Roman"/>
                      <w:color w:val="000000" w:themeColor="text1"/>
                      <w:sz w:val="14"/>
                      <w:szCs w:val="14"/>
                    </w:rPr>
                  </w:pPr>
                  <w:r w:rsidRPr="00CF1686">
                    <w:rPr>
                      <w:rFonts w:ascii="Times New Roman" w:hAnsi="Times New Roman" w:cs="Times New Roman"/>
                      <w:color w:val="000000" w:themeColor="text1"/>
                      <w:sz w:val="14"/>
                      <w:szCs w:val="14"/>
                    </w:rPr>
                    <w:t>«1.2. Губернатор Иркутской области вправе отрешить от должности главу Поселения в случае, если в течение месяца со дня вынесения Губернатором Иркутской области предупреждения, объявления выговора главе Поселения в соответствии с частью 1.1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z w:val="14"/>
                      <w:szCs w:val="1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Солонецкого муниципального образования на государственную регистрацию в Управление Министерства юстиции Российской Федерации по Иркутской области в течение 15 дней.</w:t>
                  </w:r>
                </w:p>
                <w:p w:rsidR="00144B58" w:rsidRPr="00CF1686" w:rsidRDefault="00144B58" w:rsidP="00144B58">
                  <w:pPr>
                    <w:shd w:val="clear" w:color="auto" w:fill="FFFFFF"/>
                    <w:ind w:firstLine="709"/>
                    <w:jc w:val="both"/>
                    <w:rPr>
                      <w:rFonts w:ascii="Times New Roman" w:hAnsi="Times New Roman" w:cs="Times New Roman"/>
                      <w:sz w:val="14"/>
                      <w:szCs w:val="14"/>
                    </w:rPr>
                  </w:pPr>
                  <w:r w:rsidRPr="00CF1686">
                    <w:rPr>
                      <w:rFonts w:ascii="Times New Roman" w:hAnsi="Times New Roman" w:cs="Times New Roman"/>
                      <w:sz w:val="14"/>
                      <w:szCs w:val="14"/>
                    </w:rPr>
                    <w:t>3. Главе Солонецкого муниципального образования опубликовать муниципальный правовой акт Солонецкого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Солонецкого муниципального образования для включения указанных сведений в государственный реестр уставов муниципальных образований Иркутской области в 10-дневный срок.</w:t>
                  </w:r>
                </w:p>
                <w:p w:rsidR="00144B58" w:rsidRPr="00CF1686" w:rsidRDefault="00144B58" w:rsidP="00144B58">
                  <w:pPr>
                    <w:shd w:val="clear" w:color="auto" w:fill="FFFFFF"/>
                    <w:ind w:firstLine="709"/>
                    <w:jc w:val="both"/>
                    <w:rPr>
                      <w:rFonts w:ascii="Times New Roman" w:hAnsi="Times New Roman" w:cs="Times New Roman"/>
                      <w:spacing w:val="1"/>
                      <w:sz w:val="14"/>
                      <w:szCs w:val="14"/>
                    </w:rPr>
                  </w:pPr>
                  <w:r w:rsidRPr="00CF1686">
                    <w:rPr>
                      <w:rFonts w:ascii="Times New Roman" w:hAnsi="Times New Roman" w:cs="Times New Roman"/>
                      <w:sz w:val="14"/>
                      <w:szCs w:val="14"/>
                    </w:rPr>
                    <w:t>4. Настоящее решение вступает в силу после государственной регистрации и опубликования в «Вестнике Солонецкого сельского поселения».</w:t>
                  </w: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r w:rsidRPr="00CF1686">
                    <w:rPr>
                      <w:rFonts w:ascii="Times New Roman" w:hAnsi="Times New Roman" w:cs="Times New Roman"/>
                      <w:sz w:val="14"/>
                      <w:szCs w:val="14"/>
                    </w:rPr>
                    <w:t>Председатель Думы</w:t>
                  </w:r>
                </w:p>
                <w:p w:rsidR="00144B58" w:rsidRPr="00CF1686" w:rsidRDefault="00144B58" w:rsidP="00144B58">
                  <w:pPr>
                    <w:tabs>
                      <w:tab w:val="left" w:pos="4494"/>
                    </w:tabs>
                    <w:jc w:val="both"/>
                    <w:rPr>
                      <w:rFonts w:ascii="Times New Roman" w:hAnsi="Times New Roman" w:cs="Times New Roman"/>
                      <w:sz w:val="14"/>
                      <w:szCs w:val="14"/>
                    </w:rPr>
                  </w:pPr>
                  <w:r w:rsidRPr="00CF1686">
                    <w:rPr>
                      <w:rFonts w:ascii="Times New Roman" w:hAnsi="Times New Roman" w:cs="Times New Roman"/>
                      <w:sz w:val="14"/>
                      <w:szCs w:val="14"/>
                    </w:rPr>
                    <w:t>Солонецкого муниципального образования</w:t>
                  </w:r>
                </w:p>
                <w:p w:rsidR="00144B58" w:rsidRPr="00CF1686" w:rsidRDefault="00144B58" w:rsidP="00144B58">
                  <w:pPr>
                    <w:tabs>
                      <w:tab w:val="left" w:pos="4494"/>
                    </w:tabs>
                    <w:jc w:val="both"/>
                    <w:rPr>
                      <w:rFonts w:ascii="Times New Roman" w:hAnsi="Times New Roman" w:cs="Times New Roman"/>
                      <w:sz w:val="14"/>
                      <w:szCs w:val="14"/>
                    </w:rPr>
                  </w:pPr>
                  <w:r w:rsidRPr="00CF1686">
                    <w:rPr>
                      <w:rFonts w:ascii="Times New Roman" w:hAnsi="Times New Roman" w:cs="Times New Roman"/>
                      <w:sz w:val="14"/>
                      <w:szCs w:val="14"/>
                    </w:rPr>
                    <w:t>С.В. Лучкин</w:t>
                  </w:r>
                </w:p>
                <w:p w:rsidR="00144B58" w:rsidRPr="00CF1686" w:rsidRDefault="00144B58" w:rsidP="00144B58">
                  <w:pPr>
                    <w:tabs>
                      <w:tab w:val="left" w:pos="4494"/>
                    </w:tabs>
                    <w:jc w:val="both"/>
                    <w:rPr>
                      <w:rFonts w:ascii="Times New Roman" w:hAnsi="Times New Roman" w:cs="Times New Roman"/>
                      <w:sz w:val="14"/>
                      <w:szCs w:val="14"/>
                    </w:rPr>
                  </w:pPr>
                  <w:r w:rsidRPr="00CF1686">
                    <w:rPr>
                      <w:rFonts w:ascii="Times New Roman" w:hAnsi="Times New Roman" w:cs="Times New Roman"/>
                      <w:sz w:val="14"/>
                      <w:szCs w:val="14"/>
                    </w:rPr>
                    <w:t>Глава Солонецкого</w:t>
                  </w:r>
                </w:p>
                <w:p w:rsidR="00144B58" w:rsidRPr="00CF1686" w:rsidRDefault="00144B58" w:rsidP="00144B58">
                  <w:pPr>
                    <w:tabs>
                      <w:tab w:val="left" w:pos="4494"/>
                    </w:tabs>
                    <w:jc w:val="both"/>
                    <w:rPr>
                      <w:rFonts w:ascii="Times New Roman" w:hAnsi="Times New Roman" w:cs="Times New Roman"/>
                      <w:sz w:val="14"/>
                      <w:szCs w:val="14"/>
                    </w:rPr>
                  </w:pPr>
                  <w:r w:rsidRPr="00CF1686">
                    <w:rPr>
                      <w:rFonts w:ascii="Times New Roman" w:hAnsi="Times New Roman" w:cs="Times New Roman"/>
                      <w:sz w:val="14"/>
                      <w:szCs w:val="14"/>
                    </w:rPr>
                    <w:t>муниципального образования</w:t>
                  </w:r>
                </w:p>
                <w:p w:rsidR="00144B58" w:rsidRPr="00CF1686" w:rsidRDefault="00144B58" w:rsidP="00144B58">
                  <w:pPr>
                    <w:tabs>
                      <w:tab w:val="left" w:pos="4494"/>
                    </w:tabs>
                    <w:jc w:val="both"/>
                    <w:rPr>
                      <w:rFonts w:ascii="Times New Roman" w:hAnsi="Times New Roman" w:cs="Times New Roman"/>
                      <w:sz w:val="14"/>
                      <w:szCs w:val="14"/>
                    </w:rPr>
                  </w:pPr>
                  <w:proofErr w:type="spellStart"/>
                  <w:r w:rsidRPr="00CF1686">
                    <w:rPr>
                      <w:rFonts w:ascii="Times New Roman" w:hAnsi="Times New Roman" w:cs="Times New Roman"/>
                      <w:sz w:val="14"/>
                      <w:szCs w:val="14"/>
                    </w:rPr>
                    <w:t>С.В.Лучкин</w:t>
                  </w:r>
                  <w:proofErr w:type="spellEnd"/>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tabs>
                      <w:tab w:val="left" w:pos="4494"/>
                    </w:tabs>
                    <w:jc w:val="both"/>
                    <w:rPr>
                      <w:rFonts w:ascii="Times New Roman" w:hAnsi="Times New Roman" w:cs="Times New Roman"/>
                      <w:sz w:val="14"/>
                      <w:szCs w:val="14"/>
                    </w:rPr>
                  </w:pPr>
                </w:p>
                <w:p w:rsidR="00144B58" w:rsidRPr="00CF1686" w:rsidRDefault="00144B58" w:rsidP="00144B58">
                  <w:pPr>
                    <w:spacing w:line="276" w:lineRule="auto"/>
                    <w:jc w:val="both"/>
                    <w:rPr>
                      <w:rFonts w:ascii="Times New Roman" w:eastAsia="Calibri" w:hAnsi="Times New Roman" w:cs="Times New Roman"/>
                      <w:b/>
                      <w:sz w:val="14"/>
                      <w:szCs w:val="14"/>
                    </w:rPr>
                  </w:pPr>
                  <w:r w:rsidRPr="00CF1686">
                    <w:rPr>
                      <w:rFonts w:ascii="Times New Roman" w:eastAsia="Calibri" w:hAnsi="Times New Roman" w:cs="Times New Roman"/>
                      <w:b/>
                      <w:sz w:val="14"/>
                      <w:szCs w:val="14"/>
                    </w:rPr>
                    <w:t xml:space="preserve">Изменения в Устав зарегистрированы в управлении Министерства Юстиции Российской Федерации ПО Иркутской области 29.01.2025 года. Государственный регистрационный </w:t>
                  </w:r>
                </w:p>
                <w:p w:rsidR="00144B58" w:rsidRPr="00CF1686" w:rsidRDefault="00144B58" w:rsidP="00144B58">
                  <w:pPr>
                    <w:rPr>
                      <w:rFonts w:ascii="Times New Roman" w:hAnsi="Times New Roman" w:cs="Times New Roman"/>
                      <w:sz w:val="14"/>
                      <w:szCs w:val="14"/>
                    </w:rPr>
                  </w:pPr>
                  <w:r w:rsidRPr="00CF1686">
                    <w:rPr>
                      <w:rFonts w:ascii="Times New Roman" w:eastAsia="Calibri" w:hAnsi="Times New Roman" w:cs="Times New Roman"/>
                      <w:b/>
                      <w:sz w:val="14"/>
                      <w:szCs w:val="14"/>
                    </w:rPr>
                    <w:t xml:space="preserve">№ </w:t>
                  </w:r>
                  <w:r w:rsidRPr="00CF1686">
                    <w:rPr>
                      <w:rFonts w:ascii="Times New Roman" w:eastAsia="Calibri" w:hAnsi="Times New Roman" w:cs="Times New Roman"/>
                      <w:b/>
                      <w:sz w:val="14"/>
                      <w:szCs w:val="14"/>
                      <w:lang w:val="en-US"/>
                    </w:rPr>
                    <w:t>RU</w:t>
                  </w:r>
                  <w:r w:rsidRPr="00CF1686">
                    <w:rPr>
                      <w:rFonts w:ascii="Times New Roman" w:eastAsia="Calibri" w:hAnsi="Times New Roman" w:cs="Times New Roman"/>
                      <w:b/>
                      <w:sz w:val="14"/>
                      <w:szCs w:val="14"/>
                    </w:rPr>
                    <w:t xml:space="preserve"> 385163112025001</w:t>
                  </w:r>
                </w:p>
                <w:p w:rsidR="00144B58" w:rsidRPr="00CF1686" w:rsidRDefault="00144B58" w:rsidP="00144B58">
                  <w:pPr>
                    <w:tabs>
                      <w:tab w:val="left" w:pos="4494"/>
                    </w:tabs>
                    <w:jc w:val="both"/>
                    <w:rPr>
                      <w:rFonts w:ascii="Times New Roman" w:hAnsi="Times New Roman" w:cs="Times New Roman"/>
                      <w:sz w:val="14"/>
                      <w:szCs w:val="14"/>
                    </w:rPr>
                  </w:pPr>
                  <w:r w:rsidRPr="00CF1686">
                    <w:rPr>
                      <w:rFonts w:ascii="Times New Roman" w:hAnsi="Times New Roman" w:cs="Times New Roman"/>
                      <w:sz w:val="14"/>
                      <w:szCs w:val="14"/>
                    </w:rPr>
                    <w:t xml:space="preserve"> </w:t>
                  </w:r>
                </w:p>
                <w:p w:rsidR="00144B58" w:rsidRPr="00CF1686" w:rsidRDefault="00144B58" w:rsidP="00144B58">
                  <w:pPr>
                    <w:jc w:val="both"/>
                    <w:outlineLvl w:val="0"/>
                    <w:rPr>
                      <w:rFonts w:ascii="Times New Roman" w:hAnsi="Times New Roman" w:cs="Times New Roman"/>
                      <w:sz w:val="14"/>
                      <w:szCs w:val="14"/>
                    </w:rPr>
                  </w:pPr>
                </w:p>
              </w:tc>
              <w:tc>
                <w:tcPr>
                  <w:tcW w:w="5932" w:type="dxa"/>
                </w:tcPr>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lastRenderedPageBreak/>
                    <w:t>05.02.2025Г. № 11</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РОССИЙСКАЯ ФЕДЕРАЦИЯ</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ИРКУТСКАЯ ОБЛАСТЬ</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МУНИЦИПАЛЬНОЕ ОБРАЗОВАНИЕ</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НИЖНЕУДИНСКИЙ РАЙОН</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СОЛОНЕЦКОЕ МУНИЦИПАЛЬНОЕ ОБРАЗОВАНИЕ</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АДМИНИСТРАЦИЯ</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ПОСТАНОВЛЕНИЕ</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r w:rsidRPr="00CF1686">
                    <w:rPr>
                      <w:rFonts w:ascii="Times New Roman" w:eastAsia="Times New Roman" w:hAnsi="Times New Roman" w:cs="Times New Roman"/>
                      <w:b/>
                      <w:bCs/>
                      <w:sz w:val="14"/>
                      <w:szCs w:val="14"/>
                      <w:lang w:eastAsia="ru-RU"/>
                    </w:rPr>
                    <w:t>ОБ УТВЕРЖДЕНИИ ПЛАНА МЕРОПРИЯТИЙ, ИСКЛЮЧАЮЩИХ ВОЗМОЖНОСТЬ ПЕРЕБРОСА ОГНЯ ПРИ ЛЕСНЫХ ПОЖАРАХ НА ЗДАНИЯ И СООРУЖЕНИЯ НА ТЕРРИТОРИИ СОЛОНЕЦКОГО МУНИЦИПАЛЬНОГО ОБРАЗОВАНИЯ НА 2025 ГОД</w:t>
                  </w:r>
                </w:p>
                <w:p w:rsidR="00144B58" w:rsidRPr="00CF1686" w:rsidRDefault="00144B58" w:rsidP="00144B58">
                  <w:pPr>
                    <w:ind w:firstLine="709"/>
                    <w:jc w:val="center"/>
                    <w:rPr>
                      <w:rFonts w:ascii="Times New Roman" w:eastAsia="Times New Roman" w:hAnsi="Times New Roman" w:cs="Times New Roman"/>
                      <w:b/>
                      <w:bCs/>
                      <w:sz w:val="14"/>
                      <w:szCs w:val="14"/>
                      <w:lang w:eastAsia="ru-RU"/>
                    </w:rPr>
                  </w:pPr>
                </w:p>
                <w:p w:rsidR="00144B58" w:rsidRPr="00CF1686" w:rsidRDefault="00144B58" w:rsidP="00144B58">
                  <w:pPr>
                    <w:ind w:firstLine="709"/>
                    <w:jc w:val="both"/>
                    <w:textAlignment w:val="baseline"/>
                    <w:rPr>
                      <w:rFonts w:ascii="Times New Roman" w:eastAsia="Times New Roman" w:hAnsi="Times New Roman" w:cs="Times New Roman"/>
                      <w:sz w:val="14"/>
                      <w:szCs w:val="14"/>
                      <w:bdr w:val="none" w:sz="0" w:space="0" w:color="auto" w:frame="1"/>
                      <w:lang w:eastAsia="ru-RU"/>
                    </w:rPr>
                  </w:pPr>
                  <w:r w:rsidRPr="00CF1686">
                    <w:rPr>
                      <w:rFonts w:ascii="Times New Roman" w:eastAsia="Times New Roman" w:hAnsi="Times New Roman" w:cs="Times New Roman"/>
                      <w:color w:val="000000"/>
                      <w:sz w:val="14"/>
                      <w:szCs w:val="14"/>
                      <w:bdr w:val="none" w:sz="0" w:space="0" w:color="auto" w:frame="1"/>
                      <w:lang w:eastAsia="ru-RU"/>
                    </w:rPr>
                    <w:t xml:space="preserve">В соответствии со статьей 11 Федерального Закона от 01.01.2001 года « О защите населения и территорий от чрезвычайных ситуаций природного и техногенного характера», статьей 15 Федерального закона от 01.01.01 года « Об общих </w:t>
                  </w:r>
                  <w:r w:rsidRPr="00CF1686">
                    <w:rPr>
                      <w:rFonts w:ascii="Times New Roman" w:eastAsia="Times New Roman" w:hAnsi="Times New Roman" w:cs="Times New Roman"/>
                      <w:sz w:val="14"/>
                      <w:szCs w:val="14"/>
                      <w:bdr w:val="none" w:sz="0" w:space="0" w:color="auto" w:frame="1"/>
                      <w:lang w:eastAsia="ru-RU"/>
                    </w:rPr>
                    <w:t>принципах </w:t>
                  </w:r>
                  <w:hyperlink r:id="rId8" w:tooltip="Органы местного самоуправления" w:history="1">
                    <w:r w:rsidRPr="00CF1686">
                      <w:rPr>
                        <w:rFonts w:ascii="Times New Roman" w:eastAsia="Times New Roman" w:hAnsi="Times New Roman" w:cs="Times New Roman"/>
                        <w:sz w:val="14"/>
                        <w:szCs w:val="14"/>
                        <w:bdr w:val="none" w:sz="0" w:space="0" w:color="auto" w:frame="1"/>
                        <w:lang w:eastAsia="ru-RU"/>
                      </w:rPr>
                      <w:t>организации местного самоуправления</w:t>
                    </w:r>
                  </w:hyperlink>
                  <w:r w:rsidRPr="00CF1686">
                    <w:rPr>
                      <w:rFonts w:ascii="Times New Roman" w:eastAsia="Times New Roman" w:hAnsi="Times New Roman" w:cs="Times New Roman"/>
                      <w:sz w:val="14"/>
                      <w:szCs w:val="14"/>
                      <w:bdr w:val="none" w:sz="0" w:space="0" w:color="auto" w:frame="1"/>
                      <w:lang w:eastAsia="ru-RU"/>
                    </w:rPr>
                    <w:t> в Российской Федерации, статьей 19 Федерального закона от 01.01.01 года « О </w:t>
                  </w:r>
                  <w:hyperlink r:id="rId9" w:tooltip="Пожарная безопасность" w:history="1">
                    <w:r w:rsidRPr="00CF1686">
                      <w:rPr>
                        <w:rFonts w:ascii="Times New Roman" w:eastAsia="Times New Roman" w:hAnsi="Times New Roman" w:cs="Times New Roman"/>
                        <w:sz w:val="14"/>
                        <w:szCs w:val="14"/>
                        <w:bdr w:val="none" w:sz="0" w:space="0" w:color="auto" w:frame="1"/>
                        <w:lang w:eastAsia="ru-RU"/>
                      </w:rPr>
                      <w:t>пожарной безопасности</w:t>
                    </w:r>
                  </w:hyperlink>
                  <w:r w:rsidRPr="00CF1686">
                    <w:rPr>
                      <w:rFonts w:ascii="Times New Roman" w:eastAsia="Times New Roman" w:hAnsi="Times New Roman" w:cs="Times New Roman"/>
                      <w:sz w:val="14"/>
                      <w:szCs w:val="14"/>
                      <w:bdr w:val="none" w:sz="0" w:space="0" w:color="auto" w:frame="1"/>
                      <w:lang w:eastAsia="ru-RU"/>
                    </w:rPr>
                    <w:t>», Приказа МЧС РФ от 01.01.01 года № 000 « Об утверждении правил пожарной безопасности в Российской Федерации», в целях выполнения мероприятий по защите населения и территорий от чрезвычайных ситуаций природного и техногенного характера, в связи с приближением весеннее - летнего пожароопасного периода на территории Солонецкого </w:t>
                  </w:r>
                  <w:hyperlink r:id="rId10" w:tooltip="Муниципальные образования" w:history="1">
                    <w:r w:rsidRPr="00CF1686">
                      <w:rPr>
                        <w:rFonts w:ascii="Times New Roman" w:eastAsia="Times New Roman" w:hAnsi="Times New Roman" w:cs="Times New Roman"/>
                        <w:sz w:val="14"/>
                        <w:szCs w:val="14"/>
                        <w:bdr w:val="none" w:sz="0" w:space="0" w:color="auto" w:frame="1"/>
                        <w:lang w:eastAsia="ru-RU"/>
                      </w:rPr>
                      <w:t>муниципального образования</w:t>
                    </w:r>
                  </w:hyperlink>
                  <w:r w:rsidRPr="00CF1686">
                    <w:rPr>
                      <w:rFonts w:ascii="Times New Roman" w:eastAsia="Times New Roman" w:hAnsi="Times New Roman" w:cs="Times New Roman"/>
                      <w:sz w:val="14"/>
                      <w:szCs w:val="14"/>
                      <w:bdr w:val="none" w:sz="0" w:space="0" w:color="auto" w:frame="1"/>
                      <w:lang w:eastAsia="ru-RU"/>
                    </w:rPr>
                    <w:t>, согласно Устава Солонецкого муниципального образования</w:t>
                  </w: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p>
                <w:p w:rsidR="00144B58" w:rsidRPr="00CF1686" w:rsidRDefault="00144B58" w:rsidP="00144B58">
                  <w:pPr>
                    <w:ind w:firstLine="709"/>
                    <w:jc w:val="center"/>
                    <w:textAlignment w:val="baseline"/>
                    <w:rPr>
                      <w:rFonts w:ascii="Times New Roman" w:eastAsia="Times New Roman" w:hAnsi="Times New Roman" w:cs="Times New Roman"/>
                      <w:b/>
                      <w:color w:val="000000"/>
                      <w:sz w:val="14"/>
                      <w:szCs w:val="14"/>
                      <w:bdr w:val="none" w:sz="0" w:space="0" w:color="auto" w:frame="1"/>
                      <w:lang w:eastAsia="ru-RU"/>
                    </w:rPr>
                  </w:pPr>
                  <w:r w:rsidRPr="00CF1686">
                    <w:rPr>
                      <w:rFonts w:ascii="Times New Roman" w:eastAsia="Times New Roman" w:hAnsi="Times New Roman" w:cs="Times New Roman"/>
                      <w:b/>
                      <w:color w:val="000000"/>
                      <w:sz w:val="14"/>
                      <w:szCs w:val="14"/>
                      <w:bdr w:val="none" w:sz="0" w:space="0" w:color="auto" w:frame="1"/>
                      <w:lang w:eastAsia="ru-RU"/>
                    </w:rPr>
                    <w:t>ПОСТАНОВЛЯЮ:</w:t>
                  </w:r>
                </w:p>
                <w:p w:rsidR="00144B58" w:rsidRPr="00CF1686" w:rsidRDefault="00144B58" w:rsidP="00144B58">
                  <w:pPr>
                    <w:ind w:firstLine="709"/>
                    <w:jc w:val="center"/>
                    <w:textAlignment w:val="baseline"/>
                    <w:rPr>
                      <w:rFonts w:ascii="Times New Roman" w:eastAsia="Times New Roman" w:hAnsi="Times New Roman" w:cs="Times New Roman"/>
                      <w:color w:val="000000"/>
                      <w:sz w:val="14"/>
                      <w:szCs w:val="14"/>
                      <w:bdr w:val="none" w:sz="0" w:space="0" w:color="auto" w:frame="1"/>
                      <w:lang w:eastAsia="ru-RU"/>
                    </w:rPr>
                  </w:pP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r w:rsidRPr="00CF1686">
                    <w:rPr>
                      <w:rFonts w:ascii="Times New Roman" w:eastAsia="Times New Roman" w:hAnsi="Times New Roman" w:cs="Times New Roman"/>
                      <w:color w:val="000000"/>
                      <w:sz w:val="14"/>
                      <w:szCs w:val="14"/>
                      <w:bdr w:val="none" w:sz="0" w:space="0" w:color="auto" w:frame="1"/>
                      <w:lang w:eastAsia="ru-RU"/>
                    </w:rPr>
                    <w:t>1. Утвердить План мероприятий, исключающих возможность переброса огня при лесных пожарах на здания и сооружения на территории Солонецкого МО на 2025г. (приложение N 1).</w:t>
                  </w: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r w:rsidRPr="00CF1686">
                    <w:rPr>
                      <w:rFonts w:ascii="Times New Roman" w:eastAsia="Times New Roman" w:hAnsi="Times New Roman" w:cs="Times New Roman"/>
                      <w:color w:val="000000"/>
                      <w:sz w:val="14"/>
                      <w:szCs w:val="14"/>
                      <w:bdr w:val="none" w:sz="0" w:space="0" w:color="auto" w:frame="1"/>
                      <w:lang w:eastAsia="ru-RU"/>
                    </w:rPr>
                    <w:t>2. Постановление № 22от 12.02.2024г. признать утратившим силу.</w:t>
                  </w:r>
                </w:p>
                <w:p w:rsidR="00144B58" w:rsidRPr="00CF1686" w:rsidRDefault="00144B58" w:rsidP="00144B58">
                  <w:pPr>
                    <w:autoSpaceDE w:val="0"/>
                    <w:autoSpaceDN w:val="0"/>
                    <w:adjustRightInd w:val="0"/>
                    <w:ind w:firstLine="709"/>
                    <w:jc w:val="both"/>
                    <w:rPr>
                      <w:rFonts w:ascii="Times New Roman" w:eastAsia="Times New Roman" w:hAnsi="Times New Roman" w:cs="Times New Roman"/>
                      <w:sz w:val="14"/>
                      <w:szCs w:val="14"/>
                      <w:lang w:eastAsia="ru-RU"/>
                    </w:rPr>
                  </w:pPr>
                  <w:r w:rsidRPr="00CF1686">
                    <w:rPr>
                      <w:rFonts w:ascii="Times New Roman" w:eastAsia="Times New Roman" w:hAnsi="Times New Roman" w:cs="Times New Roman"/>
                      <w:color w:val="000000"/>
                      <w:sz w:val="14"/>
                      <w:szCs w:val="14"/>
                      <w:bdr w:val="none" w:sz="0" w:space="0" w:color="auto" w:frame="1"/>
                      <w:lang w:eastAsia="ru-RU"/>
                    </w:rPr>
                    <w:t xml:space="preserve">3. </w:t>
                  </w:r>
                  <w:r w:rsidRPr="00CF1686">
                    <w:rPr>
                      <w:rFonts w:ascii="Times New Roman" w:eastAsia="Times New Roman" w:hAnsi="Times New Roman" w:cs="Times New Roman"/>
                      <w:color w:val="000000"/>
                      <w:sz w:val="14"/>
                      <w:szCs w:val="14"/>
                      <w:lang w:eastAsia="ru-RU"/>
                    </w:rPr>
                    <w:t>Опубликовать настоящее постановление в «Вестнике Солонецкого сельского поселения» и разместить в информационно - телекоммуникационной сети «Интернет».</w:t>
                  </w: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r w:rsidRPr="00CF1686">
                    <w:rPr>
                      <w:rFonts w:ascii="Times New Roman" w:eastAsia="Times New Roman" w:hAnsi="Times New Roman" w:cs="Times New Roman"/>
                      <w:color w:val="000000"/>
                      <w:sz w:val="14"/>
                      <w:szCs w:val="14"/>
                      <w:bdr w:val="none" w:sz="0" w:space="0" w:color="auto" w:frame="1"/>
                      <w:lang w:eastAsia="ru-RU"/>
                    </w:rPr>
                    <w:t>4. Контроль за исполнением настоящего постановления оставляю за собой.</w:t>
                  </w:r>
                  <w:r w:rsidRPr="00CF1686">
                    <w:rPr>
                      <w:rFonts w:ascii="Times New Roman" w:eastAsia="Times New Roman" w:hAnsi="Times New Roman" w:cs="Times New Roman"/>
                      <w:color w:val="000000"/>
                      <w:sz w:val="14"/>
                      <w:szCs w:val="14"/>
                      <w:bdr w:val="none" w:sz="0" w:space="0" w:color="auto" w:frame="1"/>
                      <w:lang w:eastAsia="ru-RU"/>
                    </w:rPr>
                    <w:br/>
                  </w: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r w:rsidRPr="00CF1686">
                    <w:rPr>
                      <w:rFonts w:ascii="Times New Roman" w:eastAsia="Times New Roman" w:hAnsi="Times New Roman" w:cs="Times New Roman"/>
                      <w:color w:val="000000"/>
                      <w:sz w:val="14"/>
                      <w:szCs w:val="14"/>
                      <w:bdr w:val="none" w:sz="0" w:space="0" w:color="auto" w:frame="1"/>
                      <w:lang w:eastAsia="ru-RU"/>
                    </w:rPr>
                    <w:t>Глава Солонецкого</w:t>
                  </w: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r w:rsidRPr="00CF1686">
                    <w:rPr>
                      <w:rFonts w:ascii="Times New Roman" w:eastAsia="Times New Roman" w:hAnsi="Times New Roman" w:cs="Times New Roman"/>
                      <w:color w:val="000000"/>
                      <w:sz w:val="14"/>
                      <w:szCs w:val="14"/>
                      <w:bdr w:val="none" w:sz="0" w:space="0" w:color="auto" w:frame="1"/>
                      <w:lang w:eastAsia="ru-RU"/>
                    </w:rPr>
                    <w:t xml:space="preserve">муниципального образования </w:t>
                  </w:r>
                </w:p>
                <w:p w:rsidR="00144B58" w:rsidRPr="00CF1686" w:rsidRDefault="00144B58" w:rsidP="00144B58">
                  <w:pPr>
                    <w:ind w:firstLine="709"/>
                    <w:jc w:val="both"/>
                    <w:textAlignment w:val="baseline"/>
                    <w:rPr>
                      <w:rFonts w:ascii="Times New Roman" w:eastAsia="Times New Roman" w:hAnsi="Times New Roman" w:cs="Times New Roman"/>
                      <w:color w:val="000000"/>
                      <w:sz w:val="14"/>
                      <w:szCs w:val="14"/>
                      <w:bdr w:val="none" w:sz="0" w:space="0" w:color="auto" w:frame="1"/>
                      <w:lang w:eastAsia="ru-RU"/>
                    </w:rPr>
                  </w:pPr>
                  <w:r w:rsidRPr="00CF1686">
                    <w:rPr>
                      <w:rFonts w:ascii="Times New Roman" w:eastAsia="Times New Roman" w:hAnsi="Times New Roman" w:cs="Times New Roman"/>
                      <w:color w:val="000000"/>
                      <w:sz w:val="14"/>
                      <w:szCs w:val="14"/>
                      <w:bdr w:val="none" w:sz="0" w:space="0" w:color="auto" w:frame="1"/>
                      <w:lang w:eastAsia="ru-RU"/>
                    </w:rPr>
                    <w:t>С.В. Лучкин</w:t>
                  </w:r>
                </w:p>
                <w:p w:rsidR="00CF1686" w:rsidRDefault="00CF1686" w:rsidP="00CF1686">
                  <w:pPr>
                    <w:jc w:val="center"/>
                    <w:textAlignment w:val="baseline"/>
                    <w:rPr>
                      <w:rFonts w:ascii="Times New Roman" w:eastAsia="Times New Roman" w:hAnsi="Times New Roman" w:cs="Times New Roman"/>
                      <w:color w:val="000000"/>
                      <w:sz w:val="14"/>
                      <w:szCs w:val="14"/>
                      <w:bdr w:val="none" w:sz="0" w:space="0" w:color="auto" w:frame="1"/>
                      <w:lang w:eastAsia="ru-RU"/>
                    </w:rPr>
                  </w:pPr>
                </w:p>
                <w:p w:rsidR="00144B58" w:rsidRDefault="00144B58" w:rsidP="00CF1686">
                  <w:pPr>
                    <w:jc w:val="center"/>
                    <w:textAlignment w:val="baseline"/>
                    <w:rPr>
                      <w:rFonts w:ascii="Courier New" w:eastAsia="Times New Roman" w:hAnsi="Courier New" w:cs="Courier New"/>
                      <w:color w:val="000000"/>
                      <w:sz w:val="14"/>
                      <w:szCs w:val="14"/>
                      <w:bdr w:val="none" w:sz="0" w:space="0" w:color="auto" w:frame="1"/>
                      <w:lang w:eastAsia="ru-RU"/>
                    </w:rPr>
                  </w:pPr>
                  <w:r w:rsidRPr="00CF1686">
                    <w:rPr>
                      <w:rFonts w:ascii="Courier New" w:eastAsia="Times New Roman" w:hAnsi="Courier New" w:cs="Courier New"/>
                      <w:color w:val="000000"/>
                      <w:sz w:val="14"/>
                      <w:szCs w:val="14"/>
                      <w:bdr w:val="none" w:sz="0" w:space="0" w:color="auto" w:frame="1"/>
                      <w:lang w:eastAsia="ru-RU"/>
                    </w:rPr>
                    <w:t xml:space="preserve">Приложение </w:t>
                  </w:r>
                  <w:r w:rsidR="00CF1686" w:rsidRPr="00CF1686">
                    <w:rPr>
                      <w:rFonts w:ascii="Courier New" w:eastAsia="Times New Roman" w:hAnsi="Courier New" w:cs="Courier New"/>
                      <w:color w:val="000000"/>
                      <w:sz w:val="14"/>
                      <w:szCs w:val="14"/>
                      <w:bdr w:val="none" w:sz="0" w:space="0" w:color="auto" w:frame="1"/>
                      <w:lang w:eastAsia="ru-RU"/>
                    </w:rPr>
                    <w:t>см. на сайте Солонецкого МО</w:t>
                  </w:r>
                </w:p>
                <w:p w:rsidR="00CF1686" w:rsidRPr="00CF1686" w:rsidRDefault="00CF1686" w:rsidP="00CF1686">
                  <w:pPr>
                    <w:jc w:val="center"/>
                    <w:textAlignment w:val="baseline"/>
                    <w:rPr>
                      <w:rFonts w:ascii="Courier New" w:eastAsia="Times New Roman" w:hAnsi="Courier New" w:cs="Courier New"/>
                      <w:color w:val="000000"/>
                      <w:sz w:val="14"/>
                      <w:szCs w:val="14"/>
                      <w:bdr w:val="none" w:sz="0" w:space="0" w:color="auto" w:frame="1"/>
                      <w:lang w:eastAsia="ru-RU"/>
                    </w:rPr>
                  </w:pP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10.02.2025г. № 14</w:t>
                  </w: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РОССИЙСКАЯ ФЕДЕРАЦИЯ</w:t>
                  </w: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ИРКУТСКАЯ ОБЛАСТЬ</w:t>
                  </w: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МУНИЦИПАЛЬНОЕ ОБРАЗОВАНИЕ</w:t>
                  </w: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«НИЖНЕУДИНСКИЙ РАЙОН»</w:t>
                  </w: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СОЛОНЕЦКОЕ МУНИЦИПАЛЬНОЕ ОБРАЗОВАНИЕ</w:t>
                  </w: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АДМИНИСТРАЦИЯ</w:t>
                  </w: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ПОСТАНОВЛЕНИЕ</w:t>
                  </w:r>
                </w:p>
                <w:p w:rsidR="00CF1686" w:rsidRPr="00CF1686" w:rsidRDefault="00CF1686" w:rsidP="00CF1686">
                  <w:pPr>
                    <w:jc w:val="center"/>
                    <w:rPr>
                      <w:rFonts w:ascii="Times New Roman" w:eastAsia="Times New Roman" w:hAnsi="Times New Roman" w:cs="Times New Roman"/>
                      <w:b/>
                      <w:sz w:val="14"/>
                      <w:szCs w:val="14"/>
                      <w:lang w:eastAsia="ru-RU"/>
                    </w:rPr>
                  </w:pPr>
                </w:p>
                <w:p w:rsidR="00CF1686" w:rsidRPr="00CF1686" w:rsidRDefault="00CF1686" w:rsidP="00CF1686">
                  <w:pPr>
                    <w:jc w:val="center"/>
                    <w:rPr>
                      <w:rFonts w:ascii="Times New Roman" w:eastAsia="Times New Roman" w:hAnsi="Times New Roman" w:cs="Times New Roman"/>
                      <w:b/>
                      <w:sz w:val="14"/>
                      <w:szCs w:val="14"/>
                      <w:lang w:eastAsia="ru-RU"/>
                    </w:rPr>
                  </w:pPr>
                  <w:r w:rsidRPr="00CF1686">
                    <w:rPr>
                      <w:rFonts w:ascii="Times New Roman" w:eastAsia="Times New Roman" w:hAnsi="Times New Roman" w:cs="Times New Roman"/>
                      <w:b/>
                      <w:sz w:val="14"/>
                      <w:szCs w:val="14"/>
                      <w:lang w:eastAsia="ru-RU"/>
                    </w:rPr>
                    <w:t>О ПЛАНЕ МЕРОПРИЯТИЙ ПО УВЕЛИЧЕНИЮ ДОХОДНОЙ БАЗЫ БЮДЖЕТА СОЛОНЕЦКОГО МУНИЦИПАЛЬНОГО ОБРАЗОВАНИЯ НА 2025 ГОД</w:t>
                  </w:r>
                </w:p>
                <w:p w:rsidR="00CF1686" w:rsidRPr="00CF1686" w:rsidRDefault="00CF1686" w:rsidP="00CF1686">
                  <w:pPr>
                    <w:jc w:val="both"/>
                    <w:rPr>
                      <w:rFonts w:ascii="Times New Roman" w:eastAsia="Times New Roman" w:hAnsi="Times New Roman" w:cs="Times New Roman"/>
                      <w:b/>
                      <w:sz w:val="14"/>
                      <w:szCs w:val="14"/>
                      <w:lang w:eastAsia="ru-RU"/>
                    </w:rPr>
                  </w:pPr>
                </w:p>
                <w:p w:rsidR="00CF1686" w:rsidRPr="00CF1686" w:rsidRDefault="00CF1686" w:rsidP="00CF1686">
                  <w:pPr>
                    <w:ind w:firstLine="709"/>
                    <w:jc w:val="both"/>
                    <w:rPr>
                      <w:rFonts w:ascii="Times New Roman" w:eastAsia="Calibri" w:hAnsi="Times New Roman" w:cs="Times New Roman"/>
                      <w:color w:val="000000"/>
                      <w:sz w:val="14"/>
                      <w:szCs w:val="14"/>
                    </w:rPr>
                  </w:pPr>
                  <w:r w:rsidRPr="00CF1686">
                    <w:rPr>
                      <w:rFonts w:ascii="Times New Roman" w:eastAsia="Calibri" w:hAnsi="Times New Roman" w:cs="Times New Roman"/>
                      <w:sz w:val="14"/>
                      <w:szCs w:val="14"/>
                    </w:rPr>
                    <w:t xml:space="preserve">В целях выявления внутренних резервов увеличения доходов бюджета Солонецкого муниципального образования, руководствуясь </w:t>
                  </w:r>
                  <w:r w:rsidRPr="00CF1686">
                    <w:rPr>
                      <w:rFonts w:ascii="Times New Roman" w:eastAsia="Calibri" w:hAnsi="Times New Roman" w:cs="Times New Roman"/>
                      <w:color w:val="000000"/>
                      <w:sz w:val="14"/>
                      <w:szCs w:val="14"/>
                    </w:rPr>
                    <w:t>Уставом Солонецкого муниципального образования, администрация Солонецкого муниципального образования</w:t>
                  </w:r>
                </w:p>
                <w:p w:rsidR="00CF1686" w:rsidRPr="00CF1686" w:rsidRDefault="00CF1686" w:rsidP="00CF1686">
                  <w:pPr>
                    <w:ind w:firstLine="709"/>
                    <w:jc w:val="both"/>
                    <w:rPr>
                      <w:rFonts w:ascii="Times New Roman" w:eastAsia="Calibri" w:hAnsi="Times New Roman" w:cs="Times New Roman"/>
                      <w:color w:val="000000"/>
                      <w:sz w:val="14"/>
                      <w:szCs w:val="14"/>
                    </w:rPr>
                  </w:pPr>
                </w:p>
                <w:p w:rsidR="00CF1686" w:rsidRPr="00CF1686" w:rsidRDefault="00CF1686" w:rsidP="00CF1686">
                  <w:pPr>
                    <w:ind w:firstLine="709"/>
                    <w:jc w:val="center"/>
                    <w:rPr>
                      <w:rFonts w:ascii="Times New Roman" w:eastAsia="Times New Roman" w:hAnsi="Times New Roman" w:cs="Times New Roman"/>
                      <w:b/>
                      <w:color w:val="000000"/>
                      <w:sz w:val="14"/>
                      <w:szCs w:val="14"/>
                      <w:lang w:eastAsia="ru-RU"/>
                    </w:rPr>
                  </w:pPr>
                  <w:r w:rsidRPr="00CF1686">
                    <w:rPr>
                      <w:rFonts w:ascii="Times New Roman" w:eastAsia="Times New Roman" w:hAnsi="Times New Roman" w:cs="Times New Roman"/>
                      <w:b/>
                      <w:sz w:val="14"/>
                      <w:szCs w:val="14"/>
                      <w:lang w:eastAsia="ru-RU"/>
                    </w:rPr>
                    <w:t>ПОСТАНОВЛЯЕТ</w:t>
                  </w:r>
                  <w:r w:rsidRPr="00CF1686">
                    <w:rPr>
                      <w:rFonts w:ascii="Times New Roman" w:eastAsia="Times New Roman" w:hAnsi="Times New Roman" w:cs="Times New Roman"/>
                      <w:b/>
                      <w:color w:val="000000"/>
                      <w:sz w:val="14"/>
                      <w:szCs w:val="14"/>
                      <w:lang w:eastAsia="ru-RU"/>
                    </w:rPr>
                    <w:t>:</w:t>
                  </w:r>
                </w:p>
                <w:p w:rsidR="00CF1686" w:rsidRPr="00CF1686" w:rsidRDefault="00CF1686" w:rsidP="00CF1686">
                  <w:pPr>
                    <w:ind w:firstLine="709"/>
                    <w:jc w:val="both"/>
                    <w:rPr>
                      <w:rFonts w:ascii="Times New Roman" w:eastAsia="Times New Roman" w:hAnsi="Times New Roman" w:cs="Times New Roman"/>
                      <w:b/>
                      <w:color w:val="000000"/>
                      <w:sz w:val="14"/>
                      <w:szCs w:val="14"/>
                      <w:lang w:eastAsia="ru-RU"/>
                    </w:rPr>
                  </w:pPr>
                </w:p>
                <w:p w:rsidR="00CF1686" w:rsidRPr="00CF1686" w:rsidRDefault="00CF1686" w:rsidP="00CF1686">
                  <w:pPr>
                    <w:shd w:val="clear" w:color="auto" w:fill="FFFFFF"/>
                    <w:ind w:firstLine="709"/>
                    <w:jc w:val="both"/>
                    <w:rPr>
                      <w:rFonts w:ascii="Times New Roman" w:eastAsia="Times New Roman" w:hAnsi="Times New Roman" w:cs="Times New Roman"/>
                      <w:color w:val="1A1A1A"/>
                      <w:sz w:val="14"/>
                      <w:szCs w:val="14"/>
                      <w:lang w:eastAsia="ru-RU"/>
                    </w:rPr>
                  </w:pPr>
                  <w:r w:rsidRPr="00CF1686">
                    <w:rPr>
                      <w:rFonts w:ascii="Times New Roman" w:eastAsia="Times New Roman" w:hAnsi="Times New Roman" w:cs="Times New Roman"/>
                      <w:color w:val="1A1A1A"/>
                      <w:sz w:val="14"/>
                      <w:szCs w:val="14"/>
                      <w:lang w:eastAsia="ru-RU"/>
                    </w:rPr>
                    <w:t>1. Утвердить прилагаемый план мероприятий по увеличению доходной базы</w:t>
                  </w:r>
                </w:p>
                <w:p w:rsidR="00CF1686" w:rsidRPr="00CF1686" w:rsidRDefault="00CF1686" w:rsidP="00CF1686">
                  <w:pPr>
                    <w:shd w:val="clear" w:color="auto" w:fill="FFFFFF"/>
                    <w:jc w:val="both"/>
                    <w:rPr>
                      <w:rFonts w:ascii="Times New Roman" w:eastAsia="Times New Roman" w:hAnsi="Times New Roman" w:cs="Times New Roman"/>
                      <w:color w:val="1A1A1A"/>
                      <w:sz w:val="14"/>
                      <w:szCs w:val="14"/>
                      <w:lang w:eastAsia="ru-RU"/>
                    </w:rPr>
                  </w:pPr>
                  <w:r w:rsidRPr="00CF1686">
                    <w:rPr>
                      <w:rFonts w:ascii="Times New Roman" w:eastAsia="Times New Roman" w:hAnsi="Times New Roman" w:cs="Times New Roman"/>
                      <w:color w:val="1A1A1A"/>
                      <w:sz w:val="14"/>
                      <w:szCs w:val="14"/>
                      <w:lang w:eastAsia="ru-RU"/>
                    </w:rPr>
                    <w:t>бюджета Солонецкого муниципального образования на 2025 год.</w:t>
                  </w:r>
                </w:p>
                <w:p w:rsidR="00CF1686" w:rsidRPr="00CF1686" w:rsidRDefault="00CF1686" w:rsidP="00CF1686">
                  <w:pPr>
                    <w:shd w:val="clear" w:color="auto" w:fill="FFFFFF"/>
                    <w:ind w:firstLine="709"/>
                    <w:jc w:val="both"/>
                    <w:rPr>
                      <w:rFonts w:ascii="Times New Roman" w:eastAsia="Times New Roman" w:hAnsi="Times New Roman" w:cs="Times New Roman"/>
                      <w:color w:val="1A1A1A"/>
                      <w:sz w:val="14"/>
                      <w:szCs w:val="14"/>
                      <w:lang w:eastAsia="ru-RU"/>
                    </w:rPr>
                  </w:pPr>
                  <w:r w:rsidRPr="00CF1686">
                    <w:rPr>
                      <w:rFonts w:ascii="Times New Roman" w:eastAsia="Times New Roman" w:hAnsi="Times New Roman" w:cs="Times New Roman"/>
                      <w:color w:val="1A1A1A"/>
                      <w:sz w:val="14"/>
                      <w:szCs w:val="14"/>
                      <w:lang w:eastAsia="ru-RU"/>
                    </w:rPr>
                    <w:t>2. Контроль за исполнением настоящего постановления возложить на главу</w:t>
                  </w:r>
                </w:p>
                <w:p w:rsidR="00CF1686" w:rsidRPr="00CF1686" w:rsidRDefault="00CF1686" w:rsidP="00CF1686">
                  <w:pPr>
                    <w:shd w:val="clear" w:color="auto" w:fill="FFFFFF"/>
                    <w:jc w:val="both"/>
                    <w:rPr>
                      <w:rFonts w:ascii="Times New Roman" w:eastAsia="Times New Roman" w:hAnsi="Times New Roman" w:cs="Times New Roman"/>
                      <w:color w:val="1A1A1A"/>
                      <w:sz w:val="14"/>
                      <w:szCs w:val="14"/>
                      <w:lang w:eastAsia="ru-RU"/>
                    </w:rPr>
                  </w:pPr>
                  <w:r w:rsidRPr="00CF1686">
                    <w:rPr>
                      <w:rFonts w:ascii="Times New Roman" w:eastAsia="Times New Roman" w:hAnsi="Times New Roman" w:cs="Times New Roman"/>
                      <w:color w:val="1A1A1A"/>
                      <w:sz w:val="14"/>
                      <w:szCs w:val="14"/>
                      <w:lang w:eastAsia="ru-RU"/>
                    </w:rPr>
                    <w:t>Солонецкого муниципального образования Лучкина Семёна Владимировича.</w:t>
                  </w:r>
                </w:p>
                <w:p w:rsidR="00CF1686" w:rsidRPr="00CF1686" w:rsidRDefault="00CF1686" w:rsidP="00CF1686">
                  <w:pPr>
                    <w:shd w:val="clear" w:color="auto" w:fill="FFFFFF"/>
                    <w:ind w:firstLine="709"/>
                    <w:jc w:val="both"/>
                    <w:rPr>
                      <w:rFonts w:ascii="Times New Roman" w:eastAsia="Times New Roman" w:hAnsi="Times New Roman" w:cs="Times New Roman"/>
                      <w:color w:val="1A1A1A"/>
                      <w:sz w:val="14"/>
                      <w:szCs w:val="14"/>
                      <w:lang w:eastAsia="ru-RU"/>
                    </w:rPr>
                  </w:pPr>
                  <w:r w:rsidRPr="00CF1686">
                    <w:rPr>
                      <w:rFonts w:ascii="Times New Roman" w:eastAsia="Times New Roman" w:hAnsi="Times New Roman" w:cs="Times New Roman"/>
                      <w:color w:val="1A1A1A"/>
                      <w:sz w:val="14"/>
                      <w:szCs w:val="14"/>
                      <w:lang w:eastAsia="ru-RU"/>
                    </w:rPr>
                    <w:t>3. Постановление вступает в силу с момента подписания.</w:t>
                  </w:r>
                </w:p>
                <w:p w:rsidR="00CF1686" w:rsidRPr="00CF1686" w:rsidRDefault="00CF1686" w:rsidP="00CF1686">
                  <w:pPr>
                    <w:shd w:val="clear" w:color="auto" w:fill="FFFFFF"/>
                    <w:ind w:firstLine="709"/>
                    <w:jc w:val="both"/>
                    <w:rPr>
                      <w:rFonts w:ascii="Times New Roman" w:eastAsia="Times New Roman" w:hAnsi="Times New Roman" w:cs="Times New Roman"/>
                      <w:color w:val="1A1A1A"/>
                      <w:sz w:val="14"/>
                      <w:szCs w:val="14"/>
                      <w:lang w:eastAsia="ru-RU"/>
                    </w:rPr>
                  </w:pPr>
                  <w:r w:rsidRPr="00CF1686">
                    <w:rPr>
                      <w:rFonts w:ascii="Times New Roman" w:eastAsia="Times New Roman" w:hAnsi="Times New Roman" w:cs="Times New Roman"/>
                      <w:color w:val="1A1A1A"/>
                      <w:sz w:val="14"/>
                      <w:szCs w:val="14"/>
                      <w:lang w:eastAsia="ru-RU"/>
                    </w:rPr>
                    <w:t>4. Опубликовать настоящее постановление после подписания в печатном средстве массовой информации «Вестник Солонецкого сельского поселения» и разместить на сайте Солонецкого муниципального образования в сети Интернет.</w:t>
                  </w:r>
                </w:p>
                <w:p w:rsidR="00CF1686" w:rsidRPr="00CF1686" w:rsidRDefault="00CF1686" w:rsidP="00CF1686">
                  <w:pPr>
                    <w:shd w:val="clear" w:color="auto" w:fill="FFFFFF"/>
                    <w:ind w:firstLine="709"/>
                    <w:jc w:val="both"/>
                    <w:rPr>
                      <w:rFonts w:ascii="Times New Roman" w:eastAsia="Times New Roman" w:hAnsi="Times New Roman" w:cs="Times New Roman"/>
                      <w:color w:val="1A1A1A"/>
                      <w:sz w:val="14"/>
                      <w:szCs w:val="14"/>
                      <w:lang w:eastAsia="ru-RU"/>
                    </w:rPr>
                  </w:pPr>
                </w:p>
                <w:p w:rsidR="00CF1686" w:rsidRPr="00CF1686" w:rsidRDefault="00CF1686" w:rsidP="00CF1686">
                  <w:pPr>
                    <w:shd w:val="clear" w:color="auto" w:fill="FFFFFF"/>
                    <w:ind w:firstLine="709"/>
                    <w:jc w:val="both"/>
                    <w:rPr>
                      <w:rFonts w:ascii="Times New Roman" w:eastAsia="Times New Roman" w:hAnsi="Times New Roman" w:cs="Times New Roman"/>
                      <w:color w:val="1A1A1A"/>
                      <w:sz w:val="14"/>
                      <w:szCs w:val="14"/>
                      <w:lang w:eastAsia="ru-RU"/>
                    </w:rPr>
                  </w:pPr>
                </w:p>
                <w:p w:rsidR="00CF1686" w:rsidRPr="00CF1686" w:rsidRDefault="00CF1686" w:rsidP="00CF1686">
                  <w:pPr>
                    <w:ind w:firstLine="709"/>
                    <w:jc w:val="both"/>
                    <w:rPr>
                      <w:rFonts w:ascii="Times New Roman" w:eastAsia="Times New Roman" w:hAnsi="Times New Roman" w:cs="Times New Roman"/>
                      <w:color w:val="000000"/>
                      <w:sz w:val="14"/>
                      <w:szCs w:val="14"/>
                      <w:lang w:eastAsia="ru-RU"/>
                    </w:rPr>
                  </w:pPr>
                  <w:r w:rsidRPr="00CF1686">
                    <w:rPr>
                      <w:rFonts w:ascii="Times New Roman" w:eastAsia="Times New Roman" w:hAnsi="Times New Roman" w:cs="Times New Roman"/>
                      <w:color w:val="000000"/>
                      <w:sz w:val="14"/>
                      <w:szCs w:val="14"/>
                      <w:lang w:eastAsia="ru-RU"/>
                    </w:rPr>
                    <w:t>Глава Солонецкого</w:t>
                  </w:r>
                </w:p>
                <w:p w:rsidR="00CF1686" w:rsidRPr="00CF1686" w:rsidRDefault="00CF1686" w:rsidP="00CF1686">
                  <w:pPr>
                    <w:tabs>
                      <w:tab w:val="left" w:pos="6510"/>
                    </w:tabs>
                    <w:ind w:firstLine="709"/>
                    <w:jc w:val="both"/>
                    <w:rPr>
                      <w:rFonts w:ascii="Times New Roman" w:eastAsia="Times New Roman" w:hAnsi="Times New Roman" w:cs="Times New Roman"/>
                      <w:color w:val="000000"/>
                      <w:sz w:val="14"/>
                      <w:szCs w:val="14"/>
                      <w:lang w:eastAsia="ru-RU"/>
                    </w:rPr>
                  </w:pPr>
                  <w:r w:rsidRPr="00CF1686">
                    <w:rPr>
                      <w:rFonts w:ascii="Times New Roman" w:eastAsia="Times New Roman" w:hAnsi="Times New Roman" w:cs="Times New Roman"/>
                      <w:color w:val="000000"/>
                      <w:sz w:val="14"/>
                      <w:szCs w:val="14"/>
                      <w:lang w:eastAsia="ru-RU"/>
                    </w:rPr>
                    <w:t>муниципального образования                С.В. Лучкин</w:t>
                  </w:r>
                </w:p>
                <w:p w:rsidR="00CF1686" w:rsidRPr="00CF1686" w:rsidRDefault="00CF1686" w:rsidP="00CF1686">
                  <w:pPr>
                    <w:rPr>
                      <w:rFonts w:ascii="Times New Roman" w:eastAsia="Times New Roman" w:hAnsi="Times New Roman" w:cs="Times New Roman"/>
                      <w:color w:val="000000"/>
                      <w:sz w:val="14"/>
                      <w:szCs w:val="14"/>
                      <w:lang w:eastAsia="ru-RU"/>
                    </w:rPr>
                  </w:pPr>
                </w:p>
                <w:p w:rsidR="00CF1686" w:rsidRPr="00CF1686" w:rsidRDefault="00CF1686" w:rsidP="00CF1686">
                  <w:pPr>
                    <w:jc w:val="right"/>
                    <w:rPr>
                      <w:rFonts w:ascii="Courier New" w:eastAsia="Times New Roman" w:hAnsi="Courier New" w:cs="Courier New"/>
                      <w:color w:val="000000"/>
                      <w:sz w:val="14"/>
                      <w:szCs w:val="14"/>
                      <w:lang w:eastAsia="ru-RU"/>
                    </w:rPr>
                  </w:pPr>
                  <w:r w:rsidRPr="00CF1686">
                    <w:rPr>
                      <w:rFonts w:ascii="Courier New" w:eastAsia="Times New Roman" w:hAnsi="Courier New" w:cs="Courier New"/>
                      <w:color w:val="000000"/>
                      <w:sz w:val="14"/>
                      <w:szCs w:val="14"/>
                      <w:lang w:eastAsia="ru-RU"/>
                    </w:rPr>
                    <w:t xml:space="preserve">Утверждено </w:t>
                  </w:r>
                </w:p>
                <w:p w:rsidR="00CF1686" w:rsidRPr="00CF1686" w:rsidRDefault="00CF1686" w:rsidP="00CF1686">
                  <w:pPr>
                    <w:jc w:val="right"/>
                    <w:rPr>
                      <w:rFonts w:ascii="Courier New" w:eastAsia="Times New Roman" w:hAnsi="Courier New" w:cs="Courier New"/>
                      <w:color w:val="000000"/>
                      <w:sz w:val="14"/>
                      <w:szCs w:val="14"/>
                      <w:lang w:eastAsia="ru-RU"/>
                    </w:rPr>
                  </w:pPr>
                  <w:r w:rsidRPr="00CF1686">
                    <w:rPr>
                      <w:rFonts w:ascii="Courier New" w:eastAsia="Times New Roman" w:hAnsi="Courier New" w:cs="Courier New"/>
                      <w:color w:val="000000"/>
                      <w:sz w:val="14"/>
                      <w:szCs w:val="14"/>
                      <w:lang w:eastAsia="ru-RU"/>
                    </w:rPr>
                    <w:t>постановлением администрации</w:t>
                  </w:r>
                </w:p>
                <w:p w:rsidR="00CF1686" w:rsidRPr="00CF1686" w:rsidRDefault="00CF1686" w:rsidP="00CF1686">
                  <w:pPr>
                    <w:jc w:val="right"/>
                    <w:rPr>
                      <w:rFonts w:ascii="Courier New" w:eastAsia="Times New Roman" w:hAnsi="Courier New" w:cs="Courier New"/>
                      <w:color w:val="000000"/>
                      <w:sz w:val="14"/>
                      <w:szCs w:val="14"/>
                      <w:lang w:eastAsia="ru-RU"/>
                    </w:rPr>
                  </w:pPr>
                  <w:r w:rsidRPr="00CF1686">
                    <w:rPr>
                      <w:rFonts w:ascii="Courier New" w:eastAsia="Times New Roman" w:hAnsi="Courier New" w:cs="Courier New"/>
                      <w:color w:val="000000"/>
                      <w:sz w:val="14"/>
                      <w:szCs w:val="14"/>
                      <w:lang w:eastAsia="ru-RU"/>
                    </w:rPr>
                    <w:t xml:space="preserve">Солонецкого муниципального </w:t>
                  </w:r>
                </w:p>
                <w:p w:rsidR="00CF1686" w:rsidRPr="00CF1686" w:rsidRDefault="00CF1686" w:rsidP="00CF1686">
                  <w:pPr>
                    <w:jc w:val="right"/>
                    <w:rPr>
                      <w:rFonts w:ascii="Times New Roman" w:eastAsia="Times New Roman" w:hAnsi="Times New Roman" w:cs="Times New Roman"/>
                      <w:color w:val="000000"/>
                      <w:sz w:val="14"/>
                      <w:szCs w:val="14"/>
                      <w:lang w:eastAsia="ru-RU"/>
                    </w:rPr>
                  </w:pPr>
                  <w:r w:rsidRPr="00CF1686">
                    <w:rPr>
                      <w:rFonts w:ascii="Courier New" w:eastAsia="Times New Roman" w:hAnsi="Courier New" w:cs="Courier New"/>
                      <w:color w:val="000000"/>
                      <w:sz w:val="14"/>
                      <w:szCs w:val="14"/>
                      <w:lang w:eastAsia="ru-RU"/>
                    </w:rPr>
                    <w:t>образования от 10.02.2025 года № 14</w:t>
                  </w:r>
                </w:p>
                <w:p w:rsidR="00CF1686" w:rsidRPr="00CF1686" w:rsidRDefault="00CF1686" w:rsidP="00CF1686">
                  <w:pPr>
                    <w:rPr>
                      <w:rFonts w:ascii="Times New Roman" w:eastAsia="Times New Roman" w:hAnsi="Times New Roman" w:cs="Times New Roman"/>
                      <w:color w:val="000000"/>
                      <w:sz w:val="14"/>
                      <w:szCs w:val="14"/>
                      <w:lang w:eastAsia="ru-RU"/>
                    </w:rPr>
                  </w:pPr>
                </w:p>
                <w:p w:rsidR="00CF1686" w:rsidRPr="00CF1686" w:rsidRDefault="00CF1686" w:rsidP="00CF1686">
                  <w:pPr>
                    <w:jc w:val="center"/>
                    <w:rPr>
                      <w:rFonts w:ascii="Times New Roman" w:eastAsia="Calibri" w:hAnsi="Times New Roman" w:cs="Times New Roman"/>
                      <w:b/>
                      <w:sz w:val="14"/>
                      <w:szCs w:val="14"/>
                    </w:rPr>
                  </w:pPr>
                  <w:r w:rsidRPr="00CF1686">
                    <w:rPr>
                      <w:rFonts w:ascii="Times New Roman" w:eastAsia="Calibri" w:hAnsi="Times New Roman" w:cs="Times New Roman"/>
                      <w:b/>
                      <w:sz w:val="14"/>
                      <w:szCs w:val="14"/>
                    </w:rPr>
                    <w:t>ПЛАН МЕРОПРИЯТИЙ</w:t>
                  </w:r>
                </w:p>
                <w:p w:rsidR="00CF1686" w:rsidRPr="00CF1686" w:rsidRDefault="00CF1686" w:rsidP="00CF1686">
                  <w:pPr>
                    <w:keepNext/>
                    <w:jc w:val="center"/>
                    <w:outlineLvl w:val="2"/>
                    <w:rPr>
                      <w:rFonts w:ascii="Times New Roman" w:eastAsia="Times New Roman" w:hAnsi="Times New Roman" w:cs="Times New Roman"/>
                      <w:bCs/>
                      <w:sz w:val="14"/>
                      <w:szCs w:val="14"/>
                    </w:rPr>
                  </w:pPr>
                  <w:r w:rsidRPr="00CF1686">
                    <w:rPr>
                      <w:rFonts w:ascii="Times New Roman" w:eastAsia="Times New Roman" w:hAnsi="Times New Roman" w:cs="Times New Roman"/>
                      <w:bCs/>
                      <w:sz w:val="14"/>
                      <w:szCs w:val="14"/>
                    </w:rPr>
                    <w:lastRenderedPageBreak/>
                    <w:t>по увеличению доходной базы бюджета</w:t>
                  </w:r>
                </w:p>
                <w:p w:rsidR="00CF1686" w:rsidRPr="00CF1686" w:rsidRDefault="00CF1686" w:rsidP="00CF1686">
                  <w:pPr>
                    <w:jc w:val="center"/>
                    <w:rPr>
                      <w:rFonts w:ascii="Times New Roman" w:eastAsia="Calibri" w:hAnsi="Times New Roman" w:cs="Times New Roman"/>
                      <w:sz w:val="14"/>
                      <w:szCs w:val="14"/>
                    </w:rPr>
                  </w:pPr>
                  <w:r w:rsidRPr="00CF1686">
                    <w:rPr>
                      <w:rFonts w:ascii="Times New Roman" w:eastAsia="Calibri" w:hAnsi="Times New Roman" w:cs="Times New Roman"/>
                      <w:sz w:val="14"/>
                      <w:szCs w:val="14"/>
                    </w:rPr>
                    <w:t>Солонецкого муниципального образования на 2025 год</w:t>
                  </w:r>
                </w:p>
                <w:p w:rsidR="00CF1686" w:rsidRPr="00CF1686" w:rsidRDefault="00CF1686" w:rsidP="00CF1686">
                  <w:pPr>
                    <w:jc w:val="center"/>
                    <w:rPr>
                      <w:rFonts w:ascii="Times New Roman" w:eastAsia="Calibri" w:hAnsi="Times New Roman" w:cs="Times New Roman"/>
                      <w:sz w:val="14"/>
                      <w:szCs w:val="14"/>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645"/>
                    <w:gridCol w:w="1057"/>
                    <w:gridCol w:w="1393"/>
                    <w:gridCol w:w="1057"/>
                  </w:tblGrid>
                  <w:tr w:rsidR="00CF1686" w:rsidRPr="00CF1686" w:rsidTr="00CF1686">
                    <w:tc>
                      <w:tcPr>
                        <w:tcW w:w="260" w:type="dxa"/>
                        <w:shd w:val="clear" w:color="auto" w:fill="auto"/>
                      </w:tcPr>
                      <w:p w:rsidR="00CF1686" w:rsidRPr="00CF1686" w:rsidRDefault="00CF1686" w:rsidP="00CF1686">
                        <w:pPr>
                          <w:spacing w:after="0" w:line="240" w:lineRule="auto"/>
                          <w:jc w:val="center"/>
                          <w:rPr>
                            <w:rFonts w:ascii="Courier New" w:eastAsia="Calibri" w:hAnsi="Courier New" w:cs="Courier New"/>
                            <w:sz w:val="14"/>
                            <w:szCs w:val="14"/>
                          </w:rPr>
                        </w:pPr>
                        <w:r w:rsidRPr="00CF1686">
                          <w:rPr>
                            <w:rFonts w:ascii="Courier New" w:eastAsia="Calibri" w:hAnsi="Courier New" w:cs="Courier New"/>
                            <w:sz w:val="14"/>
                            <w:szCs w:val="14"/>
                          </w:rPr>
                          <w:t>№</w:t>
                        </w:r>
                      </w:p>
                      <w:p w:rsidR="00CF1686" w:rsidRPr="00CF1686" w:rsidRDefault="00CF1686" w:rsidP="00CF1686">
                        <w:pPr>
                          <w:spacing w:after="0" w:line="240" w:lineRule="auto"/>
                          <w:jc w:val="center"/>
                          <w:rPr>
                            <w:rFonts w:ascii="Courier New" w:eastAsia="Calibri" w:hAnsi="Courier New" w:cs="Courier New"/>
                            <w:sz w:val="14"/>
                            <w:szCs w:val="14"/>
                          </w:rPr>
                        </w:pPr>
                        <w:r w:rsidRPr="00CF1686">
                          <w:rPr>
                            <w:rFonts w:ascii="Courier New" w:eastAsia="Calibri" w:hAnsi="Courier New" w:cs="Courier New"/>
                            <w:sz w:val="14"/>
                            <w:szCs w:val="14"/>
                          </w:rPr>
                          <w:t>п/п</w:t>
                        </w:r>
                      </w:p>
                    </w:tc>
                    <w:tc>
                      <w:tcPr>
                        <w:tcW w:w="1791" w:type="dxa"/>
                        <w:shd w:val="clear" w:color="auto" w:fill="auto"/>
                      </w:tcPr>
                      <w:p w:rsidR="00CF1686" w:rsidRPr="00CF1686" w:rsidRDefault="00CF1686" w:rsidP="00CF1686">
                        <w:pPr>
                          <w:spacing w:after="0" w:line="240" w:lineRule="auto"/>
                          <w:jc w:val="center"/>
                          <w:rPr>
                            <w:rFonts w:ascii="Courier New" w:eastAsia="Calibri" w:hAnsi="Courier New" w:cs="Courier New"/>
                            <w:sz w:val="14"/>
                            <w:szCs w:val="14"/>
                          </w:rPr>
                        </w:pPr>
                        <w:r w:rsidRPr="00CF1686">
                          <w:rPr>
                            <w:rFonts w:ascii="Courier New" w:eastAsia="Calibri" w:hAnsi="Courier New" w:cs="Courier New"/>
                            <w:sz w:val="14"/>
                            <w:szCs w:val="14"/>
                          </w:rPr>
                          <w:t>Мероприятия</w:t>
                        </w:r>
                      </w:p>
                    </w:tc>
                    <w:tc>
                      <w:tcPr>
                        <w:tcW w:w="1092" w:type="dxa"/>
                        <w:shd w:val="clear" w:color="auto" w:fill="auto"/>
                      </w:tcPr>
                      <w:p w:rsidR="00CF1686" w:rsidRPr="00CF1686" w:rsidRDefault="00CF1686" w:rsidP="00CF1686">
                        <w:pPr>
                          <w:spacing w:after="0" w:line="240" w:lineRule="auto"/>
                          <w:jc w:val="center"/>
                          <w:rPr>
                            <w:rFonts w:ascii="Courier New" w:eastAsia="Calibri" w:hAnsi="Courier New" w:cs="Courier New"/>
                            <w:sz w:val="14"/>
                            <w:szCs w:val="14"/>
                          </w:rPr>
                        </w:pPr>
                        <w:r w:rsidRPr="00CF1686">
                          <w:rPr>
                            <w:rFonts w:ascii="Courier New" w:eastAsia="Calibri" w:hAnsi="Courier New" w:cs="Courier New"/>
                            <w:sz w:val="14"/>
                            <w:szCs w:val="14"/>
                          </w:rPr>
                          <w:t>Сроки исполнения</w:t>
                        </w:r>
                      </w:p>
                    </w:tc>
                    <w:tc>
                      <w:tcPr>
                        <w:tcW w:w="1442" w:type="dxa"/>
                        <w:shd w:val="clear" w:color="auto" w:fill="auto"/>
                      </w:tcPr>
                      <w:p w:rsidR="00CF1686" w:rsidRPr="00CF1686" w:rsidRDefault="00CF1686" w:rsidP="00CF1686">
                        <w:pPr>
                          <w:spacing w:after="0" w:line="240" w:lineRule="auto"/>
                          <w:jc w:val="center"/>
                          <w:rPr>
                            <w:rFonts w:ascii="Courier New" w:eastAsia="Calibri" w:hAnsi="Courier New" w:cs="Courier New"/>
                            <w:sz w:val="14"/>
                            <w:szCs w:val="14"/>
                          </w:rPr>
                        </w:pPr>
                        <w:r w:rsidRPr="00CF1686">
                          <w:rPr>
                            <w:rFonts w:ascii="Courier New" w:eastAsia="Calibri" w:hAnsi="Courier New" w:cs="Courier New"/>
                            <w:sz w:val="14"/>
                            <w:szCs w:val="14"/>
                          </w:rPr>
                          <w:t>Ответственные исполнители</w:t>
                        </w:r>
                      </w:p>
                    </w:tc>
                    <w:tc>
                      <w:tcPr>
                        <w:tcW w:w="1092" w:type="dxa"/>
                        <w:shd w:val="clear" w:color="auto" w:fill="auto"/>
                      </w:tcPr>
                      <w:p w:rsidR="00CF1686" w:rsidRPr="00CF1686" w:rsidRDefault="00CF1686" w:rsidP="00CF1686">
                        <w:pPr>
                          <w:spacing w:after="0" w:line="240" w:lineRule="auto"/>
                          <w:jc w:val="center"/>
                          <w:rPr>
                            <w:rFonts w:ascii="Courier New" w:eastAsia="Calibri" w:hAnsi="Courier New" w:cs="Courier New"/>
                            <w:sz w:val="14"/>
                            <w:szCs w:val="14"/>
                          </w:rPr>
                        </w:pPr>
                        <w:r w:rsidRPr="00CF1686">
                          <w:rPr>
                            <w:rFonts w:ascii="Courier New" w:eastAsia="Calibri" w:hAnsi="Courier New" w:cs="Courier New"/>
                            <w:sz w:val="14"/>
                            <w:szCs w:val="14"/>
                          </w:rPr>
                          <w:t>Отметка о выполнении</w:t>
                        </w:r>
                      </w:p>
                    </w:tc>
                  </w:tr>
                  <w:tr w:rsidR="00CF1686" w:rsidRPr="00CF1686" w:rsidTr="00CF1686">
                    <w:tc>
                      <w:tcPr>
                        <w:tcW w:w="260"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b/>
                            <w:bCs/>
                            <w:sz w:val="14"/>
                            <w:szCs w:val="14"/>
                            <w:lang w:eastAsia="ru-RU"/>
                          </w:rPr>
                          <w:t>I</w:t>
                        </w:r>
                      </w:p>
                    </w:tc>
                    <w:tc>
                      <w:tcPr>
                        <w:tcW w:w="1791"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b/>
                            <w:bCs/>
                            <w:sz w:val="14"/>
                            <w:szCs w:val="14"/>
                            <w:lang w:eastAsia="ru-RU"/>
                          </w:rPr>
                          <w:t>Повышение эффективности администрирования доходов местных бюджетов</w:t>
                        </w:r>
                      </w:p>
                    </w:tc>
                    <w:tc>
                      <w:tcPr>
                        <w:tcW w:w="109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w:t>
                        </w:r>
                      </w:p>
                    </w:tc>
                    <w:tc>
                      <w:tcPr>
                        <w:tcW w:w="144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w:t>
                        </w:r>
                      </w:p>
                    </w:tc>
                    <w:tc>
                      <w:tcPr>
                        <w:tcW w:w="109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p>
                    </w:tc>
                  </w:tr>
                  <w:tr w:rsidR="00CF1686" w:rsidRPr="00CF1686" w:rsidTr="00CF1686">
                    <w:tc>
                      <w:tcPr>
                        <w:tcW w:w="260"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1.</w:t>
                        </w:r>
                      </w:p>
                    </w:tc>
                    <w:tc>
                      <w:tcPr>
                        <w:tcW w:w="1791"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Проведение информационной кампании о необходимости уплаты налогов</w:t>
                        </w:r>
                      </w:p>
                    </w:tc>
                    <w:tc>
                      <w:tcPr>
                        <w:tcW w:w="109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Постоянно</w:t>
                        </w:r>
                      </w:p>
                    </w:tc>
                    <w:tc>
                      <w:tcPr>
                        <w:tcW w:w="144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Администрация совместно с налоговыми органами</w:t>
                        </w:r>
                      </w:p>
                    </w:tc>
                    <w:tc>
                      <w:tcPr>
                        <w:tcW w:w="109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p>
                    </w:tc>
                  </w:tr>
                  <w:tr w:rsidR="00CF1686" w:rsidRPr="00CF1686" w:rsidTr="00CF1686">
                    <w:tc>
                      <w:tcPr>
                        <w:tcW w:w="260"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1.1.</w:t>
                        </w:r>
                      </w:p>
                    </w:tc>
                    <w:tc>
                      <w:tcPr>
                        <w:tcW w:w="1791"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Подготовка совместно с налоговой инспекцией информационных бюллетеней, листовок, макетов баннеров, содержащих информацию о необходимости уплаты налогов с привязкой к расходам бюджетов (зачем нужны налоги и на что они направляются)</w:t>
                        </w:r>
                      </w:p>
                    </w:tc>
                    <w:tc>
                      <w:tcPr>
                        <w:tcW w:w="109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3 месяца</w:t>
                        </w:r>
                      </w:p>
                    </w:tc>
                    <w:tc>
                      <w:tcPr>
                        <w:tcW w:w="1442" w:type="dxa"/>
                        <w:shd w:val="clear" w:color="auto" w:fill="auto"/>
                      </w:tcPr>
                      <w:p w:rsidR="00CF1686" w:rsidRPr="00CF1686" w:rsidRDefault="00CF1686" w:rsidP="00CF1686">
                        <w:pPr>
                          <w:spacing w:after="0" w:line="240" w:lineRule="auto"/>
                          <w:jc w:val="both"/>
                          <w:rPr>
                            <w:rFonts w:ascii="Courier New" w:eastAsia="Calibri" w:hAnsi="Courier New" w:cs="Courier New"/>
                            <w:color w:val="FF0000"/>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color w:val="FF0000"/>
                            <w:sz w:val="14"/>
                            <w:szCs w:val="14"/>
                          </w:rPr>
                          <w:t xml:space="preserve"> </w:t>
                        </w:r>
                      </w:p>
                    </w:tc>
                    <w:tc>
                      <w:tcPr>
                        <w:tcW w:w="1092"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p>
                    </w:tc>
                  </w:tr>
                </w:tbl>
                <w:p w:rsidR="00CF1686" w:rsidRPr="00CF1686" w:rsidRDefault="00CF1686" w:rsidP="00CF1686">
                  <w:pPr>
                    <w:tabs>
                      <w:tab w:val="left" w:pos="345"/>
                    </w:tabs>
                    <w:rPr>
                      <w:rFonts w:ascii="Courier New" w:eastAsia="Calibri" w:hAnsi="Courier New" w:cs="Courier New"/>
                      <w:sz w:val="14"/>
                      <w:szCs w:val="14"/>
                    </w:rPr>
                  </w:pPr>
                  <w:r w:rsidRPr="00CF1686">
                    <w:rPr>
                      <w:rFonts w:ascii="Courier New" w:eastAsia="Calibri" w:hAnsi="Courier New" w:cs="Courier New"/>
                      <w:sz w:val="14"/>
                      <w:szCs w:val="14"/>
                    </w:rPr>
                    <w:tab/>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813"/>
                    <w:gridCol w:w="1645"/>
                    <w:gridCol w:w="1664"/>
                  </w:tblGrid>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b/>
                            <w:bCs/>
                            <w:sz w:val="14"/>
                            <w:szCs w:val="14"/>
                            <w:lang w:eastAsia="ru-RU"/>
                          </w:rPr>
                          <w:t>II.</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b/>
                            <w:bCs/>
                            <w:sz w:val="14"/>
                            <w:szCs w:val="14"/>
                            <w:lang w:eastAsia="ru-RU"/>
                          </w:rPr>
                          <w:t>Активизация работы по выявлению потенциальных доходных источников бюджетов</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1.</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 xml:space="preserve">Обеспечение принятия мер к установлению землепользователей, использующих земельные участки без оформления документов, контроля за оформлением прав на используемые земельные участки. Своевременное направление материалов и документов в Управление </w:t>
                        </w:r>
                        <w:proofErr w:type="spellStart"/>
                        <w:r w:rsidRPr="00CF1686">
                          <w:rPr>
                            <w:rFonts w:ascii="Courier New" w:eastAsia="Times New Roman" w:hAnsi="Courier New" w:cs="Courier New"/>
                            <w:sz w:val="14"/>
                            <w:szCs w:val="14"/>
                            <w:lang w:eastAsia="ru-RU"/>
                          </w:rPr>
                          <w:t>Росреестра</w:t>
                        </w:r>
                        <w:proofErr w:type="spellEnd"/>
                        <w:r w:rsidRPr="00CF1686">
                          <w:rPr>
                            <w:rFonts w:ascii="Courier New" w:eastAsia="Times New Roman" w:hAnsi="Courier New" w:cs="Courier New"/>
                            <w:sz w:val="14"/>
                            <w:szCs w:val="14"/>
                            <w:lang w:eastAsia="ru-RU"/>
                          </w:rPr>
                          <w:t xml:space="preserve"> для привлечения к административной ответственности</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постоянно</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color w:val="FF0000"/>
                            <w:sz w:val="14"/>
                            <w:szCs w:val="14"/>
                          </w:rPr>
                        </w:pPr>
                        <w:r w:rsidRPr="00CF1686">
                          <w:rPr>
                            <w:rFonts w:ascii="Courier New" w:eastAsia="Calibri" w:hAnsi="Courier New" w:cs="Courier New"/>
                            <w:sz w:val="14"/>
                            <w:szCs w:val="14"/>
                          </w:rPr>
                          <w:t xml:space="preserve"> Специалисты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2.</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Организация работы по вопросу привлечения к постановке на налоговый учет и уплате налогов физических лиц, осуществляющих предпринимательскую деятельность в сфере розничной торговли, без государственной регистрации и (или) уплаты налоговых платежей</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постоянно</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3.</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Предоставление в Межрайонную ИФНС N 6 сведений о правообладателях земельных участков</w:t>
                        </w:r>
                      </w:p>
                    </w:tc>
                    <w:tc>
                      <w:tcPr>
                        <w:tcW w:w="1319" w:type="dxa"/>
                        <w:shd w:val="clear" w:color="auto" w:fill="auto"/>
                      </w:tcPr>
                      <w:p w:rsidR="00CF1686" w:rsidRPr="00CF1686" w:rsidRDefault="00CF1686" w:rsidP="00CF1686">
                        <w:pPr>
                          <w:widowControl w:val="0"/>
                          <w:autoSpaceDE w:val="0"/>
                          <w:autoSpaceDN w:val="0"/>
                          <w:adjustRightInd w:val="0"/>
                          <w:spacing w:after="0" w:line="240"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В установленные законодательством сроки</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4.</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Проведение подомового (</w:t>
                        </w:r>
                        <w:proofErr w:type="spellStart"/>
                        <w:r w:rsidRPr="00CF1686">
                          <w:rPr>
                            <w:rFonts w:ascii="Courier New" w:eastAsia="Times New Roman" w:hAnsi="Courier New" w:cs="Courier New"/>
                            <w:sz w:val="14"/>
                            <w:szCs w:val="14"/>
                            <w:lang w:eastAsia="ru-RU"/>
                          </w:rPr>
                          <w:t>подворового</w:t>
                        </w:r>
                        <w:proofErr w:type="spellEnd"/>
                        <w:r w:rsidRPr="00CF1686">
                          <w:rPr>
                            <w:rFonts w:ascii="Courier New" w:eastAsia="Times New Roman" w:hAnsi="Courier New" w:cs="Courier New"/>
                            <w:sz w:val="14"/>
                            <w:szCs w:val="14"/>
                            <w:lang w:eastAsia="ru-RU"/>
                          </w:rPr>
                          <w:t xml:space="preserve">) обхода для выявления фактически построенных объектов капитального строительства, но не зарегистрированных </w:t>
                        </w:r>
                        <w:r w:rsidRPr="00CF1686">
                          <w:rPr>
                            <w:rFonts w:ascii="Courier New" w:eastAsia="Times New Roman" w:hAnsi="Courier New" w:cs="Courier New"/>
                            <w:sz w:val="14"/>
                            <w:szCs w:val="14"/>
                            <w:lang w:eastAsia="ru-RU"/>
                          </w:rPr>
                          <w:lastRenderedPageBreak/>
                          <w:t>в установленном порядке</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lastRenderedPageBreak/>
                          <w:t>3 месяца</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lastRenderedPageBreak/>
                          <w:t>4.1.</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Проведение работы с застройщиками по обязательной регистрации в установленном порядке завершенных строительством объектов</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постоянно</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5.</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Установление экономически и социально обоснованных налоговых ставок по местным налогам</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постоянно</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Специалист администрации Солонецкого муниципального образования</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6.</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Проведение регулярного мониторинга установленных налоговых ставок и льгот по местным налогам, проведение оценки эффективности установленных налоговых ставок и предоставляемых налоговых льгот по местным налогам в разрезе категорий налогоплательщиков</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7.</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Проведением разъяснительной работы с населением о причинах повышения ставок местных налогов и (или) отмене льгот</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lang w:eastAsia="ru-RU"/>
                          </w:rPr>
                          <w:t>1 месяц после принятия представительным органом муниципального образования нормативного правового акта о повышении ставок местных налогов и (или) об отмене неэффективных налоговых льгот</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8.</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Работа с муниципальным имуществом</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8.1</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Проведение инвентаризации муниципального имущества</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Ежегодно</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r w:rsidR="00CF1686" w:rsidRPr="00CF1686" w:rsidTr="00CF1686">
                    <w:tc>
                      <w:tcPr>
                        <w:tcW w:w="553" w:type="dxa"/>
                        <w:shd w:val="clear" w:color="auto" w:fill="auto"/>
                      </w:tcPr>
                      <w:p w:rsidR="00CF1686" w:rsidRPr="00CF1686" w:rsidRDefault="00CF1686" w:rsidP="00CF1686">
                        <w:pPr>
                          <w:widowControl w:val="0"/>
                          <w:autoSpaceDE w:val="0"/>
                          <w:autoSpaceDN w:val="0"/>
                          <w:adjustRightInd w:val="0"/>
                          <w:spacing w:after="0" w:line="276" w:lineRule="auto"/>
                          <w:jc w:val="both"/>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8.2</w:t>
                        </w:r>
                      </w:p>
                    </w:tc>
                    <w:tc>
                      <w:tcPr>
                        <w:tcW w:w="1813" w:type="dxa"/>
                        <w:shd w:val="clear" w:color="auto" w:fill="auto"/>
                      </w:tcPr>
                      <w:p w:rsidR="00CF1686" w:rsidRPr="00CF1686" w:rsidRDefault="00CF1686" w:rsidP="00CF1686">
                        <w:pPr>
                          <w:widowControl w:val="0"/>
                          <w:autoSpaceDE w:val="0"/>
                          <w:autoSpaceDN w:val="0"/>
                          <w:adjustRightInd w:val="0"/>
                          <w:spacing w:after="0" w:line="240" w:lineRule="auto"/>
                          <w:rPr>
                            <w:rFonts w:ascii="Courier New" w:eastAsia="Times New Roman" w:hAnsi="Courier New" w:cs="Courier New"/>
                            <w:sz w:val="14"/>
                            <w:szCs w:val="14"/>
                            <w:lang w:eastAsia="ru-RU"/>
                          </w:rPr>
                        </w:pPr>
                        <w:r w:rsidRPr="00CF1686">
                          <w:rPr>
                            <w:rFonts w:ascii="Courier New" w:eastAsia="Times New Roman" w:hAnsi="Courier New" w:cs="Courier New"/>
                            <w:sz w:val="14"/>
                            <w:szCs w:val="14"/>
                            <w:lang w:eastAsia="ru-RU"/>
                          </w:rPr>
                          <w:t>Формирование и последующее ведение реестра муниципального имущества</w:t>
                        </w:r>
                      </w:p>
                    </w:tc>
                    <w:tc>
                      <w:tcPr>
                        <w:tcW w:w="1319"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3 месяца</w:t>
                        </w:r>
                      </w:p>
                    </w:tc>
                    <w:tc>
                      <w:tcPr>
                        <w:tcW w:w="1990" w:type="dxa"/>
                        <w:shd w:val="clear" w:color="auto" w:fill="auto"/>
                      </w:tcPr>
                      <w:p w:rsidR="00CF1686" w:rsidRPr="00CF1686" w:rsidRDefault="00CF1686" w:rsidP="00CF1686">
                        <w:pPr>
                          <w:spacing w:after="0" w:line="240" w:lineRule="auto"/>
                          <w:jc w:val="both"/>
                          <w:rPr>
                            <w:rFonts w:ascii="Courier New" w:eastAsia="Calibri" w:hAnsi="Courier New" w:cs="Courier New"/>
                            <w:sz w:val="14"/>
                            <w:szCs w:val="14"/>
                          </w:rPr>
                        </w:pPr>
                        <w:r w:rsidRPr="00CF1686">
                          <w:rPr>
                            <w:rFonts w:ascii="Courier New" w:eastAsia="Calibri" w:hAnsi="Courier New" w:cs="Courier New"/>
                            <w:sz w:val="14"/>
                            <w:szCs w:val="14"/>
                          </w:rPr>
                          <w:t xml:space="preserve">Специалист администрации Солонецкого муниципального образования </w:t>
                        </w:r>
                      </w:p>
                    </w:tc>
                  </w:tr>
                </w:tbl>
                <w:p w:rsidR="00CF1686" w:rsidRPr="00CF1686" w:rsidRDefault="00CF1686" w:rsidP="00CF1686">
                  <w:pPr>
                    <w:tabs>
                      <w:tab w:val="left" w:pos="345"/>
                    </w:tabs>
                    <w:rPr>
                      <w:rFonts w:ascii="Courier New" w:eastAsia="Calibri" w:hAnsi="Courier New" w:cs="Courier New"/>
                      <w:sz w:val="14"/>
                      <w:szCs w:val="14"/>
                    </w:rPr>
                  </w:pPr>
                </w:p>
                <w:p w:rsidR="00144B58" w:rsidRPr="00CF1686" w:rsidRDefault="00144B58" w:rsidP="00144B58">
                  <w:pPr>
                    <w:jc w:val="both"/>
                    <w:outlineLvl w:val="0"/>
                    <w:rPr>
                      <w:rFonts w:ascii="Times New Roman" w:hAnsi="Times New Roman" w:cs="Times New Roman"/>
                      <w:sz w:val="14"/>
                      <w:szCs w:val="14"/>
                    </w:rPr>
                  </w:pPr>
                </w:p>
              </w:tc>
            </w:tr>
          </w:tbl>
          <w:p w:rsidR="006B7C13" w:rsidRPr="008A7ABC" w:rsidRDefault="006B7C13" w:rsidP="006B7C13">
            <w:pPr>
              <w:suppressAutoHyphens/>
              <w:autoSpaceDE w:val="0"/>
              <w:ind w:firstLine="709"/>
              <w:jc w:val="center"/>
              <w:rPr>
                <w:rFonts w:ascii="Times New Roman" w:eastAsia="Times New Roman" w:hAnsi="Times New Roman" w:cs="Times New Roman"/>
                <w:b/>
                <w:bCs/>
                <w:sz w:val="14"/>
                <w:szCs w:val="14"/>
                <w:lang w:eastAsia="ar-SA"/>
              </w:rPr>
            </w:pPr>
            <w:r>
              <w:rPr>
                <w:rFonts w:ascii="Times New Roman" w:eastAsia="Times New Roman" w:hAnsi="Times New Roman" w:cs="Times New Roman"/>
                <w:b/>
                <w:bCs/>
                <w:sz w:val="14"/>
                <w:szCs w:val="14"/>
                <w:lang w:eastAsia="ar-SA"/>
              </w:rPr>
              <w:lastRenderedPageBreak/>
              <w:t>06.02.2025Г. № 03/1</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РОССИЙСКАЯ ФЕДЕРАЦИЯ</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ИРКУТСКАЯ ОБЛАСТЬ</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МУНИЦИПАЛЬНОЕ ОБРАЗОВАНИЕ</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«НИЖНЕУДИНСКИЙ РАЙОН»</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СОЛОНЕЦКОЕ МУНИЦИПАЛЬНОЕ ОБРАЗОВАНИЕ</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ДУМА</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РЕШЕНИЕ</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p>
          <w:p w:rsidR="006B7C13" w:rsidRPr="008A7ABC" w:rsidRDefault="006B7C13" w:rsidP="006B7C13">
            <w:pPr>
              <w:suppressAutoHyphens/>
              <w:overflowPunct w:val="0"/>
              <w:autoSpaceDE w:val="0"/>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О ВНЕСЕНИИ ИЗМЕНЕНИЙ И ДОПОЛНЕНИЙ В РЕШЕНИЕ ДУМЫ СОЛОНЕЦКОГО МУНИЦИПАЛЬНОГО ОБРАЗОВАНИЯ № 35 ОТ 24 ДЕКАБРЯ 2024 ГОДА «О БЮДЖЕТЕ СОЛОНЕЦКОГО МУНИЦИПАЛЬНОГО ОБРАЗОВАНИЯ НА 2025 ГОД И НА ПЛАНОВЫЙ ПЕРИОД 2026 И 2027 ГОДОВ»</w:t>
            </w:r>
          </w:p>
          <w:p w:rsidR="006B7C13" w:rsidRPr="008A7ABC" w:rsidRDefault="006B7C13" w:rsidP="006B7C13">
            <w:pPr>
              <w:suppressAutoHyphens/>
              <w:overflowPunct w:val="0"/>
              <w:autoSpaceDE w:val="0"/>
              <w:ind w:firstLine="709"/>
              <w:jc w:val="center"/>
              <w:rPr>
                <w:rFonts w:ascii="Times New Roman" w:eastAsia="Times New Roman" w:hAnsi="Times New Roman" w:cs="Times New Roman"/>
                <w:spacing w:val="180"/>
                <w:sz w:val="14"/>
                <w:szCs w:val="14"/>
                <w:lang w:eastAsia="ar-SA"/>
              </w:rPr>
            </w:pPr>
          </w:p>
          <w:p w:rsidR="006B7C13" w:rsidRPr="008A7ABC" w:rsidRDefault="006B7C13" w:rsidP="006B7C13">
            <w:pPr>
              <w:suppressAutoHyphens/>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 xml:space="preserve">Руководствуясь статьёй 14 Федерального Закона «Об общих принципах организации местного самоуправления в Российской Федерации» от 06.10.2003 года № 131-ФЗ, статьями 9 и 153 Бюджетного кодекса Российской Федерации, Положением о бюджетном процессе в Солонецком муниципальном образовании, Уставом Солонецкого муниципального образования, Дума Солонецкого муниципального образования </w:t>
            </w:r>
          </w:p>
          <w:p w:rsidR="006B7C13" w:rsidRPr="008A7ABC" w:rsidRDefault="006B7C13" w:rsidP="006B7C13">
            <w:pPr>
              <w:suppressAutoHyphens/>
              <w:ind w:firstLine="709"/>
              <w:jc w:val="both"/>
              <w:rPr>
                <w:rFonts w:ascii="Times New Roman" w:eastAsia="Times New Roman" w:hAnsi="Times New Roman" w:cs="Times New Roman"/>
                <w:sz w:val="14"/>
                <w:szCs w:val="14"/>
                <w:lang w:eastAsia="ar-SA"/>
              </w:rPr>
            </w:pPr>
          </w:p>
          <w:p w:rsidR="006B7C13" w:rsidRPr="008A7ABC" w:rsidRDefault="006B7C13" w:rsidP="006B7C13">
            <w:pPr>
              <w:suppressAutoHyphens/>
              <w:ind w:firstLine="709"/>
              <w:jc w:val="center"/>
              <w:rPr>
                <w:rFonts w:ascii="Times New Roman" w:eastAsia="Times New Roman" w:hAnsi="Times New Roman" w:cs="Times New Roman"/>
                <w:b/>
                <w:sz w:val="14"/>
                <w:szCs w:val="14"/>
                <w:lang w:eastAsia="ar-SA"/>
              </w:rPr>
            </w:pPr>
            <w:r w:rsidRPr="008A7ABC">
              <w:rPr>
                <w:rFonts w:ascii="Times New Roman" w:eastAsia="Times New Roman" w:hAnsi="Times New Roman" w:cs="Times New Roman"/>
                <w:b/>
                <w:sz w:val="14"/>
                <w:szCs w:val="14"/>
                <w:lang w:eastAsia="ar-SA"/>
              </w:rPr>
              <w:t>РЕШИЛА:</w:t>
            </w:r>
          </w:p>
          <w:p w:rsidR="006B7C13" w:rsidRPr="008A7ABC" w:rsidRDefault="006B7C13" w:rsidP="006B7C13">
            <w:pPr>
              <w:suppressAutoHyphens/>
              <w:ind w:firstLine="709"/>
              <w:jc w:val="center"/>
              <w:rPr>
                <w:rFonts w:ascii="Times New Roman" w:eastAsia="Times New Roman" w:hAnsi="Times New Roman" w:cs="Times New Roman"/>
                <w:sz w:val="14"/>
                <w:szCs w:val="14"/>
                <w:lang w:eastAsia="ar-SA"/>
              </w:rPr>
            </w:pPr>
          </w:p>
          <w:p w:rsidR="006B7C13" w:rsidRPr="008A7ABC" w:rsidRDefault="006B7C13" w:rsidP="006B7C13">
            <w:pPr>
              <w:suppressAutoHyphens/>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Статья 1</w:t>
            </w:r>
          </w:p>
          <w:p w:rsidR="006B7C13" w:rsidRPr="008A7ABC" w:rsidRDefault="006B7C13" w:rsidP="006B7C13">
            <w:pPr>
              <w:suppressAutoHyphens/>
              <w:ind w:firstLine="709"/>
              <w:jc w:val="both"/>
              <w:rPr>
                <w:rFonts w:ascii="Times New Roman" w:eastAsia="Times New Roman" w:hAnsi="Times New Roman" w:cs="Times New Roman"/>
                <w:sz w:val="14"/>
                <w:szCs w:val="14"/>
                <w:lang w:eastAsia="ar-SA"/>
              </w:rPr>
            </w:pPr>
          </w:p>
          <w:p w:rsidR="006B7C13" w:rsidRPr="008A7ABC" w:rsidRDefault="006B7C13" w:rsidP="006B7C13">
            <w:pPr>
              <w:tabs>
                <w:tab w:val="left" w:pos="8505"/>
                <w:tab w:val="left" w:pos="8647"/>
                <w:tab w:val="left" w:pos="8789"/>
                <w:tab w:val="left" w:pos="9355"/>
                <w:tab w:val="left" w:pos="9498"/>
              </w:tabs>
              <w:suppressAutoHyphens/>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Внести в решение Думы № 35 от 24 декабря 2024 года «О бюджете Солонецкого муниципального образования на 2025 год и на плановый период 2026 и 2027 годов» следующие изменения:</w:t>
            </w:r>
          </w:p>
          <w:p w:rsidR="006B7C13" w:rsidRPr="008A7ABC" w:rsidRDefault="006B7C13" w:rsidP="006B7C13">
            <w:pPr>
              <w:numPr>
                <w:ilvl w:val="0"/>
                <w:numId w:val="3"/>
              </w:numPr>
              <w:tabs>
                <w:tab w:val="left" w:pos="540"/>
              </w:tabs>
              <w:suppressAutoHyphens/>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Часть 1 статьи 1 изложить в следующей редакции:</w:t>
            </w:r>
          </w:p>
          <w:p w:rsidR="006B7C13" w:rsidRPr="008A7ABC" w:rsidRDefault="006B7C13" w:rsidP="006B7C13">
            <w:pPr>
              <w:tabs>
                <w:tab w:val="left" w:pos="851"/>
              </w:tabs>
              <w:suppressAutoHyphens/>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«1. Утвердить основные характеристики бюджета Солонецкого муниципального образования (далее – муниципальное образование) на 2025 год:</w:t>
            </w:r>
          </w:p>
          <w:p w:rsidR="006B7C13" w:rsidRPr="008A7ABC" w:rsidRDefault="006B7C13" w:rsidP="006B7C13">
            <w:pPr>
              <w:widowControl w:val="0"/>
              <w:autoSpaceDE w:val="0"/>
              <w:autoSpaceDN w:val="0"/>
              <w:ind w:firstLine="709"/>
              <w:jc w:val="both"/>
              <w:rPr>
                <w:rFonts w:ascii="Times New Roman" w:eastAsia="Calibri" w:hAnsi="Times New Roman" w:cs="Times New Roman"/>
                <w:sz w:val="14"/>
                <w:szCs w:val="14"/>
                <w:lang w:eastAsia="ru-RU"/>
              </w:rPr>
            </w:pPr>
            <w:r w:rsidRPr="008A7ABC">
              <w:rPr>
                <w:rFonts w:ascii="Times New Roman" w:eastAsia="Calibri" w:hAnsi="Times New Roman" w:cs="Times New Roman"/>
                <w:sz w:val="14"/>
                <w:szCs w:val="14"/>
                <w:lang w:eastAsia="ru-RU"/>
              </w:rPr>
              <w:t>прогнозируемый общий объем доходов бюджета муниципального образования в сумме 13 246 661,80 рублей, из них объем межбюджетных трансфертов, получаемых из других бюджетов бюджетной системы Российской Федерации, в сумме 12 935 856,80 рублей;</w:t>
            </w:r>
          </w:p>
          <w:p w:rsidR="006B7C13" w:rsidRPr="008A7ABC" w:rsidRDefault="006B7C13" w:rsidP="006B7C13">
            <w:pPr>
              <w:widowControl w:val="0"/>
              <w:autoSpaceDE w:val="0"/>
              <w:autoSpaceDN w:val="0"/>
              <w:ind w:firstLine="709"/>
              <w:jc w:val="both"/>
              <w:rPr>
                <w:rFonts w:ascii="Times New Roman" w:eastAsia="Calibri" w:hAnsi="Times New Roman" w:cs="Times New Roman"/>
                <w:sz w:val="14"/>
                <w:szCs w:val="14"/>
                <w:lang w:eastAsia="ru-RU"/>
              </w:rPr>
            </w:pPr>
            <w:r w:rsidRPr="008A7ABC">
              <w:rPr>
                <w:rFonts w:ascii="Times New Roman" w:eastAsia="Calibri" w:hAnsi="Times New Roman" w:cs="Times New Roman"/>
                <w:sz w:val="14"/>
                <w:szCs w:val="14"/>
                <w:lang w:eastAsia="ru-RU"/>
              </w:rPr>
              <w:t>общий объем расходов бюджета муниципального образования в сумме 13 751 549,77 рублей;</w:t>
            </w:r>
          </w:p>
          <w:p w:rsidR="006B7C13" w:rsidRPr="008A7ABC" w:rsidRDefault="006B7C13" w:rsidP="006B7C13">
            <w:pPr>
              <w:widowControl w:val="0"/>
              <w:autoSpaceDE w:val="0"/>
              <w:autoSpaceDN w:val="0"/>
              <w:ind w:firstLine="709"/>
              <w:jc w:val="both"/>
              <w:rPr>
                <w:rFonts w:ascii="Times New Roman" w:eastAsia="Calibri" w:hAnsi="Times New Roman" w:cs="Times New Roman"/>
                <w:sz w:val="14"/>
                <w:szCs w:val="14"/>
                <w:lang w:eastAsia="ru-RU"/>
              </w:rPr>
            </w:pPr>
            <w:r w:rsidRPr="008A7ABC">
              <w:rPr>
                <w:rFonts w:ascii="Times New Roman" w:eastAsia="Calibri" w:hAnsi="Times New Roman" w:cs="Times New Roman"/>
                <w:sz w:val="14"/>
                <w:szCs w:val="14"/>
                <w:lang w:eastAsia="ru-RU"/>
              </w:rPr>
              <w:t>размер дефицита бюджета муниципального образования в сумме 504 887,97 рублей.</w:t>
            </w:r>
          </w:p>
          <w:p w:rsidR="006B7C13" w:rsidRPr="008A7ABC" w:rsidRDefault="006B7C13" w:rsidP="006B7C13">
            <w:pPr>
              <w:widowControl w:val="0"/>
              <w:autoSpaceDE w:val="0"/>
              <w:autoSpaceDN w:val="0"/>
              <w:ind w:firstLine="709"/>
              <w:jc w:val="both"/>
              <w:rPr>
                <w:rFonts w:ascii="Times New Roman" w:eastAsia="Calibri" w:hAnsi="Times New Roman" w:cs="Times New Roman"/>
                <w:sz w:val="14"/>
                <w:szCs w:val="14"/>
                <w:lang w:eastAsia="ru-RU"/>
              </w:rPr>
            </w:pPr>
            <w:r w:rsidRPr="008A7ABC">
              <w:rPr>
                <w:rFonts w:ascii="Times New Roman" w:eastAsia="Calibri" w:hAnsi="Times New Roman" w:cs="Times New Roman"/>
                <w:sz w:val="14"/>
                <w:szCs w:val="14"/>
                <w:lang w:eastAsia="ru-RU"/>
              </w:rPr>
              <w:t xml:space="preserve">Установить, что превышение дефицита бюджета муниципального образования над ограничениями, установленными статьей 92.1 Бюджетного кодекса Российской </w:t>
            </w:r>
            <w:r w:rsidRPr="008A7ABC">
              <w:rPr>
                <w:rFonts w:ascii="Times New Roman" w:eastAsia="Calibri" w:hAnsi="Times New Roman" w:cs="Times New Roman"/>
                <w:sz w:val="14"/>
                <w:szCs w:val="14"/>
                <w:lang w:eastAsia="ru-RU"/>
              </w:rPr>
              <w:lastRenderedPageBreak/>
              <w:t>Федерации осуществлено в пределах суммы снижения остатков средств на счетах по учету средств бюджета муниципального образования в объеме 493 232,97 рублей;</w:t>
            </w:r>
          </w:p>
          <w:p w:rsidR="006B7C13" w:rsidRPr="008A7ABC" w:rsidRDefault="006B7C13" w:rsidP="006B7C13">
            <w:pPr>
              <w:widowControl w:val="0"/>
              <w:autoSpaceDE w:val="0"/>
              <w:autoSpaceDN w:val="0"/>
              <w:ind w:firstLine="709"/>
              <w:jc w:val="both"/>
              <w:rPr>
                <w:rFonts w:ascii="Times New Roman" w:eastAsia="Calibri" w:hAnsi="Times New Roman" w:cs="Times New Roman"/>
                <w:sz w:val="14"/>
                <w:szCs w:val="14"/>
                <w:lang w:eastAsia="ru-RU"/>
              </w:rPr>
            </w:pPr>
            <w:r w:rsidRPr="008A7ABC">
              <w:rPr>
                <w:rFonts w:ascii="Times New Roman" w:eastAsia="Calibri" w:hAnsi="Times New Roman" w:cs="Times New Roman"/>
                <w:sz w:val="14"/>
                <w:szCs w:val="14"/>
                <w:lang w:eastAsia="ru-RU"/>
              </w:rPr>
              <w:t>дефицит бюджета муниципального образования составляет 3,75 % утвержденного общего годового объема доходов бюджета муниципального образования без учета остатков средств на счетах по учету средств бюджета и утвержденного объема безвозмездных поступлений»;</w:t>
            </w:r>
          </w:p>
          <w:p w:rsidR="006B7C13" w:rsidRPr="008A7ABC" w:rsidRDefault="006B7C13" w:rsidP="006B7C13">
            <w:pPr>
              <w:widowControl w:val="0"/>
              <w:tabs>
                <w:tab w:val="left" w:pos="284"/>
                <w:tab w:val="left" w:pos="426"/>
              </w:tabs>
              <w:suppressAutoHyphens/>
              <w:autoSpaceDE w:val="0"/>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2) Приложения 1,3,5,7,8,9,10,11 изложить в новой редакции (прилагаются).</w:t>
            </w:r>
          </w:p>
          <w:p w:rsidR="006B7C13" w:rsidRPr="008A7ABC" w:rsidRDefault="006B7C13" w:rsidP="006B7C13">
            <w:pPr>
              <w:tabs>
                <w:tab w:val="left" w:pos="284"/>
                <w:tab w:val="left" w:pos="426"/>
              </w:tabs>
              <w:suppressAutoHyphens/>
              <w:ind w:firstLine="709"/>
              <w:jc w:val="both"/>
              <w:rPr>
                <w:rFonts w:ascii="Times New Roman" w:eastAsia="Times New Roman" w:hAnsi="Times New Roman" w:cs="Times New Roman"/>
                <w:sz w:val="14"/>
                <w:szCs w:val="14"/>
                <w:lang w:eastAsia="ar-SA"/>
              </w:rPr>
            </w:pPr>
          </w:p>
          <w:p w:rsidR="006B7C13" w:rsidRPr="008A7ABC" w:rsidRDefault="006B7C13" w:rsidP="006B7C13">
            <w:pPr>
              <w:tabs>
                <w:tab w:val="left" w:pos="426"/>
                <w:tab w:val="left" w:pos="567"/>
              </w:tabs>
              <w:suppressAutoHyphens/>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Статья 2</w:t>
            </w:r>
          </w:p>
          <w:p w:rsidR="006B7C13" w:rsidRPr="008A7ABC" w:rsidRDefault="006B7C13" w:rsidP="006B7C13">
            <w:pPr>
              <w:suppressAutoHyphens/>
              <w:ind w:firstLine="709"/>
              <w:jc w:val="both"/>
              <w:rPr>
                <w:rFonts w:ascii="Times New Roman" w:eastAsia="Times New Roman" w:hAnsi="Times New Roman" w:cs="Times New Roman"/>
                <w:sz w:val="14"/>
                <w:szCs w:val="14"/>
                <w:lang w:eastAsia="ar-SA"/>
              </w:rPr>
            </w:pPr>
          </w:p>
          <w:p w:rsidR="006B7C13" w:rsidRPr="008A7ABC" w:rsidRDefault="006B7C13" w:rsidP="006B7C13">
            <w:pPr>
              <w:tabs>
                <w:tab w:val="left" w:pos="709"/>
              </w:tabs>
              <w:suppressAutoHyphens/>
              <w:ind w:firstLine="709"/>
              <w:jc w:val="both"/>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Настоящее решение вступает в силу после дня его официального опубликования.</w:t>
            </w:r>
          </w:p>
          <w:p w:rsidR="006B7C13" w:rsidRPr="008A7ABC" w:rsidRDefault="006B7C13" w:rsidP="006B7C13">
            <w:pPr>
              <w:tabs>
                <w:tab w:val="left" w:pos="709"/>
              </w:tabs>
              <w:suppressAutoHyphens/>
              <w:ind w:firstLine="709"/>
              <w:jc w:val="both"/>
              <w:rPr>
                <w:rFonts w:ascii="Times New Roman" w:eastAsia="Times New Roman" w:hAnsi="Times New Roman" w:cs="Times New Roman"/>
                <w:sz w:val="14"/>
                <w:szCs w:val="14"/>
                <w:lang w:eastAsia="ar-SA"/>
              </w:rPr>
            </w:pPr>
          </w:p>
          <w:p w:rsidR="006B7C13" w:rsidRPr="008A7ABC" w:rsidRDefault="006B7C13" w:rsidP="006B7C13">
            <w:pPr>
              <w:suppressAutoHyphens/>
              <w:rPr>
                <w:rFonts w:ascii="Times New Roman" w:eastAsia="Times New Roman" w:hAnsi="Times New Roman" w:cs="Times New Roman"/>
                <w:sz w:val="14"/>
                <w:szCs w:val="14"/>
                <w:lang w:eastAsia="ar-SA"/>
              </w:rPr>
            </w:pPr>
          </w:p>
          <w:p w:rsidR="006B7C13" w:rsidRPr="008A7ABC" w:rsidRDefault="006B7C13" w:rsidP="006B7C13">
            <w:pPr>
              <w:suppressAutoHyphens/>
              <w:ind w:firstLine="709"/>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Глава Солонецкого</w:t>
            </w:r>
          </w:p>
          <w:p w:rsidR="006B7C13" w:rsidRPr="008A7ABC" w:rsidRDefault="006B7C13" w:rsidP="006B7C13">
            <w:pPr>
              <w:suppressAutoHyphens/>
              <w:ind w:firstLine="709"/>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муниципального образования:</w:t>
            </w:r>
          </w:p>
          <w:p w:rsidR="006B7C13" w:rsidRPr="008A7ABC" w:rsidRDefault="006B7C13" w:rsidP="006B7C13">
            <w:pPr>
              <w:suppressAutoHyphens/>
              <w:ind w:firstLine="709"/>
              <w:rPr>
                <w:rFonts w:ascii="Times New Roman" w:eastAsia="Times New Roman" w:hAnsi="Times New Roman" w:cs="Times New Roman"/>
                <w:sz w:val="14"/>
                <w:szCs w:val="14"/>
                <w:lang w:eastAsia="ar-SA"/>
              </w:rPr>
            </w:pPr>
            <w:r w:rsidRPr="008A7ABC">
              <w:rPr>
                <w:rFonts w:ascii="Times New Roman" w:eastAsia="Times New Roman" w:hAnsi="Times New Roman" w:cs="Times New Roman"/>
                <w:sz w:val="14"/>
                <w:szCs w:val="14"/>
                <w:lang w:eastAsia="ar-SA"/>
              </w:rPr>
              <w:t>С.В. Лучкин</w:t>
            </w:r>
          </w:p>
          <w:p w:rsidR="006B7C13" w:rsidRDefault="006B7C13" w:rsidP="006B7C13">
            <w:pPr>
              <w:jc w:val="center"/>
              <w:textAlignment w:val="baseline"/>
              <w:rPr>
                <w:rFonts w:ascii="Courier New" w:eastAsia="Times New Roman" w:hAnsi="Courier New" w:cs="Courier New"/>
                <w:color w:val="000000"/>
                <w:sz w:val="14"/>
                <w:szCs w:val="14"/>
                <w:bdr w:val="none" w:sz="0" w:space="0" w:color="auto" w:frame="1"/>
                <w:lang w:eastAsia="ru-RU"/>
              </w:rPr>
            </w:pPr>
            <w:r w:rsidRPr="00CF1686">
              <w:rPr>
                <w:rFonts w:ascii="Courier New" w:eastAsia="Times New Roman" w:hAnsi="Courier New" w:cs="Courier New"/>
                <w:color w:val="000000"/>
                <w:sz w:val="14"/>
                <w:szCs w:val="14"/>
                <w:bdr w:val="none" w:sz="0" w:space="0" w:color="auto" w:frame="1"/>
                <w:lang w:eastAsia="ru-RU"/>
              </w:rPr>
              <w:t>Приложение см. на сайте Солонецкого МО</w:t>
            </w:r>
          </w:p>
          <w:p w:rsidR="006B7C13" w:rsidRPr="00CF1686" w:rsidRDefault="006B7C13" w:rsidP="006B7C13">
            <w:pPr>
              <w:jc w:val="center"/>
              <w:textAlignment w:val="baseline"/>
              <w:rPr>
                <w:rFonts w:ascii="Courier New" w:eastAsia="Times New Roman" w:hAnsi="Courier New" w:cs="Courier New"/>
                <w:color w:val="000000"/>
                <w:sz w:val="14"/>
                <w:szCs w:val="14"/>
                <w:bdr w:val="none" w:sz="0" w:space="0" w:color="auto" w:frame="1"/>
                <w:lang w:eastAsia="ru-RU"/>
              </w:rPr>
            </w:pPr>
          </w:p>
          <w:p w:rsidR="008D66AF" w:rsidRPr="00CF1686" w:rsidRDefault="008D66AF" w:rsidP="00144B58">
            <w:pPr>
              <w:jc w:val="both"/>
              <w:outlineLvl w:val="0"/>
              <w:rPr>
                <w:rFonts w:ascii="Times New Roman" w:hAnsi="Times New Roman" w:cs="Times New Roman"/>
                <w:i/>
                <w:sz w:val="14"/>
                <w:szCs w:val="14"/>
              </w:rPr>
            </w:pPr>
            <w:bookmarkStart w:id="0" w:name="_GoBack"/>
            <w:bookmarkEnd w:id="0"/>
          </w:p>
        </w:tc>
      </w:tr>
    </w:tbl>
    <w:p w:rsidR="007D1DFA" w:rsidRPr="00CF1686" w:rsidRDefault="007D1DFA" w:rsidP="007D1DFA">
      <w:pPr>
        <w:suppressAutoHyphens/>
        <w:spacing w:after="0" w:line="240" w:lineRule="auto"/>
        <w:rPr>
          <w:rFonts w:ascii="Times New Roman" w:eastAsia="Times New Roman" w:hAnsi="Times New Roman" w:cs="Times New Roman"/>
          <w:sz w:val="14"/>
          <w:szCs w:val="14"/>
          <w:lang w:eastAsia="ar-SA"/>
        </w:rPr>
      </w:pPr>
    </w:p>
    <w:tbl>
      <w:tblPr>
        <w:tblStyle w:val="a3"/>
        <w:tblpPr w:leftFromText="180" w:rightFromText="180" w:vertAnchor="text" w:horzAnchor="margin" w:tblpXSpec="center" w:tblpY="1321"/>
        <w:tblOverlap w:val="never"/>
        <w:tblW w:w="10627"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10627"/>
      </w:tblGrid>
      <w:tr w:rsidR="00B97E5E" w:rsidRPr="00CF1686" w:rsidTr="00B97E5E">
        <w:trPr>
          <w:trHeight w:val="910"/>
        </w:trPr>
        <w:tc>
          <w:tcPr>
            <w:tcW w:w="10627" w:type="dxa"/>
            <w:tcBorders>
              <w:top w:val="dotted" w:sz="4" w:space="0" w:color="auto"/>
              <w:left w:val="dotted" w:sz="4" w:space="0" w:color="auto"/>
              <w:bottom w:val="dotted" w:sz="4" w:space="0" w:color="auto"/>
              <w:right w:val="dotted" w:sz="4" w:space="0" w:color="auto"/>
            </w:tcBorders>
          </w:tcPr>
          <w:p w:rsidR="00B97E5E" w:rsidRPr="00CF1686" w:rsidRDefault="00B97E5E" w:rsidP="00B97E5E">
            <w:pPr>
              <w:rPr>
                <w:rFonts w:ascii="Times New Roman" w:hAnsi="Times New Roman" w:cs="Times New Roman"/>
                <w:sz w:val="14"/>
                <w:szCs w:val="14"/>
                <w:lang w:eastAsia="ru-RU"/>
              </w:rPr>
            </w:pPr>
          </w:p>
          <w:p w:rsidR="00B97E5E" w:rsidRPr="00CF1686" w:rsidRDefault="00B97E5E" w:rsidP="00B97E5E">
            <w:pPr>
              <w:rPr>
                <w:rFonts w:ascii="Times New Roman" w:hAnsi="Times New Roman" w:cs="Times New Roman"/>
                <w:sz w:val="14"/>
                <w:szCs w:val="14"/>
              </w:rPr>
            </w:pPr>
            <w:r w:rsidRPr="00CF1686">
              <w:rPr>
                <w:rFonts w:ascii="Times New Roman" w:hAnsi="Times New Roman" w:cs="Times New Roman"/>
                <w:sz w:val="14"/>
                <w:szCs w:val="14"/>
              </w:rPr>
              <w:t>Учредитель: Солонецкое муниципальное образование</w:t>
            </w:r>
          </w:p>
          <w:p w:rsidR="00B97E5E" w:rsidRPr="00CF1686" w:rsidRDefault="00B97E5E" w:rsidP="00B97E5E">
            <w:pPr>
              <w:rPr>
                <w:rFonts w:ascii="Times New Roman" w:hAnsi="Times New Roman" w:cs="Times New Roman"/>
                <w:sz w:val="14"/>
                <w:szCs w:val="14"/>
              </w:rPr>
            </w:pPr>
            <w:r w:rsidRPr="00CF1686">
              <w:rPr>
                <w:rFonts w:ascii="Times New Roman" w:hAnsi="Times New Roman" w:cs="Times New Roman"/>
                <w:sz w:val="14"/>
                <w:szCs w:val="14"/>
              </w:rPr>
              <w:t>Адрес издателя: 665131 с. Солонцы, ул. Центральная, 32А</w:t>
            </w:r>
          </w:p>
          <w:p w:rsidR="00B97E5E" w:rsidRPr="00CF1686" w:rsidRDefault="00B97E5E" w:rsidP="00B97E5E">
            <w:pPr>
              <w:rPr>
                <w:rFonts w:ascii="Times New Roman" w:hAnsi="Times New Roman" w:cs="Times New Roman"/>
                <w:sz w:val="14"/>
                <w:szCs w:val="14"/>
              </w:rPr>
            </w:pPr>
            <w:r w:rsidRPr="00CF1686">
              <w:rPr>
                <w:rFonts w:ascii="Times New Roman" w:hAnsi="Times New Roman" w:cs="Times New Roman"/>
                <w:sz w:val="14"/>
                <w:szCs w:val="14"/>
              </w:rPr>
              <w:t>Тираж 2 экз., распространяется бесплатно.</w:t>
            </w:r>
          </w:p>
          <w:p w:rsidR="00B97E5E" w:rsidRPr="00CF1686" w:rsidRDefault="00B97E5E" w:rsidP="00B97E5E">
            <w:pPr>
              <w:rPr>
                <w:rFonts w:ascii="Times New Roman" w:hAnsi="Times New Roman" w:cs="Times New Roman"/>
                <w:sz w:val="14"/>
                <w:szCs w:val="14"/>
                <w:lang w:eastAsia="ru-RU"/>
              </w:rPr>
            </w:pPr>
          </w:p>
        </w:tc>
      </w:tr>
    </w:tbl>
    <w:p w:rsidR="00E879D4" w:rsidRPr="00CF1686" w:rsidRDefault="00E879D4" w:rsidP="007D1DFA">
      <w:pPr>
        <w:suppressAutoHyphens/>
        <w:spacing w:after="0" w:line="240" w:lineRule="auto"/>
        <w:rPr>
          <w:rFonts w:ascii="Times New Roman" w:eastAsia="Times New Roman" w:hAnsi="Times New Roman" w:cs="Times New Roman"/>
          <w:sz w:val="14"/>
          <w:szCs w:val="14"/>
          <w:lang w:eastAsia="ar-SA"/>
        </w:rPr>
      </w:pPr>
    </w:p>
    <w:p w:rsidR="007D1DFA" w:rsidRPr="00CF1686" w:rsidRDefault="007D1DFA" w:rsidP="007D1DFA">
      <w:pPr>
        <w:rPr>
          <w:rFonts w:ascii="Times New Roman" w:hAnsi="Times New Roman" w:cs="Times New Roman"/>
          <w:sz w:val="14"/>
          <w:szCs w:val="14"/>
          <w:lang w:eastAsia="ru-RU"/>
        </w:rPr>
      </w:pPr>
    </w:p>
    <w:sectPr w:rsidR="007D1DFA" w:rsidRPr="00CF1686" w:rsidSect="00023B3E">
      <w:headerReference w:type="default" r:id="rId11"/>
      <w:pgSz w:w="11906" w:h="16838" w:code="9"/>
      <w:pgMar w:top="567" w:right="1134"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6E6" w:rsidRDefault="007216E6" w:rsidP="00E53EC4">
      <w:pPr>
        <w:spacing w:after="0" w:line="240" w:lineRule="auto"/>
      </w:pPr>
      <w:r>
        <w:separator/>
      </w:r>
    </w:p>
  </w:endnote>
  <w:endnote w:type="continuationSeparator" w:id="0">
    <w:p w:rsidR="007216E6" w:rsidRDefault="007216E6" w:rsidP="00E5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altName w:val="Century"/>
    <w:charset w:val="CC"/>
    <w:family w:val="roman"/>
    <w:pitch w:val="variable"/>
    <w:sig w:usb0="00000287" w:usb1="00000000" w:usb2="00000000" w:usb3="00000000" w:csb0="0000009F" w:csb1="00000000"/>
  </w:font>
  <w:font w:name="Bahnschrift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6E6" w:rsidRDefault="007216E6" w:rsidP="00E53EC4">
      <w:pPr>
        <w:spacing w:after="0" w:line="240" w:lineRule="auto"/>
      </w:pPr>
      <w:r>
        <w:separator/>
      </w:r>
    </w:p>
  </w:footnote>
  <w:footnote w:type="continuationSeparator" w:id="0">
    <w:p w:rsidR="007216E6" w:rsidRDefault="007216E6" w:rsidP="00E5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8B2" w:rsidRPr="00142F21" w:rsidRDefault="005F38B2" w:rsidP="004A4143">
    <w:pPr>
      <w:pStyle w:val="a4"/>
      <w:framePr w:w="661" w:h="421" w:hRule="exact" w:wrap="around" w:vAnchor="text" w:hAnchor="page" w:x="511" w:y="1"/>
      <w:jc w:val="right"/>
      <w:rPr>
        <w:rStyle w:val="ab"/>
        <w:b/>
        <w:sz w:val="28"/>
        <w:szCs w:val="28"/>
      </w:rPr>
    </w:pPr>
    <w:r w:rsidRPr="00142F21">
      <w:rPr>
        <w:rStyle w:val="ab"/>
        <w:b/>
        <w:sz w:val="28"/>
        <w:szCs w:val="28"/>
      </w:rPr>
      <w:fldChar w:fldCharType="begin"/>
    </w:r>
    <w:r w:rsidRPr="00142F21">
      <w:rPr>
        <w:rStyle w:val="ab"/>
        <w:b/>
        <w:sz w:val="28"/>
        <w:szCs w:val="28"/>
      </w:rPr>
      <w:instrText xml:space="preserve">PAGE  </w:instrText>
    </w:r>
    <w:r w:rsidRPr="00142F21">
      <w:rPr>
        <w:rStyle w:val="ab"/>
        <w:b/>
        <w:sz w:val="28"/>
        <w:szCs w:val="28"/>
      </w:rPr>
      <w:fldChar w:fldCharType="separate"/>
    </w:r>
    <w:r w:rsidR="006B7C13">
      <w:rPr>
        <w:rStyle w:val="ab"/>
        <w:b/>
        <w:noProof/>
        <w:sz w:val="28"/>
        <w:szCs w:val="28"/>
      </w:rPr>
      <w:t>3</w:t>
    </w:r>
    <w:r w:rsidRPr="00142F21">
      <w:rPr>
        <w:rStyle w:val="ab"/>
        <w:b/>
        <w:sz w:val="28"/>
        <w:szCs w:val="28"/>
      </w:rPr>
      <w:fldChar w:fldCharType="end"/>
    </w:r>
  </w:p>
  <w:p w:rsidR="005F38B2" w:rsidRPr="00385C15" w:rsidRDefault="005F38B2" w:rsidP="005D0E51">
    <w:pPr>
      <w:tabs>
        <w:tab w:val="left" w:pos="78"/>
        <w:tab w:val="center" w:pos="4677"/>
        <w:tab w:val="center" w:pos="4989"/>
        <w:tab w:val="right" w:pos="8995"/>
        <w:tab w:val="right" w:pos="9619"/>
      </w:tabs>
      <w:ind w:right="360"/>
      <w:jc w:val="center"/>
      <w:rPr>
        <w:b/>
      </w:rPr>
    </w:pPr>
    <w:r w:rsidRPr="00E53EC4">
      <w:rPr>
        <w:b/>
        <w:highlight w:val="lightGray"/>
      </w:rPr>
      <w:t>Нормативные правовые акты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2EF"/>
    <w:multiLevelType w:val="multilevel"/>
    <w:tmpl w:val="0C78DA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E86CE1"/>
    <w:multiLevelType w:val="hybridMultilevel"/>
    <w:tmpl w:val="91BAF5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94813F6"/>
    <w:multiLevelType w:val="hybridMultilevel"/>
    <w:tmpl w:val="AD342716"/>
    <w:lvl w:ilvl="0" w:tplc="04190011">
      <w:start w:val="1"/>
      <w:numFmt w:val="decimal"/>
      <w:lvlText w:val="%1)"/>
      <w:lvlJc w:val="left"/>
      <w:pPr>
        <w:tabs>
          <w:tab w:val="num" w:pos="927"/>
        </w:tabs>
        <w:ind w:left="92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CA1769B"/>
    <w:multiLevelType w:val="hybridMultilevel"/>
    <w:tmpl w:val="DBDAF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66911"/>
    <w:multiLevelType w:val="hybridMultilevel"/>
    <w:tmpl w:val="EBE2D61C"/>
    <w:lvl w:ilvl="0" w:tplc="920202E6">
      <w:start w:val="1"/>
      <w:numFmt w:val="decimal"/>
      <w:lvlText w:val="%1."/>
      <w:lvlJc w:val="left"/>
      <w:pPr>
        <w:tabs>
          <w:tab w:val="num" w:pos="1260"/>
        </w:tabs>
        <w:ind w:left="1260" w:hanging="42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 w15:restartNumberingAfterBreak="0">
    <w:nsid w:val="3A842830"/>
    <w:multiLevelType w:val="hybridMultilevel"/>
    <w:tmpl w:val="9BC4394C"/>
    <w:lvl w:ilvl="0" w:tplc="04190011">
      <w:start w:val="5"/>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68537D"/>
    <w:multiLevelType w:val="multilevel"/>
    <w:tmpl w:val="78DAA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246B8E"/>
    <w:multiLevelType w:val="hybridMultilevel"/>
    <w:tmpl w:val="5358D148"/>
    <w:lvl w:ilvl="0" w:tplc="AB320B7E">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6"/>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BB"/>
    <w:rsid w:val="00007F9B"/>
    <w:rsid w:val="00023B3E"/>
    <w:rsid w:val="00067C46"/>
    <w:rsid w:val="000910F7"/>
    <w:rsid w:val="000C24DB"/>
    <w:rsid w:val="00140946"/>
    <w:rsid w:val="00144B58"/>
    <w:rsid w:val="001A0CBD"/>
    <w:rsid w:val="001A4B26"/>
    <w:rsid w:val="001F59E5"/>
    <w:rsid w:val="00380572"/>
    <w:rsid w:val="00385C15"/>
    <w:rsid w:val="003922A6"/>
    <w:rsid w:val="003A26EC"/>
    <w:rsid w:val="003A73F1"/>
    <w:rsid w:val="003C2778"/>
    <w:rsid w:val="003F5996"/>
    <w:rsid w:val="004A4143"/>
    <w:rsid w:val="004C75F8"/>
    <w:rsid w:val="00521ABE"/>
    <w:rsid w:val="005332CF"/>
    <w:rsid w:val="0053460F"/>
    <w:rsid w:val="00565A84"/>
    <w:rsid w:val="005A5254"/>
    <w:rsid w:val="005B7883"/>
    <w:rsid w:val="005D0E51"/>
    <w:rsid w:val="005D6FCB"/>
    <w:rsid w:val="005F38B2"/>
    <w:rsid w:val="00613FC1"/>
    <w:rsid w:val="0062098B"/>
    <w:rsid w:val="006258FB"/>
    <w:rsid w:val="006617BF"/>
    <w:rsid w:val="006B7C13"/>
    <w:rsid w:val="006F5B39"/>
    <w:rsid w:val="007216E6"/>
    <w:rsid w:val="00735B5D"/>
    <w:rsid w:val="00750212"/>
    <w:rsid w:val="00782F62"/>
    <w:rsid w:val="007D1DFA"/>
    <w:rsid w:val="007E5252"/>
    <w:rsid w:val="008211DC"/>
    <w:rsid w:val="008D66AF"/>
    <w:rsid w:val="00910941"/>
    <w:rsid w:val="00933117"/>
    <w:rsid w:val="009739BC"/>
    <w:rsid w:val="00995E8F"/>
    <w:rsid w:val="009B13F6"/>
    <w:rsid w:val="009D790E"/>
    <w:rsid w:val="009F67F1"/>
    <w:rsid w:val="00A13750"/>
    <w:rsid w:val="00AD789F"/>
    <w:rsid w:val="00B15BAE"/>
    <w:rsid w:val="00B52FBB"/>
    <w:rsid w:val="00B97E5E"/>
    <w:rsid w:val="00C178F3"/>
    <w:rsid w:val="00C36FED"/>
    <w:rsid w:val="00C824B4"/>
    <w:rsid w:val="00C83CE5"/>
    <w:rsid w:val="00C972EF"/>
    <w:rsid w:val="00CA4AD7"/>
    <w:rsid w:val="00CB34C5"/>
    <w:rsid w:val="00CB54D5"/>
    <w:rsid w:val="00CF1686"/>
    <w:rsid w:val="00D117F6"/>
    <w:rsid w:val="00D669C3"/>
    <w:rsid w:val="00E243A0"/>
    <w:rsid w:val="00E50FEB"/>
    <w:rsid w:val="00E53EC4"/>
    <w:rsid w:val="00E67512"/>
    <w:rsid w:val="00E7326E"/>
    <w:rsid w:val="00E879D4"/>
    <w:rsid w:val="00E97CF3"/>
    <w:rsid w:val="00FF0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5B890"/>
  <w15:chartTrackingRefBased/>
  <w15:docId w15:val="{FDA43C30-09F6-413F-A438-E648999A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Название 2"/>
    <w:basedOn w:val="a"/>
    <w:link w:val="a5"/>
    <w:unhideWhenUsed/>
    <w:rsid w:val="00E53EC4"/>
    <w:pPr>
      <w:tabs>
        <w:tab w:val="center" w:pos="4677"/>
        <w:tab w:val="right" w:pos="9355"/>
      </w:tabs>
      <w:spacing w:after="0" w:line="240" w:lineRule="auto"/>
    </w:pPr>
  </w:style>
  <w:style w:type="character" w:customStyle="1" w:styleId="a5">
    <w:name w:val="Верхний колонтитул Знак"/>
    <w:aliases w:val="Название 2 Знак"/>
    <w:basedOn w:val="a0"/>
    <w:link w:val="a4"/>
    <w:uiPriority w:val="99"/>
    <w:rsid w:val="00E53EC4"/>
  </w:style>
  <w:style w:type="paragraph" w:styleId="a6">
    <w:name w:val="footer"/>
    <w:basedOn w:val="a"/>
    <w:link w:val="a7"/>
    <w:uiPriority w:val="99"/>
    <w:unhideWhenUsed/>
    <w:rsid w:val="00E53E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3EC4"/>
  </w:style>
  <w:style w:type="paragraph" w:styleId="a8">
    <w:name w:val="Note Heading"/>
    <w:basedOn w:val="a"/>
    <w:next w:val="a"/>
    <w:link w:val="a9"/>
    <w:uiPriority w:val="99"/>
    <w:semiHidden/>
    <w:unhideWhenUsed/>
    <w:rsid w:val="00E53EC4"/>
    <w:pPr>
      <w:spacing w:after="0" w:line="240" w:lineRule="auto"/>
    </w:pPr>
  </w:style>
  <w:style w:type="character" w:customStyle="1" w:styleId="a9">
    <w:name w:val="Заголовок записки Знак"/>
    <w:basedOn w:val="a0"/>
    <w:link w:val="a8"/>
    <w:uiPriority w:val="99"/>
    <w:semiHidden/>
    <w:rsid w:val="00E53EC4"/>
  </w:style>
  <w:style w:type="paragraph" w:styleId="aa">
    <w:name w:val="List Paragraph"/>
    <w:basedOn w:val="a"/>
    <w:uiPriority w:val="34"/>
    <w:qFormat/>
    <w:rsid w:val="00E53EC4"/>
    <w:pPr>
      <w:ind w:left="720"/>
      <w:contextualSpacing/>
    </w:pPr>
  </w:style>
  <w:style w:type="character" w:styleId="ab">
    <w:name w:val="page number"/>
    <w:basedOn w:val="a0"/>
    <w:rsid w:val="004A4143"/>
  </w:style>
  <w:style w:type="paragraph" w:styleId="ac">
    <w:name w:val="Balloon Text"/>
    <w:basedOn w:val="a"/>
    <w:link w:val="ad"/>
    <w:uiPriority w:val="99"/>
    <w:semiHidden/>
    <w:unhideWhenUsed/>
    <w:rsid w:val="00995E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5E8F"/>
    <w:rPr>
      <w:rFonts w:ascii="Segoe UI" w:hAnsi="Segoe UI" w:cs="Segoe UI"/>
      <w:sz w:val="18"/>
      <w:szCs w:val="18"/>
    </w:rPr>
  </w:style>
  <w:style w:type="character" w:styleId="ae">
    <w:name w:val="Hyperlink"/>
    <w:basedOn w:val="a0"/>
    <w:uiPriority w:val="99"/>
    <w:unhideWhenUsed/>
    <w:rsid w:val="00613FC1"/>
    <w:rPr>
      <w:color w:val="0563C1" w:themeColor="hyperlink"/>
      <w:u w:val="single"/>
    </w:rPr>
  </w:style>
  <w:style w:type="paragraph" w:styleId="af">
    <w:name w:val="Normal (Web)"/>
    <w:basedOn w:val="a"/>
    <w:uiPriority w:val="99"/>
    <w:unhideWhenUsed/>
    <w:rsid w:val="00C97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1"/>
    <w:uiPriority w:val="99"/>
    <w:rsid w:val="009F6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F67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Шапка (герб)"/>
    <w:basedOn w:val="a"/>
    <w:uiPriority w:val="99"/>
    <w:rsid w:val="009F67F1"/>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customStyle="1" w:styleId="ConsPlusNormalTimesNewRoman">
    <w:name w:val="ConsPlusNormal + Times New Roman"/>
    <w:aliases w:val="12 пт,По ширине,Первая строка:  0,95 см"/>
    <w:basedOn w:val="ConsPlusNormal"/>
    <w:uiPriority w:val="99"/>
    <w:rsid w:val="009F67F1"/>
    <w:pPr>
      <w:widowControl/>
      <w:ind w:firstLine="540"/>
      <w:jc w:val="both"/>
    </w:pPr>
    <w:rPr>
      <w:rFonts w:ascii="Times New Roman" w:hAnsi="Times New Roman" w:cs="Times New Roman"/>
      <w:sz w:val="24"/>
      <w:szCs w:val="24"/>
    </w:rPr>
  </w:style>
  <w:style w:type="paragraph" w:customStyle="1" w:styleId="Default">
    <w:name w:val="Default"/>
    <w:uiPriority w:val="99"/>
    <w:rsid w:val="009F67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 Spacing"/>
    <w:uiPriority w:val="1"/>
    <w:qFormat/>
    <w:rsid w:val="009F67F1"/>
    <w:pPr>
      <w:spacing w:after="0" w:line="240" w:lineRule="auto"/>
    </w:pPr>
    <w:rPr>
      <w:rFonts w:ascii="Calibri" w:eastAsia="Calibri" w:hAnsi="Calibri" w:cs="Times New Roman"/>
    </w:rPr>
  </w:style>
  <w:style w:type="character" w:customStyle="1" w:styleId="3">
    <w:name w:val="Основной текст (3)_"/>
    <w:basedOn w:val="a0"/>
    <w:link w:val="30"/>
    <w:rsid w:val="00FF0F36"/>
    <w:rPr>
      <w:rFonts w:ascii="Arial" w:eastAsia="Arial" w:hAnsi="Arial" w:cs="Arial"/>
      <w:b/>
      <w:bCs/>
      <w:sz w:val="32"/>
      <w:szCs w:val="32"/>
      <w:shd w:val="clear" w:color="auto" w:fill="FFFFFF"/>
    </w:rPr>
  </w:style>
  <w:style w:type="character" w:customStyle="1" w:styleId="2">
    <w:name w:val="Основной текст (2)_"/>
    <w:basedOn w:val="a0"/>
    <w:link w:val="20"/>
    <w:rsid w:val="00FF0F36"/>
    <w:rPr>
      <w:rFonts w:ascii="Times New Roman" w:eastAsia="Times New Roman" w:hAnsi="Times New Roman" w:cs="Times New Roman"/>
      <w:shd w:val="clear" w:color="auto" w:fill="FFFFFF"/>
    </w:rPr>
  </w:style>
  <w:style w:type="character" w:customStyle="1" w:styleId="1">
    <w:name w:val="Заголовок №1_"/>
    <w:basedOn w:val="a0"/>
    <w:link w:val="10"/>
    <w:rsid w:val="00FF0F36"/>
    <w:rPr>
      <w:rFonts w:ascii="Times New Roman" w:eastAsia="Times New Roman" w:hAnsi="Times New Roman" w:cs="Times New Roman"/>
      <w:b/>
      <w:bCs/>
      <w:sz w:val="30"/>
      <w:szCs w:val="30"/>
      <w:shd w:val="clear" w:color="auto" w:fill="FFFFFF"/>
    </w:rPr>
  </w:style>
  <w:style w:type="character" w:customStyle="1" w:styleId="111pt">
    <w:name w:val="Заголовок №1 + 11 pt;Не полужирный"/>
    <w:basedOn w:val="1"/>
    <w:rsid w:val="00FF0F3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FF0F36"/>
    <w:pPr>
      <w:widowControl w:val="0"/>
      <w:shd w:val="clear" w:color="auto" w:fill="FFFFFF"/>
      <w:spacing w:before="180" w:after="300" w:line="274" w:lineRule="exact"/>
      <w:jc w:val="both"/>
    </w:pPr>
    <w:rPr>
      <w:rFonts w:ascii="Times New Roman" w:eastAsia="Times New Roman" w:hAnsi="Times New Roman" w:cs="Times New Roman"/>
    </w:rPr>
  </w:style>
  <w:style w:type="paragraph" w:customStyle="1" w:styleId="30">
    <w:name w:val="Основной текст (3)"/>
    <w:basedOn w:val="a"/>
    <w:link w:val="3"/>
    <w:rsid w:val="00FF0F36"/>
    <w:pPr>
      <w:widowControl w:val="0"/>
      <w:shd w:val="clear" w:color="auto" w:fill="FFFFFF"/>
      <w:spacing w:after="0" w:line="365" w:lineRule="exact"/>
      <w:jc w:val="center"/>
    </w:pPr>
    <w:rPr>
      <w:rFonts w:ascii="Arial" w:eastAsia="Arial" w:hAnsi="Arial" w:cs="Arial"/>
      <w:b/>
      <w:bCs/>
      <w:sz w:val="32"/>
      <w:szCs w:val="32"/>
    </w:rPr>
  </w:style>
  <w:style w:type="paragraph" w:customStyle="1" w:styleId="10">
    <w:name w:val="Заголовок №1"/>
    <w:basedOn w:val="a"/>
    <w:link w:val="1"/>
    <w:rsid w:val="00FF0F36"/>
    <w:pPr>
      <w:widowControl w:val="0"/>
      <w:shd w:val="clear" w:color="auto" w:fill="FFFFFF"/>
      <w:spacing w:before="300" w:after="300" w:line="0" w:lineRule="atLeast"/>
      <w:jc w:val="center"/>
      <w:outlineLvl w:val="0"/>
    </w:pPr>
    <w:rPr>
      <w:rFonts w:ascii="Times New Roman" w:eastAsia="Times New Roman" w:hAnsi="Times New Roman" w:cs="Times New Roman"/>
      <w:b/>
      <w:bCs/>
      <w:sz w:val="30"/>
      <w:szCs w:val="30"/>
    </w:rPr>
  </w:style>
  <w:style w:type="character" w:customStyle="1" w:styleId="ConsPlusNormal1">
    <w:name w:val="ConsPlusNormal1"/>
    <w:link w:val="ConsPlusNormal"/>
    <w:uiPriority w:val="99"/>
    <w:locked/>
    <w:rsid w:val="00E243A0"/>
    <w:rPr>
      <w:rFonts w:ascii="Arial" w:eastAsia="Times New Roman" w:hAnsi="Arial" w:cs="Arial"/>
      <w:sz w:val="20"/>
      <w:szCs w:val="20"/>
      <w:lang w:eastAsia="ru-RU"/>
    </w:rPr>
  </w:style>
  <w:style w:type="paragraph" w:styleId="af2">
    <w:name w:val="Subtitle"/>
    <w:basedOn w:val="a"/>
    <w:link w:val="af3"/>
    <w:qFormat/>
    <w:rsid w:val="00E243A0"/>
    <w:pPr>
      <w:overflowPunct w:val="0"/>
      <w:autoSpaceDE w:val="0"/>
      <w:autoSpaceDN w:val="0"/>
      <w:adjustRightInd w:val="0"/>
      <w:spacing w:after="60" w:line="240" w:lineRule="auto"/>
      <w:ind w:right="6095"/>
      <w:jc w:val="center"/>
    </w:pPr>
    <w:rPr>
      <w:rFonts w:ascii="Arial" w:eastAsia="Times New Roman" w:hAnsi="Arial" w:cs="Times New Roman"/>
      <w:sz w:val="24"/>
      <w:szCs w:val="20"/>
      <w:lang w:eastAsia="ru-RU"/>
    </w:rPr>
  </w:style>
  <w:style w:type="character" w:customStyle="1" w:styleId="af3">
    <w:name w:val="Подзаголовок Знак"/>
    <w:basedOn w:val="a0"/>
    <w:link w:val="af2"/>
    <w:rsid w:val="00E243A0"/>
    <w:rPr>
      <w:rFonts w:ascii="Arial" w:eastAsia="Times New Roman" w:hAnsi="Arial" w:cs="Times New Roman"/>
      <w:sz w:val="24"/>
      <w:szCs w:val="20"/>
      <w:lang w:eastAsia="ru-RU"/>
    </w:rPr>
  </w:style>
  <w:style w:type="paragraph" w:customStyle="1" w:styleId="ConsTitle">
    <w:name w:val="ConsTitle"/>
    <w:rsid w:val="00144B58"/>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organi_mestnogo_samoupravleniy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andia.ru/text/category/munitcipalmznie_obrazovaniya/" TargetMode="External"/><Relationship Id="rId4" Type="http://schemas.openxmlformats.org/officeDocument/2006/relationships/webSettings" Target="webSettings.xml"/><Relationship Id="rId9" Type="http://schemas.openxmlformats.org/officeDocument/2006/relationships/hyperlink" Target="https://pandia.ru/text/category/pozharnaya_bezopasn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4</Pages>
  <Words>2805</Words>
  <Characters>15992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33</cp:revision>
  <cp:lastPrinted>2025-03-06T02:29:00Z</cp:lastPrinted>
  <dcterms:created xsi:type="dcterms:W3CDTF">2024-07-23T06:16:00Z</dcterms:created>
  <dcterms:modified xsi:type="dcterms:W3CDTF">2025-03-06T02:30:00Z</dcterms:modified>
</cp:coreProperties>
</file>