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45" w:rsidRDefault="00F52145" w:rsidP="00F52145">
      <w:pPr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14.10.2024 Г. №105</w:t>
      </w:r>
    </w:p>
    <w:p w:rsidR="00F52145" w:rsidRDefault="00F52145" w:rsidP="00F5214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52145" w:rsidRDefault="00F52145" w:rsidP="00F5214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F52145" w:rsidRDefault="00F52145" w:rsidP="00F5214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F52145" w:rsidRDefault="00F52145" w:rsidP="00F5214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F52145" w:rsidRDefault="00F52145" w:rsidP="00F5214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F52145" w:rsidRDefault="00F52145" w:rsidP="00F5214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52145" w:rsidRDefault="00F52145" w:rsidP="00F52145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52145" w:rsidRDefault="00F52145" w:rsidP="00F52145">
      <w:pPr>
        <w:ind w:firstLine="709"/>
        <w:jc w:val="center"/>
        <w:rPr>
          <w:rFonts w:ascii="Arial" w:hAnsi="Arial" w:cs="Arial"/>
          <w:sz w:val="32"/>
          <w:szCs w:val="32"/>
        </w:rPr>
      </w:pPr>
    </w:p>
    <w:p w:rsidR="00F52145" w:rsidRDefault="00F52145" w:rsidP="00F52145">
      <w:pPr>
        <w:pStyle w:val="30"/>
        <w:shd w:val="clear" w:color="auto" w:fill="auto"/>
        <w:spacing w:before="0" w:line="240" w:lineRule="auto"/>
        <w:ind w:firstLine="709"/>
        <w:rPr>
          <w:rStyle w:val="2"/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 ВНЕСЕНИИ ИЗМЕНЕНИЙ В ПОСТАНОВЛЕНИЕ АДМИНИСТРАЦИИ СОЛОНЕЦКОГО МУНИЦИПАЛЬНОГО ОБРАЗОВАНИЯ ОТ 1 ДЕКАБРЯ 2022 ГОДА №147 «</w:t>
      </w:r>
      <w:r>
        <w:rPr>
          <w:rFonts w:ascii="Arial" w:hAnsi="Arial" w:cs="Arial"/>
          <w:kern w:val="2"/>
          <w:sz w:val="32"/>
          <w:szCs w:val="32"/>
        </w:rPr>
        <w:t>ОБ УТВЕРЖДЕНИИ АДМИНИСТРАТИВНОГО РЕГЛАМЕНТА ПРЕДОСТАВЛЕНИЯ МУНИЦИПАЛЬНОЙ УСЛУГИ</w:t>
      </w:r>
      <w:r>
        <w:rPr>
          <w:rFonts w:ascii="Arial" w:hAnsi="Arial" w:cs="Arial"/>
          <w:b w:val="0"/>
          <w:kern w:val="2"/>
          <w:sz w:val="32"/>
          <w:szCs w:val="32"/>
        </w:rPr>
        <w:t xml:space="preserve"> </w:t>
      </w:r>
      <w:r>
        <w:rPr>
          <w:rFonts w:ascii="Arial" w:hAnsi="Arial" w:cs="Arial"/>
          <w:kern w:val="2"/>
          <w:sz w:val="32"/>
          <w:szCs w:val="32"/>
        </w:rPr>
        <w:t xml:space="preserve">«ПРЕДВАРИТЕЛЬНОЕ СОГЛАСОВАНИЕ </w:t>
      </w:r>
      <w:r>
        <w:rPr>
          <w:rFonts w:ascii="Arial" w:hAnsi="Arial" w:cs="Arial"/>
          <w:sz w:val="32"/>
          <w:szCs w:val="32"/>
        </w:rPr>
        <w:t>ПРЕДОСТАВЛЕНИЯ ЗЕМЕЛЬНОГО УЧАСТКА» НА ТЕРРИТОРИИ СОЛОНЕЦКОГО МУНИЦИПАЛЬНОГО ОБРАЗОВАНИЯ</w:t>
      </w:r>
      <w:r>
        <w:rPr>
          <w:rStyle w:val="2"/>
          <w:rFonts w:ascii="Arial" w:hAnsi="Arial" w:cs="Arial"/>
          <w:sz w:val="32"/>
          <w:szCs w:val="32"/>
        </w:rPr>
        <w:t>»»</w:t>
      </w:r>
    </w:p>
    <w:p w:rsidR="00F52145" w:rsidRPr="00F52145" w:rsidRDefault="00F52145" w:rsidP="00F52145">
      <w:pPr>
        <w:pStyle w:val="30"/>
        <w:shd w:val="clear" w:color="auto" w:fill="auto"/>
        <w:spacing w:before="0" w:line="240" w:lineRule="auto"/>
        <w:ind w:firstLine="709"/>
        <w:rPr>
          <w:rStyle w:val="2"/>
          <w:rFonts w:ascii="Arial" w:hAnsi="Arial" w:cs="Arial"/>
          <w:b/>
          <w:bCs/>
        </w:rPr>
      </w:pPr>
      <w:r w:rsidRPr="00F52145">
        <w:rPr>
          <w:rStyle w:val="2"/>
          <w:rFonts w:ascii="Arial" w:hAnsi="Arial" w:cs="Arial"/>
          <w:b/>
        </w:rPr>
        <w:t>(В РЕДАКЦИИ ОТ 27 АПРЕЛЯ 2023 ГОДА №64,</w:t>
      </w:r>
    </w:p>
    <w:p w:rsidR="00F52145" w:rsidRPr="00F52145" w:rsidRDefault="00F52145" w:rsidP="00F52145">
      <w:pPr>
        <w:pStyle w:val="30"/>
        <w:shd w:val="clear" w:color="auto" w:fill="auto"/>
        <w:spacing w:before="0" w:line="240" w:lineRule="auto"/>
        <w:ind w:firstLine="0"/>
        <w:rPr>
          <w:rStyle w:val="2"/>
          <w:rFonts w:ascii="Arial" w:hAnsi="Arial" w:cs="Arial"/>
          <w:b/>
          <w:bCs/>
        </w:rPr>
      </w:pPr>
      <w:r w:rsidRPr="00F52145">
        <w:rPr>
          <w:rStyle w:val="2"/>
          <w:rFonts w:ascii="Arial" w:hAnsi="Arial" w:cs="Arial"/>
          <w:b/>
        </w:rPr>
        <w:t>ОТ 4 АВГУСТА 2023 ГОДА №79</w:t>
      </w:r>
      <w:r w:rsidRPr="00F52145">
        <w:rPr>
          <w:rStyle w:val="2"/>
          <w:rFonts w:ascii="Arial" w:hAnsi="Arial" w:cs="Arial"/>
          <w:b/>
          <w:bCs/>
        </w:rPr>
        <w:t xml:space="preserve">, ОТ 15 АВГУСТА 2024 ГОДА </w:t>
      </w:r>
      <w:r w:rsidRPr="00F52145">
        <w:rPr>
          <w:rStyle w:val="2"/>
          <w:rFonts w:ascii="Arial" w:hAnsi="Arial" w:cs="Arial"/>
          <w:b/>
        </w:rPr>
        <w:t>№</w:t>
      </w:r>
      <w:r w:rsidRPr="00F52145">
        <w:rPr>
          <w:rStyle w:val="2"/>
          <w:rFonts w:ascii="Arial" w:hAnsi="Arial" w:cs="Arial"/>
          <w:b/>
          <w:bCs/>
        </w:rPr>
        <w:t>89)</w:t>
      </w:r>
    </w:p>
    <w:p w:rsidR="00F52145" w:rsidRDefault="00F52145" w:rsidP="00F52145">
      <w:pPr>
        <w:pStyle w:val="30"/>
        <w:shd w:val="clear" w:color="auto" w:fill="auto"/>
        <w:spacing w:before="0" w:line="240" w:lineRule="auto"/>
        <w:ind w:firstLine="709"/>
        <w:rPr>
          <w:rStyle w:val="2"/>
          <w:rFonts w:ascii="Arial" w:hAnsi="Arial" w:cs="Arial"/>
          <w:b/>
          <w:bCs/>
          <w:sz w:val="24"/>
          <w:szCs w:val="24"/>
        </w:rPr>
      </w:pPr>
    </w:p>
    <w:p w:rsidR="00F52145" w:rsidRDefault="00F52145" w:rsidP="00F52145">
      <w:pPr>
        <w:widowControl/>
        <w:shd w:val="clear" w:color="auto" w:fill="FFFFFF"/>
        <w:ind w:firstLine="709"/>
        <w:jc w:val="both"/>
      </w:pPr>
      <w:r>
        <w:rPr>
          <w:rFonts w:ascii="Arial" w:eastAsia="Times New Roman" w:hAnsi="Arial" w:cs="Arial"/>
          <w:lang w:bidi="ar-SA"/>
        </w:rPr>
        <w:t xml:space="preserve">В соответствии с Земельным кодексом Российской Федерации, Федеральным законом от 27 июля 2010 года № 210-ФЗ «Об организации предоставления государственных и муниципальных услуг», </w:t>
      </w:r>
      <w:r>
        <w:rPr>
          <w:rFonts w:ascii="Arial" w:hAnsi="Arial" w:cs="Arial"/>
        </w:rPr>
        <w:t>руководствуясь Уставом Солонецкого муниципального образования, администрация Солонецкого муниципального образования</w:t>
      </w:r>
    </w:p>
    <w:p w:rsidR="00F52145" w:rsidRDefault="00F52145" w:rsidP="00F52145">
      <w:pPr>
        <w:ind w:firstLine="709"/>
        <w:jc w:val="both"/>
        <w:rPr>
          <w:rFonts w:ascii="Arial" w:hAnsi="Arial" w:cs="Arial"/>
        </w:rPr>
      </w:pPr>
    </w:p>
    <w:p w:rsidR="00F52145" w:rsidRDefault="00F52145" w:rsidP="00F52145">
      <w:pPr>
        <w:ind w:firstLine="709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>
        <w:rPr>
          <w:rFonts w:ascii="Times New Roman" w:hAnsi="Times New Roman"/>
          <w:b/>
          <w:sz w:val="30"/>
          <w:szCs w:val="30"/>
        </w:rPr>
        <w:t>:</w:t>
      </w:r>
    </w:p>
    <w:p w:rsidR="00F52145" w:rsidRDefault="00F52145" w:rsidP="00F52145">
      <w:pPr>
        <w:ind w:firstLine="709"/>
        <w:jc w:val="both"/>
        <w:rPr>
          <w:rFonts w:ascii="Arial" w:hAnsi="Arial" w:cs="Arial"/>
          <w:b/>
        </w:rPr>
      </w:pPr>
    </w:p>
    <w:p w:rsidR="00F52145" w:rsidRDefault="00F52145" w:rsidP="00F52145">
      <w:pPr>
        <w:pStyle w:val="30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bCs w:val="0"/>
          <w:kern w:val="2"/>
          <w:sz w:val="24"/>
          <w:szCs w:val="24"/>
        </w:rPr>
        <w:t xml:space="preserve">1. </w:t>
      </w:r>
      <w:r>
        <w:rPr>
          <w:rFonts w:ascii="Arial" w:hAnsi="Arial" w:cs="Arial"/>
          <w:b w:val="0"/>
          <w:sz w:val="24"/>
          <w:szCs w:val="24"/>
        </w:rPr>
        <w:t>Внести в постановление администрации Солонецкого муниципального образования от 1 декабря 2022 года №147 «Об утверждении</w:t>
      </w:r>
      <w:r>
        <w:rPr>
          <w:rFonts w:ascii="Arial" w:hAnsi="Arial" w:cs="Arial"/>
          <w:b w:val="0"/>
          <w:bCs w:val="0"/>
          <w:kern w:val="2"/>
          <w:sz w:val="24"/>
          <w:szCs w:val="24"/>
        </w:rPr>
        <w:t xml:space="preserve"> административного регламента предоставления муниципальной услуги </w:t>
      </w:r>
      <w:r>
        <w:rPr>
          <w:rFonts w:ascii="Arial" w:hAnsi="Arial" w:cs="Arial"/>
          <w:bCs w:val="0"/>
          <w:kern w:val="2"/>
          <w:sz w:val="24"/>
          <w:szCs w:val="24"/>
        </w:rPr>
        <w:t>«</w:t>
      </w:r>
      <w:r>
        <w:rPr>
          <w:rFonts w:ascii="Arial" w:hAnsi="Arial" w:cs="Arial"/>
          <w:b w:val="0"/>
          <w:sz w:val="24"/>
          <w:szCs w:val="24"/>
        </w:rPr>
        <w:t>Предварительное согласование предоставления земельного участка» на территории</w:t>
      </w:r>
      <w:r>
        <w:rPr>
          <w:rFonts w:ascii="Arial" w:hAnsi="Arial" w:cs="Arial"/>
          <w:b w:val="0"/>
          <w:bCs w:val="0"/>
          <w:iCs/>
          <w:sz w:val="24"/>
          <w:szCs w:val="24"/>
        </w:rPr>
        <w:t xml:space="preserve"> Солонецкого муниципального образования»»</w:t>
      </w:r>
      <w:r>
        <w:t xml:space="preserve"> </w:t>
      </w:r>
      <w:r>
        <w:rPr>
          <w:rFonts w:ascii="Arial" w:hAnsi="Arial" w:cs="Arial"/>
          <w:b w:val="0"/>
          <w:bCs w:val="0"/>
          <w:iCs/>
          <w:sz w:val="24"/>
          <w:szCs w:val="24"/>
        </w:rPr>
        <w:t xml:space="preserve">(в редакции от 27 апреля 2023 года №64, от 4 августа 2023 года №79, от 15 августа 2024 года №89) </w:t>
      </w:r>
      <w:r>
        <w:rPr>
          <w:rFonts w:ascii="Arial" w:hAnsi="Arial" w:cs="Arial"/>
          <w:b w:val="0"/>
          <w:sz w:val="24"/>
          <w:szCs w:val="24"/>
        </w:rPr>
        <w:t>(далее-Регламент)</w:t>
      </w:r>
      <w:r>
        <w:rPr>
          <w:rFonts w:ascii="Arial" w:hAnsi="Arial" w:cs="Arial"/>
          <w:b w:val="0"/>
          <w:bCs w:val="0"/>
          <w:iCs/>
          <w:sz w:val="24"/>
          <w:szCs w:val="24"/>
        </w:rPr>
        <w:t xml:space="preserve"> следующие изменения и дополнения:</w:t>
      </w:r>
    </w:p>
    <w:p w:rsidR="00F52145" w:rsidRDefault="00F52145" w:rsidP="00F52145">
      <w:pPr>
        <w:ind w:firstLine="709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1.1. </w:t>
      </w:r>
      <w:proofErr w:type="spellStart"/>
      <w:r>
        <w:rPr>
          <w:rFonts w:ascii="Arial" w:eastAsia="Times New Roman" w:hAnsi="Arial" w:cs="Arial"/>
          <w:iCs/>
        </w:rPr>
        <w:t>Подподпункты</w:t>
      </w:r>
      <w:proofErr w:type="spellEnd"/>
      <w:r>
        <w:rPr>
          <w:rFonts w:ascii="Arial" w:eastAsia="Times New Roman" w:hAnsi="Arial" w:cs="Arial"/>
          <w:iCs/>
        </w:rPr>
        <w:t xml:space="preserve"> «з», «и», «к», «н» подпунктов 2.20.2 и 2.20.3 пункта 2.20 Регламента изложить в следующей редакции:</w:t>
      </w:r>
    </w:p>
    <w:p w:rsidR="00F52145" w:rsidRDefault="00F52145" w:rsidP="00F52145">
      <w:pPr>
        <w:ind w:firstLine="709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«з)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F52145" w:rsidRDefault="00F52145" w:rsidP="00F52145">
      <w:pPr>
        <w:ind w:firstLine="709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и)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</w:t>
      </w:r>
      <w:r>
        <w:rPr>
          <w:rFonts w:ascii="Arial" w:eastAsia="Times New Roman" w:hAnsi="Arial" w:cs="Arial"/>
          <w:iCs/>
        </w:rPr>
        <w:lastRenderedPageBreak/>
        <w:t>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F52145" w:rsidRDefault="00F52145" w:rsidP="00F52145">
      <w:pPr>
        <w:ind w:firstLine="709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к)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</w:t>
      </w:r>
    </w:p>
    <w:p w:rsidR="00F52145" w:rsidRDefault="00F52145" w:rsidP="00F52145">
      <w:pPr>
        <w:ind w:firstLine="709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н) 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ЗК РФ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нужд;»;</w:t>
      </w:r>
    </w:p>
    <w:p w:rsidR="00F52145" w:rsidRDefault="00F52145" w:rsidP="00F52145">
      <w:pPr>
        <w:ind w:firstLine="709"/>
        <w:jc w:val="both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1.2. </w:t>
      </w:r>
      <w:proofErr w:type="spellStart"/>
      <w:r>
        <w:rPr>
          <w:rFonts w:ascii="Arial" w:eastAsia="Times New Roman" w:hAnsi="Arial" w:cs="Arial"/>
          <w:iCs/>
        </w:rPr>
        <w:t>подподпункт</w:t>
      </w:r>
      <w:proofErr w:type="spellEnd"/>
      <w:r>
        <w:rPr>
          <w:rFonts w:ascii="Arial" w:eastAsia="Times New Roman" w:hAnsi="Arial" w:cs="Arial"/>
          <w:iCs/>
        </w:rPr>
        <w:t xml:space="preserve"> «д» подпункта 2.20.4 пункта 2.20 регламента дополнить словами «, за исключением случаев обращения заявителей в порядке публичного предложения, предусмотренного статьей 6(1) Закона Иркутской области от 28 декабря 2015 года № 146-ОЗ «О бесплатном предоставлении земельных участков в собственность граждан.»;</w:t>
      </w:r>
    </w:p>
    <w:p w:rsidR="00F52145" w:rsidRDefault="00F52145" w:rsidP="00F52145">
      <w:pPr>
        <w:ind w:firstLine="709"/>
        <w:jc w:val="both"/>
        <w:rPr>
          <w:rFonts w:ascii="Arial" w:eastAsia="Times New Roman" w:hAnsi="Arial" w:cs="Arial"/>
          <w:iCs/>
          <w:color w:val="auto"/>
        </w:rPr>
      </w:pPr>
      <w:r>
        <w:rPr>
          <w:rFonts w:ascii="Arial" w:eastAsia="Times New Roman" w:hAnsi="Arial" w:cs="Arial"/>
          <w:iCs/>
          <w:color w:val="auto"/>
        </w:rPr>
        <w:t>1.3. столбцы 6 пунктов 11 и 17 Приложения №9 к Регламенту дополнить абзацем следующего содержания:</w:t>
      </w:r>
    </w:p>
    <w:p w:rsidR="00F52145" w:rsidRDefault="00F52145" w:rsidP="00F52145">
      <w:pPr>
        <w:ind w:firstLine="709"/>
        <w:jc w:val="both"/>
        <w:rPr>
          <w:rFonts w:ascii="Arial" w:eastAsia="Times New Roman" w:hAnsi="Arial" w:cs="Arial"/>
          <w:iCs/>
          <w:color w:val="auto"/>
        </w:rPr>
      </w:pPr>
      <w:r>
        <w:rPr>
          <w:rFonts w:ascii="Arial" w:eastAsia="Times New Roman" w:hAnsi="Arial" w:cs="Arial"/>
          <w:iCs/>
          <w:color w:val="auto"/>
        </w:rPr>
        <w:t>«свидетельство о заключении брака и его нотариально удостоверенный перевод на русский язык, в случае если это свидетельство выдано компетентными органами иностранного государства»;</w:t>
      </w:r>
    </w:p>
    <w:p w:rsidR="00F52145" w:rsidRDefault="00F52145" w:rsidP="00F52145">
      <w:pPr>
        <w:ind w:firstLine="709"/>
        <w:jc w:val="both"/>
        <w:rPr>
          <w:rFonts w:ascii="Arial" w:eastAsia="Times New Roman" w:hAnsi="Arial" w:cs="Arial"/>
          <w:iCs/>
          <w:color w:val="auto"/>
        </w:rPr>
      </w:pPr>
      <w:r>
        <w:rPr>
          <w:rFonts w:ascii="Arial" w:eastAsia="Times New Roman" w:hAnsi="Arial" w:cs="Arial"/>
          <w:iCs/>
          <w:color w:val="auto"/>
        </w:rPr>
        <w:t>1. 4. столбец 7 пункта 11 Приложения №9 к Регламенту дополнить абзацем следующего содержания:</w:t>
      </w:r>
    </w:p>
    <w:p w:rsidR="00F52145" w:rsidRDefault="00F52145" w:rsidP="00F52145">
      <w:pPr>
        <w:ind w:firstLine="709"/>
        <w:jc w:val="both"/>
        <w:rPr>
          <w:rFonts w:ascii="Arial" w:eastAsia="Times New Roman" w:hAnsi="Arial" w:cs="Arial"/>
          <w:iCs/>
          <w:color w:val="auto"/>
        </w:rPr>
      </w:pPr>
      <w:r>
        <w:rPr>
          <w:rFonts w:ascii="Arial" w:eastAsia="Times New Roman" w:hAnsi="Arial" w:cs="Arial"/>
          <w:iCs/>
          <w:color w:val="auto"/>
        </w:rPr>
        <w:t>«свидетельство о заключении брака, выданное на территории Российской Федерации»</w:t>
      </w:r>
    </w:p>
    <w:p w:rsidR="00F52145" w:rsidRDefault="00F52145" w:rsidP="00F52145">
      <w:pPr>
        <w:ind w:firstLine="709"/>
        <w:jc w:val="both"/>
        <w:rPr>
          <w:rFonts w:ascii="Arial" w:eastAsia="Times New Roman" w:hAnsi="Arial" w:cs="Arial"/>
          <w:color w:val="auto"/>
          <w:sz w:val="26"/>
          <w:szCs w:val="26"/>
        </w:rPr>
      </w:pPr>
      <w:r>
        <w:rPr>
          <w:rFonts w:ascii="Arial" w:eastAsia="Times New Roman" w:hAnsi="Arial" w:cs="Arial"/>
          <w:iCs/>
          <w:color w:val="auto"/>
        </w:rPr>
        <w:t xml:space="preserve">1.5. в столбце 7 пункта 17 Приложения №9 к Регламенту слова «выданных компетентными органами иностранного государства, и их нотариально удостоверенных копий» исключить. </w:t>
      </w:r>
    </w:p>
    <w:p w:rsidR="00F52145" w:rsidRDefault="00F52145" w:rsidP="00F52145">
      <w:pPr>
        <w:ind w:firstLine="709"/>
        <w:jc w:val="both"/>
      </w:pPr>
      <w:r>
        <w:t>2. Настоящее постановление вступает в силу после официального опубликования в «Вестнике Солонецкого сельского поселения», а также размещения на официальном сайте Солонецкого муниципального образования в телекоммуникационной сети интернет.</w:t>
      </w:r>
    </w:p>
    <w:p w:rsidR="00F52145" w:rsidRDefault="00F52145" w:rsidP="00F52145">
      <w:pPr>
        <w:ind w:firstLine="709"/>
        <w:jc w:val="both"/>
      </w:pPr>
      <w:bookmarkStart w:id="0" w:name="_GoBack"/>
      <w:bookmarkEnd w:id="0"/>
    </w:p>
    <w:p w:rsidR="00F52145" w:rsidRDefault="00F52145" w:rsidP="00F52145">
      <w:pPr>
        <w:ind w:firstLine="709"/>
        <w:jc w:val="both"/>
      </w:pPr>
    </w:p>
    <w:p w:rsidR="00F52145" w:rsidRDefault="00F52145" w:rsidP="00F52145">
      <w:pPr>
        <w:ind w:firstLine="709"/>
        <w:jc w:val="both"/>
      </w:pPr>
      <w:r>
        <w:t xml:space="preserve">Глава Солонецкого </w:t>
      </w:r>
    </w:p>
    <w:p w:rsidR="00F52145" w:rsidRDefault="00F52145" w:rsidP="00F52145">
      <w:pPr>
        <w:ind w:firstLine="709"/>
        <w:jc w:val="both"/>
      </w:pPr>
      <w:r>
        <w:t>муниципального образования</w:t>
      </w:r>
    </w:p>
    <w:p w:rsidR="00F52145" w:rsidRDefault="00F52145" w:rsidP="00F52145">
      <w:pPr>
        <w:ind w:firstLine="709"/>
        <w:jc w:val="both"/>
      </w:pPr>
      <w:r>
        <w:t>С.В. Лучкин</w:t>
      </w:r>
    </w:p>
    <w:p w:rsidR="008850ED" w:rsidRDefault="008850ED"/>
    <w:sectPr w:rsidR="008850ED" w:rsidSect="00F5214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64"/>
    <w:rsid w:val="008850ED"/>
    <w:rsid w:val="00B50E64"/>
    <w:rsid w:val="00F5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2E7D"/>
  <w15:chartTrackingRefBased/>
  <w15:docId w15:val="{DBC1B042-465D-4D3F-B4B8-5376C3A3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1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F521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52145"/>
    <w:pPr>
      <w:shd w:val="clear" w:color="auto" w:fill="FFFFFF"/>
      <w:spacing w:before="720" w:line="322" w:lineRule="exact"/>
      <w:ind w:hanging="9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Заголовок №2_"/>
    <w:basedOn w:val="a0"/>
    <w:link w:val="20"/>
    <w:uiPriority w:val="99"/>
    <w:locked/>
    <w:rsid w:val="00F521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52145"/>
    <w:pPr>
      <w:shd w:val="clear" w:color="auto" w:fill="FFFFFF"/>
      <w:spacing w:after="180" w:line="322" w:lineRule="exact"/>
      <w:ind w:hanging="26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3</cp:revision>
  <dcterms:created xsi:type="dcterms:W3CDTF">2024-10-15T03:44:00Z</dcterms:created>
  <dcterms:modified xsi:type="dcterms:W3CDTF">2024-10-15T03:45:00Z</dcterms:modified>
</cp:coreProperties>
</file>