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496" w:rsidRPr="002C13A2" w:rsidRDefault="00385496" w:rsidP="002C13A2">
      <w:pPr>
        <w:pStyle w:val="ConsPlusNonformat"/>
        <w:ind w:firstLine="709"/>
        <w:jc w:val="both"/>
        <w:rPr>
          <w:rFonts w:ascii="Arial" w:hAnsi="Arial" w:cs="Arial"/>
          <w:b/>
          <w:color w:val="FF0000"/>
          <w:sz w:val="32"/>
          <w:szCs w:val="32"/>
        </w:rPr>
      </w:pPr>
    </w:p>
    <w:p w:rsidR="00FD7CC2" w:rsidRPr="002C13A2" w:rsidRDefault="002C13A2" w:rsidP="002C13A2">
      <w:pPr>
        <w:ind w:firstLine="709"/>
        <w:contextualSpacing/>
        <w:jc w:val="center"/>
        <w:rPr>
          <w:rFonts w:ascii="Arial" w:hAnsi="Arial" w:cs="Arial"/>
          <w:b/>
          <w:color w:val="FF0000"/>
          <w:sz w:val="32"/>
          <w:szCs w:val="32"/>
        </w:rPr>
      </w:pPr>
      <w:r w:rsidRPr="002C13A2">
        <w:rPr>
          <w:rFonts w:ascii="Arial" w:hAnsi="Arial" w:cs="Arial"/>
          <w:b/>
          <w:color w:val="auto"/>
          <w:sz w:val="32"/>
          <w:szCs w:val="32"/>
        </w:rPr>
        <w:t>15</w:t>
      </w:r>
      <w:r w:rsidR="00FD7CC2" w:rsidRPr="002C13A2">
        <w:rPr>
          <w:rFonts w:ascii="Arial" w:hAnsi="Arial" w:cs="Arial"/>
          <w:b/>
          <w:color w:val="auto"/>
          <w:sz w:val="32"/>
          <w:szCs w:val="32"/>
        </w:rPr>
        <w:t>.</w:t>
      </w:r>
      <w:r w:rsidR="00DF48DF" w:rsidRPr="002C13A2">
        <w:rPr>
          <w:rFonts w:ascii="Arial" w:hAnsi="Arial" w:cs="Arial"/>
          <w:b/>
          <w:color w:val="auto"/>
          <w:sz w:val="32"/>
          <w:szCs w:val="32"/>
        </w:rPr>
        <w:t>0</w:t>
      </w:r>
      <w:r w:rsidR="00FA555A" w:rsidRPr="002C13A2">
        <w:rPr>
          <w:rFonts w:ascii="Arial" w:hAnsi="Arial" w:cs="Arial"/>
          <w:b/>
          <w:color w:val="auto"/>
          <w:sz w:val="32"/>
          <w:szCs w:val="32"/>
        </w:rPr>
        <w:t>8</w:t>
      </w:r>
      <w:r w:rsidR="00336DEE" w:rsidRPr="002C13A2">
        <w:rPr>
          <w:rFonts w:ascii="Arial" w:hAnsi="Arial" w:cs="Arial"/>
          <w:b/>
          <w:color w:val="auto"/>
          <w:sz w:val="32"/>
          <w:szCs w:val="32"/>
        </w:rPr>
        <w:t>.202</w:t>
      </w:r>
      <w:r w:rsidR="00FA555A" w:rsidRPr="002C13A2">
        <w:rPr>
          <w:rFonts w:ascii="Arial" w:hAnsi="Arial" w:cs="Arial"/>
          <w:b/>
          <w:color w:val="auto"/>
          <w:sz w:val="32"/>
          <w:szCs w:val="32"/>
        </w:rPr>
        <w:t>4</w:t>
      </w:r>
      <w:r w:rsidR="00336DEE" w:rsidRPr="002C13A2">
        <w:rPr>
          <w:rFonts w:ascii="Arial" w:hAnsi="Arial" w:cs="Arial"/>
          <w:b/>
          <w:color w:val="auto"/>
          <w:sz w:val="32"/>
          <w:szCs w:val="32"/>
        </w:rPr>
        <w:t xml:space="preserve"> Г. №</w:t>
      </w:r>
      <w:r w:rsidRPr="002C13A2">
        <w:rPr>
          <w:rFonts w:ascii="Arial" w:hAnsi="Arial" w:cs="Arial"/>
          <w:b/>
          <w:color w:val="auto"/>
          <w:sz w:val="32"/>
          <w:szCs w:val="32"/>
        </w:rPr>
        <w:t>89</w:t>
      </w:r>
    </w:p>
    <w:p w:rsidR="00FD7CC2" w:rsidRPr="002C13A2" w:rsidRDefault="00FD7CC2" w:rsidP="002C13A2">
      <w:pPr>
        <w:ind w:firstLine="709"/>
        <w:contextualSpacing/>
        <w:jc w:val="center"/>
        <w:rPr>
          <w:rFonts w:ascii="Arial" w:hAnsi="Arial" w:cs="Arial"/>
          <w:b/>
          <w:sz w:val="32"/>
          <w:szCs w:val="32"/>
        </w:rPr>
      </w:pPr>
      <w:r w:rsidRPr="002C13A2">
        <w:rPr>
          <w:rFonts w:ascii="Arial" w:hAnsi="Arial" w:cs="Arial"/>
          <w:b/>
          <w:sz w:val="32"/>
          <w:szCs w:val="32"/>
        </w:rPr>
        <w:t>РОССИЙСКАЯ ФЕДЕРАЦИЯ</w:t>
      </w:r>
    </w:p>
    <w:p w:rsidR="00FD7CC2" w:rsidRPr="002C13A2" w:rsidRDefault="00FD7CC2" w:rsidP="002C13A2">
      <w:pPr>
        <w:ind w:firstLine="709"/>
        <w:contextualSpacing/>
        <w:jc w:val="center"/>
        <w:rPr>
          <w:rFonts w:ascii="Arial" w:hAnsi="Arial" w:cs="Arial"/>
          <w:b/>
          <w:sz w:val="32"/>
          <w:szCs w:val="32"/>
        </w:rPr>
      </w:pPr>
      <w:r w:rsidRPr="002C13A2">
        <w:rPr>
          <w:rFonts w:ascii="Arial" w:hAnsi="Arial" w:cs="Arial"/>
          <w:b/>
          <w:sz w:val="32"/>
          <w:szCs w:val="32"/>
        </w:rPr>
        <w:t>ИРКУТСКАЯ ОБЛАСТЬ</w:t>
      </w:r>
    </w:p>
    <w:p w:rsidR="002C13A2" w:rsidRPr="002C13A2" w:rsidRDefault="002C13A2" w:rsidP="002C13A2">
      <w:pPr>
        <w:ind w:firstLine="709"/>
        <w:contextualSpacing/>
        <w:jc w:val="center"/>
        <w:rPr>
          <w:rFonts w:ascii="Arial" w:hAnsi="Arial" w:cs="Arial"/>
          <w:b/>
          <w:sz w:val="32"/>
          <w:szCs w:val="32"/>
        </w:rPr>
      </w:pPr>
      <w:r w:rsidRPr="002C13A2">
        <w:rPr>
          <w:rFonts w:ascii="Arial" w:hAnsi="Arial" w:cs="Arial"/>
          <w:b/>
          <w:sz w:val="32"/>
          <w:szCs w:val="32"/>
        </w:rPr>
        <w:t>МУНИЦИПАЛЬНОЕ ОБРАЗОВАНИЕ</w:t>
      </w:r>
    </w:p>
    <w:p w:rsidR="00336DEE" w:rsidRPr="002C13A2" w:rsidRDefault="002C13A2" w:rsidP="002C13A2">
      <w:pPr>
        <w:ind w:firstLine="709"/>
        <w:contextualSpacing/>
        <w:jc w:val="center"/>
        <w:rPr>
          <w:rFonts w:ascii="Arial" w:hAnsi="Arial" w:cs="Arial"/>
          <w:b/>
          <w:sz w:val="32"/>
          <w:szCs w:val="32"/>
        </w:rPr>
      </w:pPr>
      <w:r w:rsidRPr="002C13A2">
        <w:rPr>
          <w:rFonts w:ascii="Arial" w:hAnsi="Arial" w:cs="Arial"/>
          <w:b/>
          <w:sz w:val="32"/>
          <w:szCs w:val="32"/>
        </w:rPr>
        <w:t>«</w:t>
      </w:r>
      <w:r w:rsidR="00336DEE" w:rsidRPr="002C13A2">
        <w:rPr>
          <w:rFonts w:ascii="Arial" w:hAnsi="Arial" w:cs="Arial"/>
          <w:b/>
          <w:sz w:val="32"/>
          <w:szCs w:val="32"/>
        </w:rPr>
        <w:t>НИЖНЕУДИНСКИЙ РАЙОН</w:t>
      </w:r>
      <w:r w:rsidRPr="002C13A2">
        <w:rPr>
          <w:rFonts w:ascii="Arial" w:hAnsi="Arial" w:cs="Arial"/>
          <w:b/>
          <w:sz w:val="32"/>
          <w:szCs w:val="32"/>
        </w:rPr>
        <w:t>»</w:t>
      </w:r>
    </w:p>
    <w:p w:rsidR="00FD7CC2" w:rsidRPr="002C13A2" w:rsidRDefault="00DB54D2" w:rsidP="002C13A2">
      <w:pPr>
        <w:ind w:firstLine="709"/>
        <w:contextualSpacing/>
        <w:rPr>
          <w:rFonts w:ascii="Arial" w:hAnsi="Arial" w:cs="Arial"/>
          <w:b/>
          <w:sz w:val="32"/>
          <w:szCs w:val="32"/>
        </w:rPr>
      </w:pPr>
      <w:r w:rsidRPr="002C13A2">
        <w:rPr>
          <w:rFonts w:ascii="Arial" w:hAnsi="Arial" w:cs="Arial"/>
          <w:b/>
          <w:sz w:val="32"/>
          <w:szCs w:val="32"/>
        </w:rPr>
        <w:t>СОЛОНЕЦКОЕ</w:t>
      </w:r>
      <w:r w:rsidR="002C13A2" w:rsidRPr="002C13A2">
        <w:rPr>
          <w:rFonts w:ascii="Arial" w:hAnsi="Arial" w:cs="Arial"/>
          <w:b/>
          <w:sz w:val="32"/>
          <w:szCs w:val="32"/>
        </w:rPr>
        <w:t xml:space="preserve"> </w:t>
      </w:r>
      <w:r w:rsidR="00336DEE" w:rsidRPr="002C13A2">
        <w:rPr>
          <w:rFonts w:ascii="Arial" w:hAnsi="Arial" w:cs="Arial"/>
          <w:b/>
          <w:sz w:val="32"/>
          <w:szCs w:val="32"/>
        </w:rPr>
        <w:t>МУНИЦИПАЛЬНОЕ</w:t>
      </w:r>
      <w:r w:rsidR="00FD7CC2" w:rsidRPr="002C13A2">
        <w:rPr>
          <w:rFonts w:ascii="Arial" w:hAnsi="Arial" w:cs="Arial"/>
          <w:b/>
          <w:sz w:val="32"/>
          <w:szCs w:val="32"/>
        </w:rPr>
        <w:t xml:space="preserve"> ОБРАЗОВАНИЕ</w:t>
      </w:r>
    </w:p>
    <w:p w:rsidR="00280339" w:rsidRPr="002C13A2" w:rsidRDefault="00FD7CC2" w:rsidP="002C13A2">
      <w:pPr>
        <w:ind w:firstLine="709"/>
        <w:contextualSpacing/>
        <w:jc w:val="center"/>
        <w:rPr>
          <w:rFonts w:ascii="Arial" w:hAnsi="Arial" w:cs="Arial"/>
          <w:b/>
          <w:sz w:val="32"/>
          <w:szCs w:val="32"/>
        </w:rPr>
      </w:pPr>
      <w:r w:rsidRPr="002C13A2">
        <w:rPr>
          <w:rFonts w:ascii="Arial" w:hAnsi="Arial" w:cs="Arial"/>
          <w:b/>
          <w:sz w:val="32"/>
          <w:szCs w:val="32"/>
        </w:rPr>
        <w:t>АДМИНИСТРАЦИЯ</w:t>
      </w:r>
    </w:p>
    <w:p w:rsidR="00FD7CC2" w:rsidRPr="002C13A2" w:rsidRDefault="00FD7CC2" w:rsidP="002C13A2">
      <w:pPr>
        <w:ind w:firstLine="709"/>
        <w:contextualSpacing/>
        <w:jc w:val="center"/>
        <w:rPr>
          <w:rFonts w:ascii="Arial" w:hAnsi="Arial" w:cs="Arial"/>
          <w:b/>
          <w:sz w:val="32"/>
          <w:szCs w:val="32"/>
        </w:rPr>
      </w:pPr>
      <w:r w:rsidRPr="002C13A2">
        <w:rPr>
          <w:rFonts w:ascii="Arial" w:hAnsi="Arial" w:cs="Arial"/>
          <w:b/>
          <w:sz w:val="32"/>
          <w:szCs w:val="32"/>
        </w:rPr>
        <w:t>ПОСТАНОВЛЕНИЕ</w:t>
      </w:r>
    </w:p>
    <w:p w:rsidR="00280339" w:rsidRPr="002C13A2" w:rsidRDefault="00280339" w:rsidP="002C13A2">
      <w:pPr>
        <w:ind w:firstLine="709"/>
        <w:contextualSpacing/>
        <w:jc w:val="center"/>
        <w:rPr>
          <w:rFonts w:ascii="Arial" w:hAnsi="Arial" w:cs="Arial"/>
          <w:sz w:val="32"/>
          <w:szCs w:val="32"/>
        </w:rPr>
      </w:pPr>
    </w:p>
    <w:p w:rsidR="00336DEE" w:rsidRPr="002C13A2" w:rsidRDefault="00DF48DF" w:rsidP="002C13A2">
      <w:pPr>
        <w:pStyle w:val="30"/>
        <w:shd w:val="clear" w:color="auto" w:fill="auto"/>
        <w:spacing w:before="0" w:line="240" w:lineRule="auto"/>
        <w:ind w:firstLine="709"/>
        <w:rPr>
          <w:rStyle w:val="21"/>
          <w:rFonts w:ascii="Arial" w:hAnsi="Arial" w:cs="Arial"/>
          <w:b/>
          <w:bCs/>
          <w:sz w:val="32"/>
          <w:szCs w:val="32"/>
        </w:rPr>
      </w:pPr>
      <w:r w:rsidRPr="002C13A2">
        <w:rPr>
          <w:rFonts w:ascii="Arial" w:hAnsi="Arial" w:cs="Arial"/>
          <w:color w:val="auto"/>
          <w:sz w:val="32"/>
          <w:szCs w:val="32"/>
        </w:rPr>
        <w:t xml:space="preserve">О ВНЕСЕНИИ ИЗМЕНЕНИЙ В ПОСТАНОВЛЕНИЕ АДМИНИСТРАЦИИ </w:t>
      </w:r>
      <w:r w:rsidR="00DB54D2" w:rsidRPr="002C13A2">
        <w:rPr>
          <w:rFonts w:ascii="Arial" w:hAnsi="Arial" w:cs="Arial"/>
          <w:color w:val="auto"/>
          <w:sz w:val="32"/>
          <w:szCs w:val="32"/>
        </w:rPr>
        <w:t>СОЛОНЕЦКОГО</w:t>
      </w:r>
      <w:r w:rsidRPr="002C13A2">
        <w:rPr>
          <w:rFonts w:ascii="Arial" w:hAnsi="Arial" w:cs="Arial"/>
          <w:color w:val="auto"/>
          <w:sz w:val="32"/>
          <w:szCs w:val="32"/>
        </w:rPr>
        <w:t xml:space="preserve"> МУНИЦИПАЛЬНОГО ОБРАЗОВАНИЯ ОТ </w:t>
      </w:r>
      <w:r w:rsidR="00DB54D2" w:rsidRPr="002C13A2">
        <w:rPr>
          <w:rFonts w:ascii="Arial" w:hAnsi="Arial" w:cs="Arial"/>
          <w:color w:val="auto"/>
          <w:sz w:val="32"/>
          <w:szCs w:val="32"/>
        </w:rPr>
        <w:t>1 ДЕКА</w:t>
      </w:r>
      <w:r w:rsidRPr="002C13A2">
        <w:rPr>
          <w:rFonts w:ascii="Arial" w:hAnsi="Arial" w:cs="Arial"/>
          <w:color w:val="auto"/>
          <w:sz w:val="32"/>
          <w:szCs w:val="32"/>
        </w:rPr>
        <w:t>БРЯ 2022 ГОДА №</w:t>
      </w:r>
      <w:r w:rsidR="00DB54D2" w:rsidRPr="002C13A2">
        <w:rPr>
          <w:rFonts w:ascii="Arial" w:hAnsi="Arial" w:cs="Arial"/>
          <w:color w:val="auto"/>
          <w:sz w:val="32"/>
          <w:szCs w:val="32"/>
        </w:rPr>
        <w:t>147</w:t>
      </w:r>
      <w:r w:rsidRPr="002C13A2">
        <w:rPr>
          <w:rFonts w:ascii="Arial" w:hAnsi="Arial" w:cs="Arial"/>
          <w:color w:val="auto"/>
          <w:sz w:val="32"/>
          <w:szCs w:val="32"/>
        </w:rPr>
        <w:t xml:space="preserve"> «</w:t>
      </w:r>
      <w:r w:rsidR="00FD7CC2" w:rsidRPr="002C13A2">
        <w:rPr>
          <w:rFonts w:ascii="Arial" w:hAnsi="Arial" w:cs="Arial"/>
          <w:kern w:val="2"/>
          <w:sz w:val="32"/>
          <w:szCs w:val="32"/>
        </w:rPr>
        <w:t>ОБ УТВЕРЖДЕНИИ АДМИНИСТРАТИВНОГО РЕГЛАМЕНТА ПРЕДОСТАВЛЕНИЯ МУНИЦИПАЛЬНОЙ УСЛУГИ</w:t>
      </w:r>
      <w:r w:rsidR="00FD7CC2" w:rsidRPr="002C13A2">
        <w:rPr>
          <w:rFonts w:ascii="Arial" w:hAnsi="Arial" w:cs="Arial"/>
          <w:b w:val="0"/>
          <w:kern w:val="2"/>
          <w:sz w:val="32"/>
          <w:szCs w:val="32"/>
        </w:rPr>
        <w:t xml:space="preserve"> </w:t>
      </w:r>
      <w:r w:rsidR="00262051" w:rsidRPr="002C13A2">
        <w:rPr>
          <w:rFonts w:ascii="Arial" w:hAnsi="Arial" w:cs="Arial"/>
          <w:kern w:val="2"/>
          <w:sz w:val="32"/>
          <w:szCs w:val="32"/>
        </w:rPr>
        <w:t xml:space="preserve">«ПРЕДВАРИТЕЛЬНОЕ СОГЛАСОВАНИЕ </w:t>
      </w:r>
      <w:r w:rsidR="00262051" w:rsidRPr="002C13A2">
        <w:rPr>
          <w:rFonts w:ascii="Arial" w:hAnsi="Arial" w:cs="Arial"/>
          <w:sz w:val="32"/>
          <w:szCs w:val="32"/>
        </w:rPr>
        <w:t xml:space="preserve">ПРЕДОСТАВЛЕНИЯ ЗЕМЕЛЬНОГО УЧАСТКА» НА ТЕРРИТОРИИ </w:t>
      </w:r>
      <w:r w:rsidR="002C13A2" w:rsidRPr="002C13A2">
        <w:rPr>
          <w:rFonts w:ascii="Arial" w:hAnsi="Arial" w:cs="Arial"/>
          <w:sz w:val="32"/>
          <w:szCs w:val="32"/>
        </w:rPr>
        <w:t>СОЛОНЕЦКОГО МУНИЦИПАЛЬНОГО</w:t>
      </w:r>
      <w:r w:rsidR="00262051" w:rsidRPr="002C13A2">
        <w:rPr>
          <w:rFonts w:ascii="Arial" w:hAnsi="Arial" w:cs="Arial"/>
          <w:sz w:val="32"/>
          <w:szCs w:val="32"/>
        </w:rPr>
        <w:t xml:space="preserve"> ОБРАЗОВАНИЯ</w:t>
      </w:r>
      <w:r w:rsidR="00FD7CC2" w:rsidRPr="002C13A2">
        <w:rPr>
          <w:rStyle w:val="21"/>
          <w:rFonts w:ascii="Arial" w:hAnsi="Arial" w:cs="Arial"/>
          <w:b/>
          <w:bCs/>
          <w:sz w:val="32"/>
          <w:szCs w:val="32"/>
        </w:rPr>
        <w:t>»</w:t>
      </w:r>
      <w:r w:rsidRPr="002C13A2">
        <w:rPr>
          <w:rStyle w:val="21"/>
          <w:rFonts w:ascii="Arial" w:hAnsi="Arial" w:cs="Arial"/>
          <w:b/>
          <w:bCs/>
          <w:sz w:val="32"/>
          <w:szCs w:val="32"/>
        </w:rPr>
        <w:t>»</w:t>
      </w:r>
    </w:p>
    <w:p w:rsidR="00FA555A" w:rsidRPr="002C13A2" w:rsidRDefault="00F43FA1" w:rsidP="002C13A2">
      <w:pPr>
        <w:pStyle w:val="30"/>
        <w:shd w:val="clear" w:color="auto" w:fill="auto"/>
        <w:spacing w:before="0" w:line="240" w:lineRule="auto"/>
        <w:ind w:firstLine="709"/>
        <w:rPr>
          <w:rStyle w:val="21"/>
          <w:rFonts w:ascii="Arial" w:hAnsi="Arial" w:cs="Arial"/>
          <w:b/>
          <w:bCs/>
          <w:sz w:val="32"/>
          <w:szCs w:val="32"/>
        </w:rPr>
      </w:pPr>
      <w:r w:rsidRPr="002C13A2">
        <w:rPr>
          <w:rStyle w:val="21"/>
          <w:rFonts w:ascii="Arial" w:hAnsi="Arial" w:cs="Arial"/>
          <w:b/>
          <w:bCs/>
          <w:sz w:val="32"/>
          <w:szCs w:val="32"/>
        </w:rPr>
        <w:t xml:space="preserve">(В РЕДАКЦИИ ОТ </w:t>
      </w:r>
      <w:r w:rsidR="002D5D7D" w:rsidRPr="002C13A2">
        <w:rPr>
          <w:rStyle w:val="21"/>
          <w:rFonts w:ascii="Arial" w:hAnsi="Arial" w:cs="Arial"/>
          <w:b/>
          <w:bCs/>
          <w:sz w:val="32"/>
          <w:szCs w:val="32"/>
        </w:rPr>
        <w:t>2</w:t>
      </w:r>
      <w:r w:rsidR="00DB54D2" w:rsidRPr="002C13A2">
        <w:rPr>
          <w:rStyle w:val="21"/>
          <w:rFonts w:ascii="Arial" w:hAnsi="Arial" w:cs="Arial"/>
          <w:b/>
          <w:bCs/>
          <w:sz w:val="32"/>
          <w:szCs w:val="32"/>
        </w:rPr>
        <w:t>7</w:t>
      </w:r>
      <w:r w:rsidRPr="002C13A2">
        <w:rPr>
          <w:rStyle w:val="21"/>
          <w:rFonts w:ascii="Arial" w:hAnsi="Arial" w:cs="Arial"/>
          <w:b/>
          <w:bCs/>
          <w:sz w:val="32"/>
          <w:szCs w:val="32"/>
        </w:rPr>
        <w:t xml:space="preserve"> АПРЕЛЯ 2023 ГОДА №</w:t>
      </w:r>
      <w:r w:rsidR="00DB54D2" w:rsidRPr="002C13A2">
        <w:rPr>
          <w:rStyle w:val="21"/>
          <w:rFonts w:ascii="Arial" w:hAnsi="Arial" w:cs="Arial"/>
          <w:b/>
          <w:bCs/>
          <w:sz w:val="32"/>
          <w:szCs w:val="32"/>
        </w:rPr>
        <w:t>64</w:t>
      </w:r>
      <w:r w:rsidR="00FA555A" w:rsidRPr="002C13A2">
        <w:rPr>
          <w:rStyle w:val="21"/>
          <w:rFonts w:ascii="Arial" w:hAnsi="Arial" w:cs="Arial"/>
          <w:b/>
          <w:bCs/>
          <w:sz w:val="32"/>
          <w:szCs w:val="32"/>
        </w:rPr>
        <w:t>,</w:t>
      </w:r>
    </w:p>
    <w:p w:rsidR="00B348D0" w:rsidRPr="002C13A2" w:rsidRDefault="00FA555A" w:rsidP="002C13A2">
      <w:pPr>
        <w:pStyle w:val="30"/>
        <w:shd w:val="clear" w:color="auto" w:fill="auto"/>
        <w:spacing w:before="0" w:line="240" w:lineRule="auto"/>
        <w:ind w:firstLine="709"/>
        <w:rPr>
          <w:rStyle w:val="21"/>
          <w:rFonts w:ascii="Arial" w:hAnsi="Arial" w:cs="Arial"/>
          <w:b/>
          <w:bCs/>
          <w:sz w:val="32"/>
          <w:szCs w:val="32"/>
        </w:rPr>
      </w:pPr>
      <w:r w:rsidRPr="002C13A2">
        <w:rPr>
          <w:rStyle w:val="21"/>
          <w:rFonts w:ascii="Arial" w:hAnsi="Arial" w:cs="Arial"/>
          <w:b/>
          <w:bCs/>
          <w:sz w:val="32"/>
          <w:szCs w:val="32"/>
        </w:rPr>
        <w:t>ОТ 4 АВГУСТА 2023 ГОДА №</w:t>
      </w:r>
      <w:r w:rsidR="002C13A2" w:rsidRPr="002C13A2">
        <w:rPr>
          <w:rStyle w:val="21"/>
          <w:rFonts w:ascii="Arial" w:hAnsi="Arial" w:cs="Arial"/>
          <w:b/>
          <w:bCs/>
          <w:sz w:val="32"/>
          <w:szCs w:val="32"/>
        </w:rPr>
        <w:t>79)</w:t>
      </w:r>
    </w:p>
    <w:p w:rsidR="002C13A2" w:rsidRPr="002C13A2" w:rsidRDefault="002C13A2" w:rsidP="002C13A2">
      <w:pPr>
        <w:pStyle w:val="30"/>
        <w:shd w:val="clear" w:color="auto" w:fill="auto"/>
        <w:spacing w:before="0" w:line="240" w:lineRule="auto"/>
        <w:ind w:firstLine="709"/>
        <w:rPr>
          <w:rStyle w:val="21"/>
          <w:rFonts w:ascii="Arial" w:hAnsi="Arial" w:cs="Arial"/>
          <w:b/>
          <w:bCs/>
          <w:sz w:val="24"/>
          <w:szCs w:val="24"/>
        </w:rPr>
      </w:pPr>
    </w:p>
    <w:p w:rsidR="00262051" w:rsidRPr="00BF4E2C" w:rsidRDefault="00262051" w:rsidP="002C13A2">
      <w:pPr>
        <w:widowControl/>
        <w:shd w:val="clear" w:color="auto" w:fill="FFFFFF"/>
        <w:ind w:firstLine="709"/>
        <w:jc w:val="both"/>
        <w:rPr>
          <w:rFonts w:ascii="Arial" w:hAnsi="Arial" w:cs="Arial"/>
        </w:rPr>
      </w:pPr>
      <w:r w:rsidRPr="00BF4E2C">
        <w:rPr>
          <w:rFonts w:ascii="Arial" w:eastAsia="Times New Roman" w:hAnsi="Arial" w:cs="Arial"/>
          <w:lang w:bidi="ar-SA"/>
        </w:rPr>
        <w:t>В соответствии с Земельным кодексом Российской Федерации, Федеральным законом от 27 июля 2010 года № 210-ФЗ «Об организации предоставления государственных и муниципальных услуг</w:t>
      </w:r>
      <w:r w:rsidR="002C13A2" w:rsidRPr="00BF4E2C">
        <w:rPr>
          <w:rFonts w:ascii="Arial" w:eastAsia="Times New Roman" w:hAnsi="Arial" w:cs="Arial"/>
          <w:lang w:bidi="ar-SA"/>
        </w:rPr>
        <w:t>», руководствуясь</w:t>
      </w:r>
      <w:r w:rsidRPr="00BF4E2C">
        <w:rPr>
          <w:rFonts w:ascii="Arial" w:hAnsi="Arial" w:cs="Arial"/>
        </w:rPr>
        <w:t xml:space="preserve"> Уставом </w:t>
      </w:r>
      <w:r w:rsidR="00DB54D2">
        <w:rPr>
          <w:rFonts w:ascii="Arial" w:hAnsi="Arial" w:cs="Arial"/>
        </w:rPr>
        <w:t>Солонецкого</w:t>
      </w:r>
      <w:r w:rsidRPr="00BF4E2C">
        <w:rPr>
          <w:rFonts w:ascii="Arial" w:hAnsi="Arial" w:cs="Arial"/>
        </w:rPr>
        <w:t xml:space="preserve"> муниципального образования, администрация </w:t>
      </w:r>
      <w:r w:rsidR="00DB54D2">
        <w:rPr>
          <w:rFonts w:ascii="Arial" w:hAnsi="Arial" w:cs="Arial"/>
        </w:rPr>
        <w:t>Солонецкого</w:t>
      </w:r>
      <w:r w:rsidR="002C13A2">
        <w:rPr>
          <w:rFonts w:ascii="Arial" w:hAnsi="Arial" w:cs="Arial"/>
        </w:rPr>
        <w:t xml:space="preserve"> муниципального образования</w:t>
      </w:r>
    </w:p>
    <w:p w:rsidR="00FD7CC2" w:rsidRPr="00305BFB" w:rsidRDefault="00FD7CC2" w:rsidP="002C13A2">
      <w:pPr>
        <w:ind w:firstLine="709"/>
        <w:contextualSpacing/>
        <w:rPr>
          <w:rFonts w:ascii="Times New Roman" w:hAnsi="Times New Roman"/>
        </w:rPr>
      </w:pPr>
    </w:p>
    <w:p w:rsidR="00FD7CC2" w:rsidRDefault="00FD7CC2" w:rsidP="002C13A2">
      <w:pPr>
        <w:ind w:firstLine="709"/>
        <w:contextualSpacing/>
        <w:jc w:val="center"/>
        <w:rPr>
          <w:rFonts w:ascii="Times New Roman" w:hAnsi="Times New Roman"/>
          <w:b/>
          <w:sz w:val="30"/>
          <w:szCs w:val="30"/>
        </w:rPr>
      </w:pPr>
      <w:r w:rsidRPr="00336DEE">
        <w:rPr>
          <w:rFonts w:ascii="Arial" w:hAnsi="Arial" w:cs="Arial"/>
          <w:b/>
          <w:sz w:val="30"/>
          <w:szCs w:val="30"/>
        </w:rPr>
        <w:t>ПОСТАНОВЛЯЕТ</w:t>
      </w:r>
      <w:r w:rsidRPr="00305BFB">
        <w:rPr>
          <w:rFonts w:ascii="Times New Roman" w:hAnsi="Times New Roman"/>
          <w:b/>
          <w:sz w:val="30"/>
          <w:szCs w:val="30"/>
        </w:rPr>
        <w:t>:</w:t>
      </w:r>
    </w:p>
    <w:p w:rsidR="00DF48DF" w:rsidRPr="002C13A2" w:rsidRDefault="00DF48DF" w:rsidP="002C13A2">
      <w:pPr>
        <w:ind w:firstLine="709"/>
        <w:contextualSpacing/>
        <w:jc w:val="center"/>
        <w:rPr>
          <w:rFonts w:ascii="Times New Roman" w:hAnsi="Times New Roman"/>
          <w:b/>
        </w:rPr>
      </w:pPr>
    </w:p>
    <w:p w:rsidR="00DF48DF" w:rsidRDefault="00FD7CC2" w:rsidP="002C13A2">
      <w:pPr>
        <w:pStyle w:val="30"/>
        <w:shd w:val="clear" w:color="auto" w:fill="auto"/>
        <w:spacing w:before="0" w:line="240" w:lineRule="auto"/>
        <w:ind w:firstLine="709"/>
        <w:jc w:val="both"/>
        <w:rPr>
          <w:rFonts w:ascii="Arial" w:hAnsi="Arial" w:cs="Arial"/>
          <w:b w:val="0"/>
          <w:bCs w:val="0"/>
          <w:iCs/>
          <w:sz w:val="24"/>
          <w:szCs w:val="24"/>
        </w:rPr>
      </w:pPr>
      <w:r w:rsidRPr="00DF48DF">
        <w:rPr>
          <w:rFonts w:ascii="Arial" w:hAnsi="Arial" w:cs="Arial"/>
          <w:b w:val="0"/>
          <w:bCs w:val="0"/>
          <w:kern w:val="2"/>
          <w:sz w:val="24"/>
          <w:szCs w:val="24"/>
        </w:rPr>
        <w:t>1.</w:t>
      </w:r>
      <w:r w:rsidRPr="00336DEE">
        <w:rPr>
          <w:rFonts w:ascii="Arial" w:hAnsi="Arial" w:cs="Arial"/>
          <w:b w:val="0"/>
          <w:bCs w:val="0"/>
          <w:kern w:val="2"/>
          <w:sz w:val="24"/>
          <w:szCs w:val="24"/>
        </w:rPr>
        <w:t xml:space="preserve"> </w:t>
      </w:r>
      <w:r w:rsidR="00DF48DF" w:rsidRPr="00DF48DF">
        <w:rPr>
          <w:rFonts w:ascii="Arial" w:hAnsi="Arial" w:cs="Arial"/>
          <w:b w:val="0"/>
          <w:color w:val="auto"/>
          <w:sz w:val="24"/>
          <w:szCs w:val="24"/>
        </w:rPr>
        <w:t xml:space="preserve">Внести в постановление администрации </w:t>
      </w:r>
      <w:r w:rsidR="00DB54D2">
        <w:rPr>
          <w:rFonts w:ascii="Arial" w:hAnsi="Arial" w:cs="Arial"/>
          <w:b w:val="0"/>
          <w:color w:val="auto"/>
          <w:sz w:val="24"/>
          <w:szCs w:val="24"/>
        </w:rPr>
        <w:t>Солонецкого</w:t>
      </w:r>
      <w:r w:rsidR="00DF48DF" w:rsidRPr="00DF48DF">
        <w:rPr>
          <w:rFonts w:ascii="Arial" w:hAnsi="Arial" w:cs="Arial"/>
          <w:b w:val="0"/>
          <w:color w:val="auto"/>
          <w:sz w:val="24"/>
          <w:szCs w:val="24"/>
        </w:rPr>
        <w:t xml:space="preserve"> муниципального образования от </w:t>
      </w:r>
      <w:r w:rsidR="00DB54D2">
        <w:rPr>
          <w:rFonts w:ascii="Arial" w:hAnsi="Arial" w:cs="Arial"/>
          <w:b w:val="0"/>
          <w:color w:val="auto"/>
          <w:sz w:val="24"/>
          <w:szCs w:val="24"/>
        </w:rPr>
        <w:t>1 дека</w:t>
      </w:r>
      <w:r w:rsidR="00DF48DF" w:rsidRPr="00DF48DF">
        <w:rPr>
          <w:rFonts w:ascii="Arial" w:hAnsi="Arial" w:cs="Arial"/>
          <w:b w:val="0"/>
          <w:color w:val="auto"/>
          <w:sz w:val="24"/>
          <w:szCs w:val="24"/>
        </w:rPr>
        <w:t>бря 2022 года №</w:t>
      </w:r>
      <w:r w:rsidR="000E049F">
        <w:rPr>
          <w:rFonts w:ascii="Arial" w:hAnsi="Arial" w:cs="Arial"/>
          <w:b w:val="0"/>
          <w:color w:val="auto"/>
          <w:sz w:val="24"/>
          <w:szCs w:val="24"/>
        </w:rPr>
        <w:t>1</w:t>
      </w:r>
      <w:r w:rsidR="00DB54D2">
        <w:rPr>
          <w:rFonts w:ascii="Arial" w:hAnsi="Arial" w:cs="Arial"/>
          <w:b w:val="0"/>
          <w:color w:val="auto"/>
          <w:sz w:val="24"/>
          <w:szCs w:val="24"/>
        </w:rPr>
        <w:t>47</w:t>
      </w:r>
      <w:r w:rsidR="00DF48DF" w:rsidRPr="00DF48DF">
        <w:rPr>
          <w:rFonts w:ascii="Arial" w:hAnsi="Arial" w:cs="Arial"/>
          <w:b w:val="0"/>
          <w:color w:val="auto"/>
          <w:sz w:val="24"/>
          <w:szCs w:val="24"/>
        </w:rPr>
        <w:t xml:space="preserve"> «Об утверждении</w:t>
      </w:r>
      <w:r w:rsidRPr="00DF48DF">
        <w:rPr>
          <w:rFonts w:ascii="Arial" w:hAnsi="Arial" w:cs="Arial"/>
          <w:b w:val="0"/>
          <w:bCs w:val="0"/>
          <w:color w:val="auto"/>
          <w:kern w:val="2"/>
          <w:sz w:val="24"/>
          <w:szCs w:val="24"/>
        </w:rPr>
        <w:t xml:space="preserve"> административн</w:t>
      </w:r>
      <w:r w:rsidR="00DF48DF" w:rsidRPr="00DF48DF">
        <w:rPr>
          <w:rFonts w:ascii="Arial" w:hAnsi="Arial" w:cs="Arial"/>
          <w:b w:val="0"/>
          <w:bCs w:val="0"/>
          <w:color w:val="auto"/>
          <w:kern w:val="2"/>
          <w:sz w:val="24"/>
          <w:szCs w:val="24"/>
        </w:rPr>
        <w:t>ого</w:t>
      </w:r>
      <w:r w:rsidRPr="00DF48DF">
        <w:rPr>
          <w:rFonts w:ascii="Arial" w:hAnsi="Arial" w:cs="Arial"/>
          <w:b w:val="0"/>
          <w:bCs w:val="0"/>
          <w:color w:val="auto"/>
          <w:kern w:val="2"/>
          <w:sz w:val="24"/>
          <w:szCs w:val="24"/>
        </w:rPr>
        <w:t xml:space="preserve"> </w:t>
      </w:r>
      <w:r w:rsidRPr="00336DEE">
        <w:rPr>
          <w:rFonts w:ascii="Arial" w:hAnsi="Arial" w:cs="Arial"/>
          <w:b w:val="0"/>
          <w:bCs w:val="0"/>
          <w:kern w:val="2"/>
          <w:sz w:val="24"/>
          <w:szCs w:val="24"/>
        </w:rPr>
        <w:t>регламент</w:t>
      </w:r>
      <w:r w:rsidR="00DF48DF">
        <w:rPr>
          <w:rFonts w:ascii="Arial" w:hAnsi="Arial" w:cs="Arial"/>
          <w:b w:val="0"/>
          <w:bCs w:val="0"/>
          <w:kern w:val="2"/>
          <w:sz w:val="24"/>
          <w:szCs w:val="24"/>
        </w:rPr>
        <w:t>а</w:t>
      </w:r>
      <w:r w:rsidRPr="00336DEE">
        <w:rPr>
          <w:rFonts w:ascii="Arial" w:hAnsi="Arial" w:cs="Arial"/>
          <w:b w:val="0"/>
          <w:bCs w:val="0"/>
          <w:kern w:val="2"/>
          <w:sz w:val="24"/>
          <w:szCs w:val="24"/>
        </w:rPr>
        <w:t xml:space="preserve"> предоставления муниципальной услуги </w:t>
      </w:r>
      <w:r w:rsidRPr="00336DEE">
        <w:rPr>
          <w:rFonts w:ascii="Arial" w:hAnsi="Arial" w:cs="Arial"/>
          <w:bCs w:val="0"/>
          <w:kern w:val="2"/>
          <w:sz w:val="24"/>
          <w:szCs w:val="24"/>
        </w:rPr>
        <w:t>«</w:t>
      </w:r>
      <w:r w:rsidR="00262051" w:rsidRPr="00BF4E2C">
        <w:rPr>
          <w:rFonts w:ascii="Arial" w:hAnsi="Arial" w:cs="Arial"/>
          <w:b w:val="0"/>
          <w:sz w:val="24"/>
          <w:szCs w:val="24"/>
        </w:rPr>
        <w:t xml:space="preserve">Предварительное согласование предоставления земельного участка» на </w:t>
      </w:r>
      <w:r w:rsidR="002C13A2" w:rsidRPr="00BF4E2C">
        <w:rPr>
          <w:rFonts w:ascii="Arial" w:hAnsi="Arial" w:cs="Arial"/>
          <w:b w:val="0"/>
          <w:sz w:val="24"/>
          <w:szCs w:val="24"/>
        </w:rPr>
        <w:t>территории</w:t>
      </w:r>
      <w:r w:rsidR="002C13A2" w:rsidRPr="00BF4E2C">
        <w:rPr>
          <w:rFonts w:ascii="Arial" w:hAnsi="Arial" w:cs="Arial"/>
          <w:b w:val="0"/>
          <w:bCs w:val="0"/>
          <w:iCs/>
          <w:sz w:val="24"/>
          <w:szCs w:val="24"/>
        </w:rPr>
        <w:t xml:space="preserve"> Солонецкого</w:t>
      </w:r>
      <w:r w:rsidR="00262051" w:rsidRPr="00BF4E2C">
        <w:rPr>
          <w:rFonts w:ascii="Arial" w:hAnsi="Arial" w:cs="Arial"/>
          <w:b w:val="0"/>
          <w:bCs w:val="0"/>
          <w:iCs/>
          <w:sz w:val="24"/>
          <w:szCs w:val="24"/>
        </w:rPr>
        <w:t xml:space="preserve"> муниципального образования</w:t>
      </w:r>
      <w:r w:rsidRPr="00336DEE">
        <w:rPr>
          <w:rFonts w:ascii="Arial" w:hAnsi="Arial" w:cs="Arial"/>
          <w:b w:val="0"/>
          <w:bCs w:val="0"/>
          <w:iCs/>
          <w:sz w:val="24"/>
          <w:szCs w:val="24"/>
        </w:rPr>
        <w:t>»</w:t>
      </w:r>
      <w:r w:rsidR="00DF48DF">
        <w:rPr>
          <w:rFonts w:ascii="Arial" w:hAnsi="Arial" w:cs="Arial"/>
          <w:b w:val="0"/>
          <w:bCs w:val="0"/>
          <w:iCs/>
          <w:sz w:val="24"/>
          <w:szCs w:val="24"/>
        </w:rPr>
        <w:t>»</w:t>
      </w:r>
      <w:r w:rsidR="00F43FA1" w:rsidRPr="00F43FA1">
        <w:t xml:space="preserve"> </w:t>
      </w:r>
      <w:r w:rsidR="00F43FA1" w:rsidRPr="00F43FA1">
        <w:rPr>
          <w:rFonts w:ascii="Arial" w:hAnsi="Arial" w:cs="Arial"/>
          <w:b w:val="0"/>
          <w:bCs w:val="0"/>
          <w:iCs/>
          <w:sz w:val="24"/>
          <w:szCs w:val="24"/>
        </w:rPr>
        <w:t xml:space="preserve">(в редакции от </w:t>
      </w:r>
      <w:r w:rsidR="002D5D7D">
        <w:rPr>
          <w:rFonts w:ascii="Arial" w:hAnsi="Arial" w:cs="Arial"/>
          <w:b w:val="0"/>
          <w:bCs w:val="0"/>
          <w:iCs/>
          <w:sz w:val="24"/>
          <w:szCs w:val="24"/>
        </w:rPr>
        <w:t>2</w:t>
      </w:r>
      <w:r w:rsidR="00DB54D2">
        <w:rPr>
          <w:rFonts w:ascii="Arial" w:hAnsi="Arial" w:cs="Arial"/>
          <w:b w:val="0"/>
          <w:bCs w:val="0"/>
          <w:iCs/>
          <w:sz w:val="24"/>
          <w:szCs w:val="24"/>
        </w:rPr>
        <w:t>7</w:t>
      </w:r>
      <w:r w:rsidR="000E049F">
        <w:rPr>
          <w:rFonts w:ascii="Arial" w:hAnsi="Arial" w:cs="Arial"/>
          <w:b w:val="0"/>
          <w:bCs w:val="0"/>
          <w:iCs/>
          <w:sz w:val="24"/>
          <w:szCs w:val="24"/>
        </w:rPr>
        <w:t xml:space="preserve"> </w:t>
      </w:r>
      <w:r w:rsidR="00F43FA1" w:rsidRPr="00F43FA1">
        <w:rPr>
          <w:rFonts w:ascii="Arial" w:hAnsi="Arial" w:cs="Arial"/>
          <w:b w:val="0"/>
          <w:bCs w:val="0"/>
          <w:iCs/>
          <w:sz w:val="24"/>
          <w:szCs w:val="24"/>
        </w:rPr>
        <w:t>апреля 2023 года №</w:t>
      </w:r>
      <w:r w:rsidR="00DB54D2">
        <w:rPr>
          <w:rFonts w:ascii="Arial" w:hAnsi="Arial" w:cs="Arial"/>
          <w:b w:val="0"/>
          <w:bCs w:val="0"/>
          <w:iCs/>
          <w:sz w:val="24"/>
          <w:szCs w:val="24"/>
        </w:rPr>
        <w:t>64</w:t>
      </w:r>
      <w:r w:rsidR="00FA555A">
        <w:rPr>
          <w:rFonts w:ascii="Arial" w:hAnsi="Arial" w:cs="Arial"/>
          <w:b w:val="0"/>
          <w:bCs w:val="0"/>
          <w:iCs/>
          <w:sz w:val="24"/>
          <w:szCs w:val="24"/>
        </w:rPr>
        <w:t>, от 4 августа 2023 года №79</w:t>
      </w:r>
      <w:r w:rsidR="002C13A2">
        <w:rPr>
          <w:rFonts w:ascii="Arial" w:hAnsi="Arial" w:cs="Arial"/>
          <w:b w:val="0"/>
          <w:bCs w:val="0"/>
          <w:iCs/>
          <w:sz w:val="24"/>
          <w:szCs w:val="24"/>
        </w:rPr>
        <w:t xml:space="preserve">) </w:t>
      </w:r>
      <w:r w:rsidR="00DF48DF" w:rsidRPr="00DF48DF">
        <w:rPr>
          <w:rFonts w:ascii="Arial" w:hAnsi="Arial" w:cs="Arial"/>
          <w:b w:val="0"/>
          <w:sz w:val="24"/>
          <w:szCs w:val="24"/>
        </w:rPr>
        <w:t>(далее-Регламент)</w:t>
      </w:r>
      <w:r w:rsidRPr="00336DEE">
        <w:rPr>
          <w:rFonts w:ascii="Arial" w:hAnsi="Arial" w:cs="Arial"/>
          <w:b w:val="0"/>
          <w:bCs w:val="0"/>
          <w:iCs/>
          <w:sz w:val="24"/>
          <w:szCs w:val="24"/>
        </w:rPr>
        <w:t xml:space="preserve"> </w:t>
      </w:r>
      <w:r w:rsidR="00DF48DF">
        <w:rPr>
          <w:rFonts w:ascii="Arial" w:hAnsi="Arial" w:cs="Arial"/>
          <w:b w:val="0"/>
          <w:bCs w:val="0"/>
          <w:iCs/>
          <w:sz w:val="24"/>
          <w:szCs w:val="24"/>
        </w:rPr>
        <w:t>следующие изменения и дополнения:</w:t>
      </w:r>
    </w:p>
    <w:p w:rsidR="00F43FA1" w:rsidRPr="002C13A2" w:rsidRDefault="002C13A2" w:rsidP="002C13A2">
      <w:pPr>
        <w:ind w:firstLine="709"/>
        <w:jc w:val="both"/>
        <w:rPr>
          <w:rFonts w:ascii="Arial" w:eastAsia="Times New Roman" w:hAnsi="Arial" w:cs="Arial"/>
          <w:iCs/>
        </w:rPr>
      </w:pPr>
      <w:r>
        <w:rPr>
          <w:rFonts w:ascii="Arial" w:eastAsia="Times New Roman" w:hAnsi="Arial" w:cs="Arial"/>
          <w:iCs/>
        </w:rPr>
        <w:t xml:space="preserve">1.1. </w:t>
      </w:r>
      <w:r w:rsidR="00FA555A" w:rsidRPr="002C13A2">
        <w:rPr>
          <w:rFonts w:ascii="Arial" w:eastAsia="Times New Roman" w:hAnsi="Arial" w:cs="Arial"/>
          <w:iCs/>
        </w:rPr>
        <w:t>пункт 2.16 Регламента дополнить подпунктом 2.16.8 следующего содержания:</w:t>
      </w:r>
    </w:p>
    <w:p w:rsidR="00FA555A" w:rsidRDefault="00FA555A" w:rsidP="002C13A2">
      <w:pPr>
        <w:ind w:firstLine="709"/>
        <w:jc w:val="both"/>
        <w:rPr>
          <w:rFonts w:ascii="Arial" w:eastAsia="Times New Roman" w:hAnsi="Arial" w:cs="Arial"/>
          <w:iCs/>
        </w:rPr>
      </w:pPr>
      <w:r w:rsidRPr="00FA555A">
        <w:rPr>
          <w:rFonts w:ascii="Arial" w:eastAsia="Times New Roman" w:hAnsi="Arial" w:cs="Arial"/>
          <w:iCs/>
        </w:rPr>
        <w:t>«</w:t>
      </w:r>
      <w:r>
        <w:rPr>
          <w:rFonts w:ascii="Arial" w:eastAsia="Times New Roman" w:hAnsi="Arial" w:cs="Arial"/>
          <w:iCs/>
        </w:rPr>
        <w:t xml:space="preserve">2.16.8. </w:t>
      </w:r>
      <w:r w:rsidRPr="00FA555A">
        <w:rPr>
          <w:rFonts w:ascii="Arial" w:eastAsia="Times New Roman" w:hAnsi="Arial" w:cs="Arial"/>
          <w:iCs/>
        </w:rPr>
        <w:t xml:space="preserve">если </w:t>
      </w:r>
      <w:r>
        <w:rPr>
          <w:rFonts w:ascii="Arial" w:eastAsia="Times New Roman" w:hAnsi="Arial" w:cs="Arial"/>
          <w:iCs/>
        </w:rPr>
        <w:t xml:space="preserve">заявление </w:t>
      </w:r>
      <w:r w:rsidRPr="00FA555A">
        <w:rPr>
          <w:rFonts w:ascii="Arial" w:eastAsia="Times New Roman" w:hAnsi="Arial" w:cs="Arial"/>
          <w:iCs/>
        </w:rPr>
        <w:t>не соответствует требованиям пункта 1 статьи</w:t>
      </w:r>
      <w:r>
        <w:rPr>
          <w:rFonts w:ascii="Arial" w:eastAsia="Times New Roman" w:hAnsi="Arial" w:cs="Arial"/>
          <w:iCs/>
        </w:rPr>
        <w:t xml:space="preserve"> 39.15 </w:t>
      </w:r>
      <w:r w:rsidRPr="00FA555A">
        <w:rPr>
          <w:rFonts w:ascii="Arial" w:eastAsia="Times New Roman" w:hAnsi="Arial" w:cs="Arial"/>
          <w:iCs/>
        </w:rPr>
        <w:t>Земельного кодекса Российской Федерации, подано в иной уполномоченный орган или к заявлению не приложены документы, предусмотренные пунктом 2 статьи 39.15 Земельного кодекса Российской Федерации</w:t>
      </w:r>
      <w:r>
        <w:rPr>
          <w:rFonts w:ascii="Arial" w:eastAsia="Times New Roman" w:hAnsi="Arial" w:cs="Arial"/>
          <w:iCs/>
        </w:rPr>
        <w:t>».</w:t>
      </w:r>
    </w:p>
    <w:p w:rsidR="00CC63C2" w:rsidRPr="00CC63C2" w:rsidRDefault="00CC63C2" w:rsidP="002C13A2">
      <w:pPr>
        <w:ind w:firstLine="709"/>
        <w:jc w:val="both"/>
        <w:rPr>
          <w:rFonts w:ascii="Arial" w:eastAsia="Times New Roman" w:hAnsi="Arial" w:cs="Arial"/>
          <w:iCs/>
          <w:color w:val="auto"/>
        </w:rPr>
      </w:pPr>
      <w:r w:rsidRPr="00CC63C2">
        <w:rPr>
          <w:rFonts w:ascii="Arial" w:eastAsia="Times New Roman" w:hAnsi="Arial" w:cs="Arial"/>
          <w:iCs/>
          <w:color w:val="auto"/>
        </w:rPr>
        <w:t xml:space="preserve">1.2. В </w:t>
      </w:r>
      <w:proofErr w:type="spellStart"/>
      <w:r w:rsidRPr="00CC63C2">
        <w:rPr>
          <w:rFonts w:ascii="Arial" w:eastAsia="Times New Roman" w:hAnsi="Arial" w:cs="Arial"/>
          <w:iCs/>
          <w:color w:val="auto"/>
        </w:rPr>
        <w:t>подподпунктах</w:t>
      </w:r>
      <w:proofErr w:type="spellEnd"/>
      <w:r w:rsidRPr="00CC63C2">
        <w:rPr>
          <w:rFonts w:ascii="Arial" w:eastAsia="Times New Roman" w:hAnsi="Arial" w:cs="Arial"/>
          <w:iCs/>
          <w:color w:val="auto"/>
        </w:rPr>
        <w:t xml:space="preserve"> «з» подпунктов 2.</w:t>
      </w:r>
      <w:r>
        <w:rPr>
          <w:rFonts w:ascii="Arial" w:eastAsia="Times New Roman" w:hAnsi="Arial" w:cs="Arial"/>
          <w:iCs/>
          <w:color w:val="auto"/>
        </w:rPr>
        <w:t>20</w:t>
      </w:r>
      <w:r w:rsidRPr="00CC63C2">
        <w:rPr>
          <w:rFonts w:ascii="Arial" w:eastAsia="Times New Roman" w:hAnsi="Arial" w:cs="Arial"/>
          <w:iCs/>
          <w:color w:val="auto"/>
        </w:rPr>
        <w:t>.2 и 2.</w:t>
      </w:r>
      <w:r>
        <w:rPr>
          <w:rFonts w:ascii="Arial" w:eastAsia="Times New Roman" w:hAnsi="Arial" w:cs="Arial"/>
          <w:iCs/>
          <w:color w:val="auto"/>
        </w:rPr>
        <w:t>20</w:t>
      </w:r>
      <w:r w:rsidRPr="00CC63C2">
        <w:rPr>
          <w:rFonts w:ascii="Arial" w:eastAsia="Times New Roman" w:hAnsi="Arial" w:cs="Arial"/>
          <w:iCs/>
          <w:color w:val="auto"/>
        </w:rPr>
        <w:t>.3 пункта 2.</w:t>
      </w:r>
      <w:r>
        <w:rPr>
          <w:rFonts w:ascii="Arial" w:eastAsia="Times New Roman" w:hAnsi="Arial" w:cs="Arial"/>
          <w:iCs/>
          <w:color w:val="auto"/>
        </w:rPr>
        <w:t>20</w:t>
      </w:r>
      <w:r w:rsidRPr="00CC63C2">
        <w:rPr>
          <w:rFonts w:ascii="Arial" w:eastAsia="Times New Roman" w:hAnsi="Arial" w:cs="Arial"/>
          <w:iCs/>
          <w:color w:val="auto"/>
        </w:rPr>
        <w:t xml:space="preserve"> Регламента слова «договор о развитии застроенной территории» заменить словами «договор о комплексном развитии территории».</w:t>
      </w:r>
    </w:p>
    <w:p w:rsidR="00CC63C2" w:rsidRDefault="00CC63C2" w:rsidP="002C13A2">
      <w:pPr>
        <w:ind w:firstLine="709"/>
        <w:jc w:val="both"/>
        <w:rPr>
          <w:rFonts w:ascii="Arial" w:eastAsia="Times New Roman" w:hAnsi="Arial" w:cs="Arial"/>
          <w:iCs/>
          <w:color w:val="auto"/>
        </w:rPr>
      </w:pPr>
      <w:r w:rsidRPr="00CC63C2">
        <w:rPr>
          <w:rFonts w:ascii="Arial" w:eastAsia="Times New Roman" w:hAnsi="Arial" w:cs="Arial"/>
          <w:iCs/>
          <w:color w:val="auto"/>
        </w:rPr>
        <w:t xml:space="preserve">1.3. В </w:t>
      </w:r>
      <w:proofErr w:type="spellStart"/>
      <w:r w:rsidRPr="00CC63C2">
        <w:rPr>
          <w:rFonts w:ascii="Arial" w:eastAsia="Times New Roman" w:hAnsi="Arial" w:cs="Arial"/>
          <w:iCs/>
          <w:color w:val="auto"/>
        </w:rPr>
        <w:t>подподпункте</w:t>
      </w:r>
      <w:proofErr w:type="spellEnd"/>
      <w:r w:rsidRPr="00CC63C2">
        <w:rPr>
          <w:rFonts w:ascii="Arial" w:eastAsia="Times New Roman" w:hAnsi="Arial" w:cs="Arial"/>
          <w:iCs/>
          <w:color w:val="auto"/>
        </w:rPr>
        <w:t xml:space="preserve"> «г» подпункта 2.</w:t>
      </w:r>
      <w:r>
        <w:rPr>
          <w:rFonts w:ascii="Arial" w:eastAsia="Times New Roman" w:hAnsi="Arial" w:cs="Arial"/>
          <w:iCs/>
          <w:color w:val="auto"/>
        </w:rPr>
        <w:t>20</w:t>
      </w:r>
      <w:r w:rsidRPr="00CC63C2">
        <w:rPr>
          <w:rFonts w:ascii="Arial" w:eastAsia="Times New Roman" w:hAnsi="Arial" w:cs="Arial"/>
          <w:iCs/>
          <w:color w:val="auto"/>
        </w:rPr>
        <w:t>.4 пункта 2.</w:t>
      </w:r>
      <w:r>
        <w:rPr>
          <w:rFonts w:ascii="Arial" w:eastAsia="Times New Roman" w:hAnsi="Arial" w:cs="Arial"/>
          <w:iCs/>
          <w:color w:val="auto"/>
        </w:rPr>
        <w:t>20</w:t>
      </w:r>
      <w:r w:rsidRPr="00CC63C2">
        <w:rPr>
          <w:rFonts w:ascii="Arial" w:eastAsia="Times New Roman" w:hAnsi="Arial" w:cs="Arial"/>
          <w:iCs/>
          <w:color w:val="auto"/>
        </w:rPr>
        <w:t xml:space="preserve"> Регламента слова «лиц, указанных в подпункте «в» пункта 5, пунктах 12, 13 части 1 статьи 2 Закона Иркутской области от 28 декабря 2015 года № 146</w:t>
      </w:r>
      <w:r w:rsidRPr="00CC63C2">
        <w:rPr>
          <w:rFonts w:ascii="Arial" w:eastAsia="Times New Roman" w:hAnsi="Arial" w:cs="Arial"/>
          <w:iCs/>
          <w:color w:val="auto"/>
        </w:rPr>
        <w:noBreakHyphen/>
        <w:t xml:space="preserve">ОЗ «О бесплатном предоставлении земельных участков в собственность граждан, граждан, удостоенных званий Героя </w:t>
      </w:r>
      <w:r w:rsidRPr="00CC63C2">
        <w:rPr>
          <w:rFonts w:ascii="Arial" w:eastAsia="Times New Roman" w:hAnsi="Arial" w:cs="Arial"/>
          <w:iCs/>
          <w:color w:val="auto"/>
        </w:rPr>
        <w:lastRenderedPageBreak/>
        <w:t>Советского Союза, Героя Российской Федерации или являющихся полными кавалерами ордена Славы» заменить словами «пострадавших граждан от пожара, пострадавших граждан от паводка, пострадавших граждан, граждан, утративших участок, гражданам, удостоенным званий Героя Советского Союза, Героя Российской Федерации или являющимся полными кавалерами ордена Славы, военнослужащих, членов семей погибших (умерших) военнослужащих, родителей погибших (умерших) военнослужащих».</w:t>
      </w:r>
    </w:p>
    <w:p w:rsidR="00B30255" w:rsidRDefault="00B30255" w:rsidP="002C13A2">
      <w:pPr>
        <w:ind w:firstLine="709"/>
        <w:jc w:val="both"/>
        <w:rPr>
          <w:rFonts w:ascii="Arial" w:eastAsia="Times New Roman" w:hAnsi="Arial" w:cs="Arial"/>
          <w:iCs/>
          <w:color w:val="auto"/>
        </w:rPr>
      </w:pPr>
      <w:r w:rsidRPr="00B30255">
        <w:rPr>
          <w:rFonts w:ascii="Arial" w:eastAsia="Times New Roman" w:hAnsi="Arial" w:cs="Arial"/>
          <w:iCs/>
          <w:color w:val="auto"/>
        </w:rPr>
        <w:t>1.</w:t>
      </w:r>
      <w:r w:rsidR="001B2104">
        <w:rPr>
          <w:rFonts w:ascii="Arial" w:eastAsia="Times New Roman" w:hAnsi="Arial" w:cs="Arial"/>
          <w:iCs/>
          <w:color w:val="auto"/>
        </w:rPr>
        <w:t>4</w:t>
      </w:r>
      <w:r w:rsidRPr="00B30255">
        <w:rPr>
          <w:rFonts w:ascii="Arial" w:eastAsia="Times New Roman" w:hAnsi="Arial" w:cs="Arial"/>
          <w:iCs/>
          <w:color w:val="auto"/>
        </w:rPr>
        <w:t xml:space="preserve">. </w:t>
      </w:r>
      <w:r w:rsidR="001B2104">
        <w:rPr>
          <w:rFonts w:ascii="Arial" w:eastAsia="Times New Roman" w:hAnsi="Arial" w:cs="Arial"/>
          <w:iCs/>
          <w:color w:val="auto"/>
        </w:rPr>
        <w:t>В</w:t>
      </w:r>
      <w:r w:rsidRPr="00B30255">
        <w:rPr>
          <w:rFonts w:ascii="Arial" w:eastAsia="Times New Roman" w:hAnsi="Arial" w:cs="Arial"/>
          <w:iCs/>
          <w:color w:val="auto"/>
        </w:rPr>
        <w:t xml:space="preserve"> пункте </w:t>
      </w:r>
      <w:r>
        <w:rPr>
          <w:rFonts w:ascii="Arial" w:eastAsia="Times New Roman" w:hAnsi="Arial" w:cs="Arial"/>
          <w:iCs/>
          <w:color w:val="auto"/>
        </w:rPr>
        <w:t>10</w:t>
      </w:r>
      <w:r w:rsidRPr="00B30255">
        <w:rPr>
          <w:rFonts w:ascii="Arial" w:eastAsia="Times New Roman" w:hAnsi="Arial" w:cs="Arial"/>
          <w:iCs/>
          <w:color w:val="auto"/>
        </w:rPr>
        <w:t xml:space="preserve"> Приложения №9 к Регламенту в столбце №</w:t>
      </w:r>
      <w:r>
        <w:rPr>
          <w:rFonts w:ascii="Arial" w:eastAsia="Times New Roman" w:hAnsi="Arial" w:cs="Arial"/>
          <w:iCs/>
          <w:color w:val="auto"/>
        </w:rPr>
        <w:t>4</w:t>
      </w:r>
      <w:r w:rsidRPr="00B30255">
        <w:rPr>
          <w:rFonts w:ascii="Arial" w:eastAsia="Times New Roman" w:hAnsi="Arial" w:cs="Arial"/>
          <w:iCs/>
          <w:color w:val="auto"/>
        </w:rPr>
        <w:t xml:space="preserve"> </w:t>
      </w:r>
      <w:r>
        <w:rPr>
          <w:rFonts w:ascii="Arial" w:eastAsia="Times New Roman" w:hAnsi="Arial" w:cs="Arial"/>
          <w:iCs/>
          <w:color w:val="auto"/>
        </w:rPr>
        <w:t>слова «</w:t>
      </w:r>
      <w:r w:rsidRPr="00B30255">
        <w:rPr>
          <w:rFonts w:ascii="Arial" w:eastAsia="Times New Roman" w:hAnsi="Arial" w:cs="Arial"/>
          <w:iCs/>
          <w:color w:val="auto"/>
        </w:rPr>
        <w:t>Гражданин, работающий по основному месту работы в муниципальном образовании по специальности, которая установлена законом Иркутской области</w:t>
      </w:r>
      <w:r>
        <w:rPr>
          <w:rFonts w:ascii="Arial" w:eastAsia="Times New Roman" w:hAnsi="Arial" w:cs="Arial"/>
          <w:iCs/>
          <w:color w:val="auto"/>
        </w:rPr>
        <w:t>» заменить словами «</w:t>
      </w:r>
      <w:r w:rsidRPr="00B30255">
        <w:rPr>
          <w:rFonts w:ascii="Arial" w:eastAsia="Times New Roman" w:hAnsi="Arial" w:cs="Arial"/>
          <w:iCs/>
          <w:color w:val="auto"/>
        </w:rPr>
        <w:t xml:space="preserve">Гражданин, работающий по основному месту работы в муниципальном образовании, и по профессии, специальности, которые определены законом </w:t>
      </w:r>
      <w:r>
        <w:rPr>
          <w:rFonts w:ascii="Arial" w:eastAsia="Times New Roman" w:hAnsi="Arial" w:cs="Arial"/>
          <w:iCs/>
          <w:color w:val="auto"/>
        </w:rPr>
        <w:t>Иркутской области»</w:t>
      </w:r>
      <w:r w:rsidR="00CE6F34">
        <w:rPr>
          <w:rFonts w:ascii="Arial" w:eastAsia="Times New Roman" w:hAnsi="Arial" w:cs="Arial"/>
          <w:iCs/>
          <w:color w:val="auto"/>
        </w:rPr>
        <w:t>.</w:t>
      </w:r>
    </w:p>
    <w:p w:rsidR="00CE6F34" w:rsidRDefault="002C13A2" w:rsidP="002C13A2">
      <w:pPr>
        <w:ind w:firstLine="709"/>
        <w:jc w:val="both"/>
        <w:rPr>
          <w:rFonts w:ascii="Arial" w:eastAsia="Times New Roman" w:hAnsi="Arial" w:cs="Arial"/>
          <w:iCs/>
          <w:color w:val="auto"/>
        </w:rPr>
      </w:pPr>
      <w:r>
        <w:rPr>
          <w:rFonts w:ascii="Arial" w:eastAsia="Times New Roman" w:hAnsi="Arial" w:cs="Arial"/>
          <w:iCs/>
          <w:color w:val="auto"/>
        </w:rPr>
        <w:t>1.5.</w:t>
      </w:r>
      <w:r w:rsidR="00CE6F34">
        <w:rPr>
          <w:rFonts w:ascii="Arial" w:eastAsia="Times New Roman" w:hAnsi="Arial" w:cs="Arial"/>
          <w:iCs/>
          <w:color w:val="auto"/>
        </w:rPr>
        <w:t xml:space="preserve"> В пункте 17 Приложения №9 к </w:t>
      </w:r>
      <w:r w:rsidR="00322419">
        <w:rPr>
          <w:rFonts w:ascii="Arial" w:eastAsia="Times New Roman" w:hAnsi="Arial" w:cs="Arial"/>
          <w:iCs/>
          <w:color w:val="auto"/>
        </w:rPr>
        <w:t>Р</w:t>
      </w:r>
      <w:r w:rsidR="00CE6F34">
        <w:rPr>
          <w:rFonts w:ascii="Arial" w:eastAsia="Times New Roman" w:hAnsi="Arial" w:cs="Arial"/>
          <w:iCs/>
          <w:color w:val="auto"/>
        </w:rPr>
        <w:t xml:space="preserve">егламенту </w:t>
      </w:r>
      <w:r w:rsidR="00322419">
        <w:rPr>
          <w:rFonts w:ascii="Arial" w:eastAsia="Times New Roman" w:hAnsi="Arial" w:cs="Arial"/>
          <w:iCs/>
          <w:color w:val="auto"/>
        </w:rPr>
        <w:t xml:space="preserve"> в столбце</w:t>
      </w:r>
      <w:r w:rsidR="00BE48D0">
        <w:rPr>
          <w:rFonts w:ascii="Arial" w:eastAsia="Times New Roman" w:hAnsi="Arial" w:cs="Arial"/>
          <w:iCs/>
          <w:color w:val="auto"/>
        </w:rPr>
        <w:t xml:space="preserve"> </w:t>
      </w:r>
      <w:r w:rsidR="00322419">
        <w:rPr>
          <w:rFonts w:ascii="Arial" w:eastAsia="Times New Roman" w:hAnsi="Arial" w:cs="Arial"/>
          <w:iCs/>
          <w:color w:val="auto"/>
        </w:rPr>
        <w:t>№4 слова «</w:t>
      </w:r>
      <w:r w:rsidR="00322419" w:rsidRPr="00322419">
        <w:rPr>
          <w:rFonts w:ascii="Arial" w:eastAsia="Times New Roman" w:hAnsi="Arial" w:cs="Arial"/>
          <w:iCs/>
          <w:color w:val="auto"/>
        </w:rPr>
        <w:t>Многодетная семья, состоящая из родителей (усыновителей, опекунов или попечителей) или единственного родителя (усыновителя, опекуна или попечителя), трех и более детей, в том числе детей, находящихся под опекой или попечительством, не достигших возраста 18 лет на дату подачи заявления о постановке на земельный учет</w:t>
      </w:r>
      <w:r w:rsidR="00322419">
        <w:rPr>
          <w:rFonts w:ascii="Arial" w:eastAsia="Times New Roman" w:hAnsi="Arial" w:cs="Arial"/>
          <w:iCs/>
          <w:color w:val="auto"/>
        </w:rPr>
        <w:t>» заменить словами «</w:t>
      </w:r>
      <w:r w:rsidR="00322419" w:rsidRPr="00322419">
        <w:rPr>
          <w:rFonts w:ascii="Arial" w:eastAsia="Times New Roman" w:hAnsi="Arial" w:cs="Arial"/>
          <w:iCs/>
          <w:color w:val="auto"/>
        </w:rPr>
        <w:t>Многодетная семья, состоящая из родителей (усыновителей, опекунов, попечителей, мачехи или отчима) или единственного родителя (усыновителя, опекуна или попечителя), трех и более детей, в том числе усыновленных (удочеренных), пасынков, падчериц, детей, находящихся под опекой или попечительством, не достигших возраста 18 лет на дату подачи заявления о постановке на земельный учет</w:t>
      </w:r>
      <w:r w:rsidR="00322419">
        <w:rPr>
          <w:rFonts w:ascii="Arial" w:eastAsia="Times New Roman" w:hAnsi="Arial" w:cs="Arial"/>
          <w:iCs/>
          <w:color w:val="auto"/>
        </w:rPr>
        <w:t>».</w:t>
      </w:r>
    </w:p>
    <w:p w:rsidR="00322419" w:rsidRDefault="00322419" w:rsidP="002C13A2">
      <w:pPr>
        <w:ind w:firstLine="709"/>
        <w:jc w:val="both"/>
        <w:rPr>
          <w:rFonts w:ascii="Arial" w:eastAsia="Times New Roman" w:hAnsi="Arial" w:cs="Arial"/>
          <w:iCs/>
          <w:color w:val="auto"/>
        </w:rPr>
      </w:pPr>
      <w:r w:rsidRPr="00322419">
        <w:rPr>
          <w:rFonts w:ascii="Arial" w:eastAsia="Times New Roman" w:hAnsi="Arial" w:cs="Arial"/>
          <w:iCs/>
          <w:color w:val="auto"/>
        </w:rPr>
        <w:t>1.</w:t>
      </w:r>
      <w:r>
        <w:rPr>
          <w:rFonts w:ascii="Arial" w:eastAsia="Times New Roman" w:hAnsi="Arial" w:cs="Arial"/>
          <w:iCs/>
          <w:color w:val="auto"/>
        </w:rPr>
        <w:t>6</w:t>
      </w:r>
      <w:r w:rsidR="002C13A2">
        <w:rPr>
          <w:rFonts w:ascii="Arial" w:eastAsia="Times New Roman" w:hAnsi="Arial" w:cs="Arial"/>
          <w:iCs/>
          <w:color w:val="auto"/>
        </w:rPr>
        <w:t xml:space="preserve">. </w:t>
      </w:r>
      <w:r w:rsidRPr="00322419">
        <w:rPr>
          <w:rFonts w:ascii="Arial" w:eastAsia="Times New Roman" w:hAnsi="Arial" w:cs="Arial"/>
          <w:iCs/>
          <w:color w:val="auto"/>
        </w:rPr>
        <w:t>В пункте 17 Приложения №9 к Регламенту столб</w:t>
      </w:r>
      <w:r>
        <w:rPr>
          <w:rFonts w:ascii="Arial" w:eastAsia="Times New Roman" w:hAnsi="Arial" w:cs="Arial"/>
          <w:iCs/>
          <w:color w:val="auto"/>
        </w:rPr>
        <w:t xml:space="preserve">ец </w:t>
      </w:r>
      <w:r w:rsidRPr="00322419">
        <w:rPr>
          <w:rFonts w:ascii="Arial" w:eastAsia="Times New Roman" w:hAnsi="Arial" w:cs="Arial"/>
          <w:iCs/>
          <w:color w:val="auto"/>
        </w:rPr>
        <w:t>№</w:t>
      </w:r>
      <w:r>
        <w:rPr>
          <w:rFonts w:ascii="Arial" w:eastAsia="Times New Roman" w:hAnsi="Arial" w:cs="Arial"/>
          <w:iCs/>
          <w:color w:val="auto"/>
        </w:rPr>
        <w:t>7 дополнить абзацем следующего содержания:</w:t>
      </w:r>
    </w:p>
    <w:p w:rsidR="00322419" w:rsidRDefault="00322419" w:rsidP="002C13A2">
      <w:pPr>
        <w:ind w:firstLine="709"/>
        <w:jc w:val="both"/>
        <w:rPr>
          <w:rFonts w:ascii="Arial" w:eastAsia="Times New Roman" w:hAnsi="Arial" w:cs="Arial"/>
          <w:iCs/>
          <w:color w:val="auto"/>
        </w:rPr>
      </w:pPr>
      <w:r>
        <w:rPr>
          <w:rFonts w:ascii="Arial" w:eastAsia="Times New Roman" w:hAnsi="Arial" w:cs="Arial"/>
          <w:iCs/>
          <w:color w:val="auto"/>
        </w:rPr>
        <w:t xml:space="preserve">«свидетельство о заключении брака, выданных компетентными органами иностранного государства, и их нотариально удостоверенных копий» </w:t>
      </w:r>
    </w:p>
    <w:p w:rsidR="00B767AB" w:rsidRPr="00B767AB" w:rsidRDefault="00B767AB" w:rsidP="002C13A2">
      <w:pPr>
        <w:widowControl/>
        <w:ind w:firstLine="709"/>
        <w:jc w:val="both"/>
        <w:rPr>
          <w:rFonts w:ascii="Arial" w:eastAsia="Times New Roman" w:hAnsi="Arial" w:cs="Arial"/>
          <w:color w:val="auto"/>
          <w:lang w:bidi="ar-SA"/>
        </w:rPr>
      </w:pPr>
      <w:r w:rsidRPr="00B767AB">
        <w:rPr>
          <w:rFonts w:ascii="Arial" w:eastAsia="Times New Roman" w:hAnsi="Arial" w:cs="Arial"/>
          <w:color w:val="auto"/>
          <w:lang w:bidi="ar-SA"/>
        </w:rPr>
        <w:t>1.</w:t>
      </w:r>
      <w:r w:rsidR="00322419">
        <w:rPr>
          <w:rFonts w:ascii="Arial" w:eastAsia="Times New Roman" w:hAnsi="Arial" w:cs="Arial"/>
          <w:color w:val="auto"/>
          <w:lang w:bidi="ar-SA"/>
        </w:rPr>
        <w:t>7</w:t>
      </w:r>
      <w:r w:rsidR="002C13A2">
        <w:rPr>
          <w:rFonts w:ascii="Arial" w:eastAsia="Times New Roman" w:hAnsi="Arial" w:cs="Arial"/>
          <w:color w:val="auto"/>
          <w:lang w:bidi="ar-SA"/>
        </w:rPr>
        <w:t xml:space="preserve">. </w:t>
      </w:r>
      <w:r w:rsidRPr="00B767AB">
        <w:rPr>
          <w:rFonts w:ascii="Arial" w:eastAsia="Times New Roman" w:hAnsi="Arial" w:cs="Arial"/>
          <w:color w:val="auto"/>
          <w:lang w:bidi="ar-SA"/>
        </w:rPr>
        <w:t>Приложени</w:t>
      </w:r>
      <w:r>
        <w:rPr>
          <w:rFonts w:ascii="Arial" w:eastAsia="Times New Roman" w:hAnsi="Arial" w:cs="Arial"/>
          <w:color w:val="auto"/>
          <w:lang w:bidi="ar-SA"/>
        </w:rPr>
        <w:t>е</w:t>
      </w:r>
      <w:r w:rsidRPr="00B767AB">
        <w:rPr>
          <w:rFonts w:ascii="Arial" w:eastAsia="Times New Roman" w:hAnsi="Arial" w:cs="Arial"/>
          <w:color w:val="auto"/>
          <w:lang w:bidi="ar-SA"/>
        </w:rPr>
        <w:t xml:space="preserve"> №9 к Регламенту дополнить после пункта 27 пунктами 27.1-27</w:t>
      </w:r>
      <w:r w:rsidR="002C13A2">
        <w:rPr>
          <w:rFonts w:ascii="Arial" w:eastAsia="Times New Roman" w:hAnsi="Arial" w:cs="Arial"/>
          <w:color w:val="auto"/>
          <w:lang w:bidi="ar-SA"/>
        </w:rPr>
        <w:t>.3 следующего содержания:</w:t>
      </w:r>
    </w:p>
    <w:p w:rsidR="00B767AB" w:rsidRPr="00B767AB" w:rsidRDefault="00B767AB" w:rsidP="002C13A2">
      <w:pPr>
        <w:widowControl/>
        <w:ind w:firstLine="709"/>
        <w:jc w:val="both"/>
        <w:rPr>
          <w:rFonts w:ascii="Arial" w:eastAsia="Times New Roman" w:hAnsi="Arial" w:cs="Arial"/>
          <w:color w:val="auto"/>
          <w:lang w:bidi="ar-SA"/>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1134"/>
        <w:gridCol w:w="1134"/>
        <w:gridCol w:w="1701"/>
        <w:gridCol w:w="1418"/>
        <w:gridCol w:w="1984"/>
        <w:gridCol w:w="2268"/>
      </w:tblGrid>
      <w:tr w:rsidR="00B767AB" w:rsidRPr="00B767AB" w:rsidTr="004071C8">
        <w:trPr>
          <w:trHeight w:val="2100"/>
        </w:trPr>
        <w:tc>
          <w:tcPr>
            <w:tcW w:w="709" w:type="dxa"/>
            <w:vMerge w:val="restart"/>
          </w:tcPr>
          <w:p w:rsidR="00B767AB" w:rsidRPr="002C13A2" w:rsidRDefault="00B767AB" w:rsidP="00B767AB">
            <w:pPr>
              <w:widowControl/>
              <w:autoSpaceDE w:val="0"/>
              <w:autoSpaceDN w:val="0"/>
              <w:adjustRightInd w:val="0"/>
              <w:jc w:val="center"/>
              <w:rPr>
                <w:rFonts w:ascii="Courier New" w:eastAsia="Calibri" w:hAnsi="Courier New" w:cs="Courier New"/>
                <w:color w:val="auto"/>
                <w:sz w:val="22"/>
                <w:szCs w:val="22"/>
                <w:lang w:eastAsia="en-US" w:bidi="ar-SA"/>
              </w:rPr>
            </w:pPr>
            <w:r w:rsidRPr="002C13A2">
              <w:rPr>
                <w:rFonts w:ascii="Courier New" w:eastAsia="Calibri" w:hAnsi="Courier New" w:cs="Courier New"/>
                <w:color w:val="auto"/>
                <w:sz w:val="22"/>
                <w:szCs w:val="22"/>
                <w:lang w:eastAsia="en-US" w:bidi="ar-SA"/>
              </w:rPr>
              <w:t>27.1</w:t>
            </w:r>
          </w:p>
        </w:tc>
        <w:tc>
          <w:tcPr>
            <w:tcW w:w="1134" w:type="dxa"/>
            <w:vMerge w:val="restart"/>
          </w:tcPr>
          <w:p w:rsidR="00B767AB" w:rsidRPr="002C13A2" w:rsidRDefault="00B767AB" w:rsidP="00B767AB">
            <w:pPr>
              <w:widowControl/>
              <w:autoSpaceDE w:val="0"/>
              <w:autoSpaceDN w:val="0"/>
              <w:adjustRightInd w:val="0"/>
              <w:jc w:val="center"/>
              <w:rPr>
                <w:rFonts w:ascii="Courier New" w:eastAsia="Calibri" w:hAnsi="Courier New" w:cs="Courier New"/>
                <w:color w:val="auto"/>
                <w:sz w:val="22"/>
                <w:szCs w:val="22"/>
                <w:lang w:eastAsia="en-US" w:bidi="ar-SA"/>
              </w:rPr>
            </w:pPr>
            <w:r w:rsidRPr="002C13A2">
              <w:rPr>
                <w:rFonts w:ascii="Courier New" w:eastAsia="Calibri" w:hAnsi="Courier New" w:cs="Courier New"/>
                <w:color w:val="auto"/>
                <w:sz w:val="22"/>
                <w:szCs w:val="22"/>
                <w:lang w:bidi="ar-SA"/>
              </w:rPr>
              <w:t xml:space="preserve">подпункт 1 пункта 14 части 1 статьи 2 Закона Иркутской области </w:t>
            </w:r>
            <w:r w:rsidRPr="002C13A2">
              <w:rPr>
                <w:rFonts w:ascii="Courier New" w:eastAsia="Calibri" w:hAnsi="Courier New" w:cs="Courier New"/>
                <w:color w:val="auto"/>
                <w:sz w:val="22"/>
                <w:szCs w:val="22"/>
                <w:lang w:bidi="ar-SA"/>
              </w:rPr>
              <w:lastRenderedPageBreak/>
              <w:t>№ 146-ОЗ</w:t>
            </w:r>
          </w:p>
        </w:tc>
        <w:tc>
          <w:tcPr>
            <w:tcW w:w="1134" w:type="dxa"/>
            <w:vMerge w:val="restart"/>
          </w:tcPr>
          <w:p w:rsidR="00B767AB" w:rsidRPr="002C13A2" w:rsidRDefault="00B767AB" w:rsidP="00B767AB">
            <w:pPr>
              <w:widowControl/>
              <w:autoSpaceDE w:val="0"/>
              <w:autoSpaceDN w:val="0"/>
              <w:adjustRightInd w:val="0"/>
              <w:jc w:val="center"/>
              <w:rPr>
                <w:rFonts w:ascii="Courier New" w:eastAsia="Calibri" w:hAnsi="Courier New" w:cs="Courier New"/>
                <w:color w:val="auto"/>
                <w:sz w:val="22"/>
                <w:szCs w:val="22"/>
                <w:lang w:eastAsia="en-US" w:bidi="ar-SA"/>
              </w:rPr>
            </w:pPr>
            <w:r w:rsidRPr="002C13A2">
              <w:rPr>
                <w:rFonts w:ascii="Courier New" w:eastAsia="Calibri" w:hAnsi="Courier New" w:cs="Courier New"/>
                <w:color w:val="auto"/>
                <w:sz w:val="22"/>
                <w:szCs w:val="22"/>
                <w:lang w:eastAsia="en-US" w:bidi="ar-SA"/>
              </w:rPr>
              <w:lastRenderedPageBreak/>
              <w:t>В собственность бесплатно</w:t>
            </w:r>
          </w:p>
        </w:tc>
        <w:tc>
          <w:tcPr>
            <w:tcW w:w="1701" w:type="dxa"/>
            <w:vMerge w:val="restart"/>
          </w:tcPr>
          <w:p w:rsidR="00B767AB" w:rsidRPr="002C13A2" w:rsidRDefault="00B767AB" w:rsidP="00B767AB">
            <w:pPr>
              <w:widowControl/>
              <w:autoSpaceDE w:val="0"/>
              <w:autoSpaceDN w:val="0"/>
              <w:adjustRightInd w:val="0"/>
              <w:jc w:val="center"/>
              <w:rPr>
                <w:rFonts w:ascii="Courier New" w:eastAsia="Calibri" w:hAnsi="Courier New" w:cs="Courier New"/>
                <w:color w:val="auto"/>
                <w:sz w:val="22"/>
                <w:szCs w:val="22"/>
                <w:lang w:eastAsia="en-US" w:bidi="ar-SA"/>
              </w:rPr>
            </w:pPr>
            <w:r w:rsidRPr="002C13A2">
              <w:rPr>
                <w:rFonts w:ascii="Courier New" w:eastAsia="Calibri" w:hAnsi="Courier New" w:cs="Courier New"/>
                <w:color w:val="auto"/>
                <w:sz w:val="22"/>
                <w:szCs w:val="22"/>
              </w:rPr>
              <w:t>военнослужащие, лица, заключившие контракт о пребывании в добровольческом формировании, содействующ</w:t>
            </w:r>
            <w:r w:rsidRPr="002C13A2">
              <w:rPr>
                <w:rFonts w:ascii="Courier New" w:eastAsia="Calibri" w:hAnsi="Courier New" w:cs="Courier New"/>
                <w:color w:val="auto"/>
                <w:sz w:val="22"/>
                <w:szCs w:val="22"/>
              </w:rPr>
              <w:lastRenderedPageBreak/>
              <w:t>ем выполнению задач, возложенных на Вооруженные Силы Российской Федерации, и лица,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 которые на день завершения</w:t>
            </w:r>
            <w:r w:rsidR="002C13A2">
              <w:rPr>
                <w:rFonts w:ascii="Courier New" w:eastAsia="Calibri" w:hAnsi="Courier New" w:cs="Courier New"/>
                <w:color w:val="auto"/>
                <w:sz w:val="22"/>
                <w:szCs w:val="22"/>
              </w:rPr>
              <w:t xml:space="preserve">     </w:t>
            </w:r>
            <w:r w:rsidRPr="002C13A2">
              <w:rPr>
                <w:rFonts w:ascii="Courier New" w:eastAsia="Calibri" w:hAnsi="Courier New" w:cs="Courier New"/>
                <w:color w:val="auto"/>
                <w:sz w:val="22"/>
                <w:szCs w:val="22"/>
              </w:rPr>
              <w:t xml:space="preserve"> своего участия в специальной военной </w:t>
            </w:r>
            <w:r w:rsidRPr="002C13A2">
              <w:rPr>
                <w:rFonts w:ascii="Courier New" w:eastAsia="Calibri" w:hAnsi="Courier New" w:cs="Courier New"/>
                <w:color w:val="auto"/>
                <w:sz w:val="22"/>
                <w:szCs w:val="22"/>
              </w:rPr>
              <w:lastRenderedPageBreak/>
              <w:t>операции были зарегистрированы по месту жительства либо по месту пребывания (при отсутствии регистрации по месту жительства) на территории Иркутской области (далее - военнослужащие)</w:t>
            </w:r>
          </w:p>
        </w:tc>
        <w:tc>
          <w:tcPr>
            <w:tcW w:w="1418" w:type="dxa"/>
            <w:vMerge w:val="restart"/>
          </w:tcPr>
          <w:p w:rsidR="00B767AB" w:rsidRPr="002C13A2" w:rsidRDefault="00B767AB" w:rsidP="00B767AB">
            <w:pPr>
              <w:widowControl/>
              <w:autoSpaceDE w:val="0"/>
              <w:autoSpaceDN w:val="0"/>
              <w:adjustRightInd w:val="0"/>
              <w:jc w:val="center"/>
              <w:rPr>
                <w:rFonts w:ascii="Courier New" w:eastAsia="Calibri" w:hAnsi="Courier New" w:cs="Courier New"/>
                <w:color w:val="auto"/>
                <w:sz w:val="22"/>
                <w:szCs w:val="22"/>
                <w:lang w:eastAsia="en-US" w:bidi="ar-SA"/>
              </w:rPr>
            </w:pPr>
            <w:r w:rsidRPr="002C13A2">
              <w:rPr>
                <w:rFonts w:ascii="Courier New" w:eastAsia="Calibri" w:hAnsi="Courier New" w:cs="Courier New"/>
                <w:color w:val="auto"/>
                <w:sz w:val="22"/>
                <w:szCs w:val="22"/>
                <w:lang w:eastAsia="en-US"/>
              </w:rPr>
              <w:lastRenderedPageBreak/>
              <w:t xml:space="preserve">для индивидуального жилищного строительства, ведения личного подсобного хозяйства </w:t>
            </w:r>
            <w:r w:rsidRPr="002C13A2">
              <w:rPr>
                <w:rFonts w:ascii="Courier New" w:eastAsia="Calibri" w:hAnsi="Courier New" w:cs="Courier New"/>
                <w:color w:val="auto"/>
                <w:sz w:val="22"/>
                <w:szCs w:val="22"/>
                <w:lang w:eastAsia="en-US"/>
              </w:rPr>
              <w:lastRenderedPageBreak/>
              <w:t>в границах населенного пункта на территории Иркутской области гражданам, которым ранее не предоставлялись в собственность бесплатно земельные участки по основаниям, указанным в </w:t>
            </w:r>
            <w:hyperlink r:id="rId8" w:anchor="/document/12124624/entry/3956" w:history="1">
              <w:r w:rsidRPr="002C13A2">
                <w:rPr>
                  <w:rFonts w:ascii="Courier New" w:eastAsia="Calibri" w:hAnsi="Courier New" w:cs="Courier New"/>
                  <w:color w:val="0066CC"/>
                  <w:sz w:val="22"/>
                  <w:szCs w:val="22"/>
                  <w:u w:val="single"/>
                  <w:lang w:eastAsia="en-US"/>
                </w:rPr>
                <w:t>подпунктах 6</w:t>
              </w:r>
            </w:hyperlink>
            <w:r w:rsidRPr="002C13A2">
              <w:rPr>
                <w:rFonts w:ascii="Courier New" w:eastAsia="Calibri" w:hAnsi="Courier New" w:cs="Courier New"/>
                <w:color w:val="auto"/>
                <w:sz w:val="22"/>
                <w:szCs w:val="22"/>
                <w:lang w:eastAsia="en-US"/>
              </w:rPr>
              <w:t>, </w:t>
            </w:r>
            <w:hyperlink r:id="rId9" w:anchor="/document/12124624/entry/3957" w:history="1">
              <w:r w:rsidRPr="002C13A2">
                <w:rPr>
                  <w:rFonts w:ascii="Courier New" w:eastAsia="Calibri" w:hAnsi="Courier New" w:cs="Courier New"/>
                  <w:color w:val="0066CC"/>
                  <w:sz w:val="22"/>
                  <w:szCs w:val="22"/>
                  <w:u w:val="single"/>
                  <w:lang w:eastAsia="en-US"/>
                </w:rPr>
                <w:t>7 статьи 39.5</w:t>
              </w:r>
            </w:hyperlink>
            <w:r w:rsidRPr="002C13A2">
              <w:rPr>
                <w:rFonts w:ascii="Courier New" w:eastAsia="Calibri" w:hAnsi="Courier New" w:cs="Courier New"/>
                <w:color w:val="auto"/>
                <w:sz w:val="22"/>
                <w:szCs w:val="22"/>
                <w:lang w:eastAsia="en-US"/>
              </w:rPr>
              <w:t> Земельного кодекса Российской Федерации, за исключением предоставления земельных участков в собственность бесплатно в соответствии с </w:t>
            </w:r>
            <w:hyperlink r:id="rId10" w:anchor="/document/12111288/entry/0" w:history="1">
              <w:r w:rsidRPr="002C13A2">
                <w:rPr>
                  <w:rFonts w:ascii="Courier New" w:eastAsia="Calibri" w:hAnsi="Courier New" w:cs="Courier New"/>
                  <w:color w:val="0066CC"/>
                  <w:sz w:val="22"/>
                  <w:szCs w:val="22"/>
                  <w:u w:val="single"/>
                  <w:lang w:eastAsia="en-US"/>
                </w:rPr>
                <w:t>Федеральным законом</w:t>
              </w:r>
            </w:hyperlink>
            <w:r w:rsidRPr="002C13A2">
              <w:rPr>
                <w:rFonts w:ascii="Courier New" w:eastAsia="Calibri" w:hAnsi="Courier New" w:cs="Courier New"/>
                <w:color w:val="auto"/>
                <w:sz w:val="22"/>
                <w:szCs w:val="22"/>
                <w:lang w:eastAsia="en-US"/>
              </w:rPr>
              <w:t xml:space="preserve"> от 15 </w:t>
            </w:r>
            <w:r w:rsidRPr="002C13A2">
              <w:rPr>
                <w:rFonts w:ascii="Courier New" w:eastAsia="Calibri" w:hAnsi="Courier New" w:cs="Courier New"/>
                <w:color w:val="auto"/>
                <w:sz w:val="22"/>
                <w:szCs w:val="22"/>
                <w:lang w:eastAsia="en-US"/>
              </w:rPr>
              <w:lastRenderedPageBreak/>
              <w:t>апреля 1998 года N 66-ФЗ "О садоводческих, огороднических и дачных некоммерческих объединениях граждан", </w:t>
            </w:r>
            <w:hyperlink r:id="rId11" w:anchor="/document/12124625/entry/0" w:history="1">
              <w:r w:rsidRPr="002C13A2">
                <w:rPr>
                  <w:rFonts w:ascii="Courier New" w:eastAsia="Calibri" w:hAnsi="Courier New" w:cs="Courier New"/>
                  <w:color w:val="0066CC"/>
                  <w:sz w:val="22"/>
                  <w:szCs w:val="22"/>
                  <w:u w:val="single"/>
                  <w:lang w:eastAsia="en-US"/>
                </w:rPr>
                <w:t>Федеральным законом</w:t>
              </w:r>
            </w:hyperlink>
            <w:r w:rsidRPr="002C13A2">
              <w:rPr>
                <w:rFonts w:ascii="Courier New" w:eastAsia="Calibri" w:hAnsi="Courier New" w:cs="Courier New"/>
                <w:color w:val="auto"/>
                <w:sz w:val="22"/>
                <w:szCs w:val="22"/>
                <w:lang w:eastAsia="en-US"/>
              </w:rPr>
              <w:t> от 25 октября 2001 года N 137-ФЗ "О введении в действие Земельного кодекса Российской Федерации"</w:t>
            </w:r>
          </w:p>
        </w:tc>
        <w:tc>
          <w:tcPr>
            <w:tcW w:w="1984" w:type="dxa"/>
            <w:vMerge w:val="restart"/>
          </w:tcPr>
          <w:p w:rsidR="00B767AB" w:rsidRPr="002C13A2" w:rsidRDefault="00B767AB" w:rsidP="00B767AB">
            <w:pPr>
              <w:widowControl/>
              <w:autoSpaceDE w:val="0"/>
              <w:autoSpaceDN w:val="0"/>
              <w:adjustRightInd w:val="0"/>
              <w:contextualSpacing/>
              <w:jc w:val="center"/>
              <w:rPr>
                <w:rFonts w:ascii="Courier New" w:eastAsia="Calibri" w:hAnsi="Courier New" w:cs="Courier New"/>
                <w:color w:val="auto"/>
                <w:sz w:val="22"/>
                <w:szCs w:val="22"/>
                <w:lang w:bidi="ar-SA"/>
              </w:rPr>
            </w:pPr>
            <w:r w:rsidRPr="002C13A2">
              <w:rPr>
                <w:rFonts w:ascii="Courier New" w:eastAsia="Calibri" w:hAnsi="Courier New" w:cs="Courier New"/>
                <w:color w:val="auto"/>
                <w:sz w:val="22"/>
                <w:szCs w:val="22"/>
                <w:lang w:bidi="ar-SA"/>
              </w:rPr>
              <w:lastRenderedPageBreak/>
              <w:t xml:space="preserve">документы, подтверждающие участие заявителя в специальной военной операции в качестве военнослужащего либо лица, заключившего </w:t>
            </w:r>
            <w:r w:rsidRPr="002C13A2">
              <w:rPr>
                <w:rFonts w:ascii="Courier New" w:eastAsia="Calibri" w:hAnsi="Courier New" w:cs="Courier New"/>
                <w:color w:val="auto"/>
                <w:sz w:val="22"/>
                <w:szCs w:val="22"/>
                <w:lang w:bidi="ar-SA"/>
              </w:rPr>
              <w:lastRenderedPageBreak/>
              <w:t>контракт о пребывании в добровольческом формировании, содействующем выполнению задач, возложенных на Вооруженные Силы Российской Федерации, либо лица, проходящего (проходившего) службу в войсках национальной гвардии Российской Федерации и имеющего специальное звание полиции;</w:t>
            </w:r>
          </w:p>
        </w:tc>
        <w:tc>
          <w:tcPr>
            <w:tcW w:w="2268" w:type="dxa"/>
          </w:tcPr>
          <w:p w:rsidR="00B767AB" w:rsidRPr="002C13A2" w:rsidRDefault="00B767AB" w:rsidP="00B767AB">
            <w:pPr>
              <w:widowControl/>
              <w:autoSpaceDE w:val="0"/>
              <w:autoSpaceDN w:val="0"/>
              <w:adjustRightInd w:val="0"/>
              <w:contextualSpacing/>
              <w:jc w:val="center"/>
              <w:rPr>
                <w:rFonts w:ascii="Courier New" w:eastAsia="Calibri" w:hAnsi="Courier New" w:cs="Courier New"/>
                <w:color w:val="auto"/>
                <w:sz w:val="22"/>
                <w:szCs w:val="22"/>
                <w:lang w:bidi="ar-SA"/>
              </w:rPr>
            </w:pPr>
            <w:r w:rsidRPr="002C13A2">
              <w:rPr>
                <w:rFonts w:ascii="Courier New" w:eastAsia="Calibri" w:hAnsi="Courier New" w:cs="Courier New"/>
                <w:color w:val="auto"/>
                <w:sz w:val="22"/>
                <w:szCs w:val="22"/>
                <w:lang w:bidi="ar-SA"/>
              </w:rPr>
              <w:lastRenderedPageBreak/>
              <w:t>Выписка из ЕГРН о правах отдельного лица на имевшиеся (имеющиеся) у него объекты недвижимости в отношении заявителя (заявителей);</w:t>
            </w:r>
          </w:p>
          <w:p w:rsidR="00B767AB" w:rsidRPr="002C13A2" w:rsidRDefault="00B767AB" w:rsidP="00B767AB">
            <w:pPr>
              <w:widowControl/>
              <w:autoSpaceDE w:val="0"/>
              <w:autoSpaceDN w:val="0"/>
              <w:adjustRightInd w:val="0"/>
              <w:contextualSpacing/>
              <w:jc w:val="both"/>
              <w:rPr>
                <w:rFonts w:ascii="Courier New" w:eastAsia="Calibri" w:hAnsi="Courier New" w:cs="Courier New"/>
                <w:color w:val="auto"/>
                <w:sz w:val="22"/>
                <w:szCs w:val="22"/>
                <w:lang w:eastAsia="en-US" w:bidi="ar-SA"/>
              </w:rPr>
            </w:pPr>
          </w:p>
        </w:tc>
      </w:tr>
      <w:tr w:rsidR="00B767AB" w:rsidRPr="00B767AB" w:rsidTr="004071C8">
        <w:trPr>
          <w:trHeight w:val="4755"/>
        </w:trPr>
        <w:tc>
          <w:tcPr>
            <w:tcW w:w="709" w:type="dxa"/>
            <w:vMerge/>
          </w:tcPr>
          <w:p w:rsidR="00B767AB" w:rsidRPr="002C13A2" w:rsidRDefault="00B767AB" w:rsidP="00B767AB">
            <w:pPr>
              <w:widowControl/>
              <w:autoSpaceDE w:val="0"/>
              <w:autoSpaceDN w:val="0"/>
              <w:adjustRightInd w:val="0"/>
              <w:jc w:val="center"/>
              <w:rPr>
                <w:rFonts w:ascii="Courier New" w:eastAsia="Calibri" w:hAnsi="Courier New" w:cs="Courier New"/>
                <w:color w:val="auto"/>
                <w:sz w:val="22"/>
                <w:szCs w:val="22"/>
                <w:lang w:eastAsia="en-US" w:bidi="ar-SA"/>
              </w:rPr>
            </w:pPr>
          </w:p>
        </w:tc>
        <w:tc>
          <w:tcPr>
            <w:tcW w:w="1134" w:type="dxa"/>
            <w:vMerge/>
          </w:tcPr>
          <w:p w:rsidR="00B767AB" w:rsidRPr="002C13A2" w:rsidRDefault="00B767AB" w:rsidP="00B767AB">
            <w:pPr>
              <w:widowControl/>
              <w:autoSpaceDE w:val="0"/>
              <w:autoSpaceDN w:val="0"/>
              <w:adjustRightInd w:val="0"/>
              <w:jc w:val="center"/>
              <w:rPr>
                <w:rFonts w:ascii="Courier New" w:eastAsia="Calibri" w:hAnsi="Courier New" w:cs="Courier New"/>
                <w:color w:val="auto"/>
                <w:sz w:val="22"/>
                <w:szCs w:val="22"/>
                <w:lang w:bidi="ar-SA"/>
              </w:rPr>
            </w:pPr>
          </w:p>
        </w:tc>
        <w:tc>
          <w:tcPr>
            <w:tcW w:w="1134" w:type="dxa"/>
            <w:vMerge/>
          </w:tcPr>
          <w:p w:rsidR="00B767AB" w:rsidRPr="002C13A2" w:rsidRDefault="00B767AB" w:rsidP="00B767AB">
            <w:pPr>
              <w:widowControl/>
              <w:autoSpaceDE w:val="0"/>
              <w:autoSpaceDN w:val="0"/>
              <w:adjustRightInd w:val="0"/>
              <w:jc w:val="center"/>
              <w:rPr>
                <w:rFonts w:ascii="Courier New" w:eastAsia="Calibri" w:hAnsi="Courier New" w:cs="Courier New"/>
                <w:color w:val="auto"/>
                <w:sz w:val="22"/>
                <w:szCs w:val="22"/>
                <w:lang w:eastAsia="en-US" w:bidi="ar-SA"/>
              </w:rPr>
            </w:pPr>
          </w:p>
        </w:tc>
        <w:tc>
          <w:tcPr>
            <w:tcW w:w="1701" w:type="dxa"/>
            <w:vMerge/>
          </w:tcPr>
          <w:p w:rsidR="00B767AB" w:rsidRPr="002C13A2" w:rsidRDefault="00B767AB" w:rsidP="00B767AB">
            <w:pPr>
              <w:widowControl/>
              <w:autoSpaceDE w:val="0"/>
              <w:autoSpaceDN w:val="0"/>
              <w:adjustRightInd w:val="0"/>
              <w:jc w:val="center"/>
              <w:rPr>
                <w:rFonts w:ascii="Courier New" w:eastAsia="Calibri" w:hAnsi="Courier New" w:cs="Courier New"/>
                <w:color w:val="auto"/>
                <w:sz w:val="22"/>
                <w:szCs w:val="22"/>
              </w:rPr>
            </w:pPr>
          </w:p>
        </w:tc>
        <w:tc>
          <w:tcPr>
            <w:tcW w:w="1418" w:type="dxa"/>
            <w:vMerge/>
          </w:tcPr>
          <w:p w:rsidR="00B767AB" w:rsidRPr="002C13A2" w:rsidRDefault="00B767AB" w:rsidP="00B767AB">
            <w:pPr>
              <w:widowControl/>
              <w:autoSpaceDE w:val="0"/>
              <w:autoSpaceDN w:val="0"/>
              <w:adjustRightInd w:val="0"/>
              <w:jc w:val="center"/>
              <w:rPr>
                <w:rFonts w:ascii="Courier New" w:eastAsia="Calibri" w:hAnsi="Courier New" w:cs="Courier New"/>
                <w:color w:val="auto"/>
                <w:sz w:val="22"/>
                <w:szCs w:val="22"/>
                <w:lang w:eastAsia="en-US"/>
              </w:rPr>
            </w:pPr>
          </w:p>
        </w:tc>
        <w:tc>
          <w:tcPr>
            <w:tcW w:w="1984" w:type="dxa"/>
            <w:vMerge/>
          </w:tcPr>
          <w:p w:rsidR="00B767AB" w:rsidRPr="002C13A2" w:rsidRDefault="00B767AB" w:rsidP="00B767AB">
            <w:pPr>
              <w:widowControl/>
              <w:autoSpaceDE w:val="0"/>
              <w:autoSpaceDN w:val="0"/>
              <w:adjustRightInd w:val="0"/>
              <w:contextualSpacing/>
              <w:jc w:val="center"/>
              <w:rPr>
                <w:rFonts w:ascii="Courier New" w:eastAsia="Calibri" w:hAnsi="Courier New" w:cs="Courier New"/>
                <w:color w:val="auto"/>
                <w:sz w:val="22"/>
                <w:szCs w:val="22"/>
                <w:lang w:bidi="ar-SA"/>
              </w:rPr>
            </w:pPr>
          </w:p>
        </w:tc>
        <w:tc>
          <w:tcPr>
            <w:tcW w:w="2268" w:type="dxa"/>
          </w:tcPr>
          <w:p w:rsidR="00B767AB" w:rsidRPr="002C13A2" w:rsidRDefault="00B767AB" w:rsidP="00B767AB">
            <w:pPr>
              <w:widowControl/>
              <w:autoSpaceDE w:val="0"/>
              <w:autoSpaceDN w:val="0"/>
              <w:adjustRightInd w:val="0"/>
              <w:contextualSpacing/>
              <w:jc w:val="both"/>
              <w:rPr>
                <w:rFonts w:ascii="Courier New" w:eastAsia="Calibri" w:hAnsi="Courier New" w:cs="Courier New"/>
                <w:color w:val="auto"/>
                <w:sz w:val="22"/>
                <w:szCs w:val="22"/>
                <w:lang w:bidi="ar-SA"/>
              </w:rPr>
            </w:pPr>
            <w:r w:rsidRPr="002C13A2">
              <w:rPr>
                <w:rFonts w:ascii="Courier New" w:eastAsia="Calibri" w:hAnsi="Courier New" w:cs="Courier New"/>
                <w:color w:val="auto"/>
                <w:sz w:val="22"/>
                <w:szCs w:val="22"/>
                <w:lang w:bidi="ar-SA"/>
              </w:rPr>
              <w:t>документы, подтверждающие регистрацию заявителя по месту жительства либо по месту пребывания (при отсутствии регистрации по месту жительства) на территории Иркутской области на день завершения его участия в специальной военной операции;</w:t>
            </w:r>
          </w:p>
        </w:tc>
      </w:tr>
      <w:tr w:rsidR="00B767AB" w:rsidRPr="00B767AB" w:rsidTr="004071C8">
        <w:trPr>
          <w:trHeight w:val="630"/>
        </w:trPr>
        <w:tc>
          <w:tcPr>
            <w:tcW w:w="709" w:type="dxa"/>
            <w:vMerge/>
          </w:tcPr>
          <w:p w:rsidR="00B767AB" w:rsidRPr="002C13A2" w:rsidRDefault="00B767AB" w:rsidP="00B767AB">
            <w:pPr>
              <w:widowControl/>
              <w:autoSpaceDE w:val="0"/>
              <w:autoSpaceDN w:val="0"/>
              <w:adjustRightInd w:val="0"/>
              <w:jc w:val="center"/>
              <w:rPr>
                <w:rFonts w:ascii="Courier New" w:eastAsia="Calibri" w:hAnsi="Courier New" w:cs="Courier New"/>
                <w:color w:val="auto"/>
                <w:sz w:val="22"/>
                <w:szCs w:val="22"/>
                <w:lang w:eastAsia="en-US" w:bidi="ar-SA"/>
              </w:rPr>
            </w:pPr>
          </w:p>
        </w:tc>
        <w:tc>
          <w:tcPr>
            <w:tcW w:w="1134" w:type="dxa"/>
            <w:vMerge/>
          </w:tcPr>
          <w:p w:rsidR="00B767AB" w:rsidRPr="002C13A2" w:rsidRDefault="00B767AB" w:rsidP="00B767AB">
            <w:pPr>
              <w:widowControl/>
              <w:autoSpaceDE w:val="0"/>
              <w:autoSpaceDN w:val="0"/>
              <w:adjustRightInd w:val="0"/>
              <w:jc w:val="center"/>
              <w:rPr>
                <w:rFonts w:ascii="Courier New" w:eastAsia="Calibri" w:hAnsi="Courier New" w:cs="Courier New"/>
                <w:color w:val="auto"/>
                <w:sz w:val="22"/>
                <w:szCs w:val="22"/>
                <w:lang w:eastAsia="en-US" w:bidi="ar-SA"/>
              </w:rPr>
            </w:pPr>
          </w:p>
        </w:tc>
        <w:tc>
          <w:tcPr>
            <w:tcW w:w="1134" w:type="dxa"/>
            <w:vMerge/>
          </w:tcPr>
          <w:p w:rsidR="00B767AB" w:rsidRPr="002C13A2" w:rsidRDefault="00B767AB" w:rsidP="00B767AB">
            <w:pPr>
              <w:widowControl/>
              <w:autoSpaceDE w:val="0"/>
              <w:autoSpaceDN w:val="0"/>
              <w:adjustRightInd w:val="0"/>
              <w:jc w:val="center"/>
              <w:rPr>
                <w:rFonts w:ascii="Courier New" w:eastAsia="Calibri" w:hAnsi="Courier New" w:cs="Courier New"/>
                <w:color w:val="auto"/>
                <w:sz w:val="22"/>
                <w:szCs w:val="22"/>
                <w:lang w:eastAsia="en-US" w:bidi="ar-SA"/>
              </w:rPr>
            </w:pPr>
          </w:p>
        </w:tc>
        <w:tc>
          <w:tcPr>
            <w:tcW w:w="1701" w:type="dxa"/>
            <w:vMerge/>
          </w:tcPr>
          <w:p w:rsidR="00B767AB" w:rsidRPr="002C13A2" w:rsidRDefault="00B767AB" w:rsidP="00B767AB">
            <w:pPr>
              <w:widowControl/>
              <w:autoSpaceDE w:val="0"/>
              <w:autoSpaceDN w:val="0"/>
              <w:adjustRightInd w:val="0"/>
              <w:jc w:val="center"/>
              <w:rPr>
                <w:rFonts w:ascii="Courier New" w:eastAsia="Calibri" w:hAnsi="Courier New" w:cs="Courier New"/>
                <w:color w:val="auto"/>
                <w:sz w:val="22"/>
                <w:szCs w:val="22"/>
                <w:lang w:eastAsia="en-US" w:bidi="ar-SA"/>
              </w:rPr>
            </w:pPr>
          </w:p>
        </w:tc>
        <w:tc>
          <w:tcPr>
            <w:tcW w:w="1418" w:type="dxa"/>
            <w:vMerge/>
          </w:tcPr>
          <w:p w:rsidR="00B767AB" w:rsidRPr="002C13A2" w:rsidRDefault="00B767AB" w:rsidP="00B767AB">
            <w:pPr>
              <w:widowControl/>
              <w:autoSpaceDE w:val="0"/>
              <w:autoSpaceDN w:val="0"/>
              <w:adjustRightInd w:val="0"/>
              <w:jc w:val="center"/>
              <w:rPr>
                <w:rFonts w:ascii="Courier New" w:eastAsia="Calibri" w:hAnsi="Courier New" w:cs="Courier New"/>
                <w:color w:val="auto"/>
                <w:sz w:val="22"/>
                <w:szCs w:val="22"/>
                <w:lang w:eastAsia="en-US" w:bidi="ar-SA"/>
              </w:rPr>
            </w:pPr>
          </w:p>
        </w:tc>
        <w:tc>
          <w:tcPr>
            <w:tcW w:w="1984" w:type="dxa"/>
          </w:tcPr>
          <w:p w:rsidR="00B767AB" w:rsidRPr="002C13A2" w:rsidRDefault="00B767AB" w:rsidP="00B767AB">
            <w:pPr>
              <w:widowControl/>
              <w:autoSpaceDE w:val="0"/>
              <w:autoSpaceDN w:val="0"/>
              <w:adjustRightInd w:val="0"/>
              <w:contextualSpacing/>
              <w:jc w:val="center"/>
              <w:rPr>
                <w:rFonts w:ascii="Courier New" w:eastAsia="Calibri" w:hAnsi="Courier New" w:cs="Courier New"/>
                <w:color w:val="auto"/>
                <w:sz w:val="22"/>
                <w:szCs w:val="22"/>
                <w:lang w:eastAsia="en-US" w:bidi="ar-SA"/>
              </w:rPr>
            </w:pPr>
            <w:r w:rsidRPr="002C13A2">
              <w:rPr>
                <w:rFonts w:ascii="Courier New" w:eastAsia="Calibri" w:hAnsi="Courier New" w:cs="Courier New"/>
                <w:color w:val="auto"/>
                <w:sz w:val="22"/>
                <w:szCs w:val="22"/>
                <w:lang w:bidi="ar-SA"/>
              </w:rPr>
              <w:t>документы, подтверждающие присвоение заявителю звания Героя Российской Федерации или его награждение орденом (орденами) Российской Федерации за заслуги, проявленные в ходе участия в специальной военной операции;</w:t>
            </w:r>
          </w:p>
          <w:p w:rsidR="00B767AB" w:rsidRPr="002C13A2" w:rsidRDefault="00B767AB" w:rsidP="00B767AB">
            <w:pPr>
              <w:widowControl/>
              <w:autoSpaceDE w:val="0"/>
              <w:autoSpaceDN w:val="0"/>
              <w:adjustRightInd w:val="0"/>
              <w:contextualSpacing/>
              <w:jc w:val="center"/>
              <w:rPr>
                <w:rFonts w:ascii="Courier New" w:eastAsia="Calibri" w:hAnsi="Courier New" w:cs="Courier New"/>
                <w:color w:val="auto"/>
                <w:sz w:val="22"/>
                <w:szCs w:val="22"/>
                <w:lang w:eastAsia="en-US" w:bidi="ar-SA"/>
              </w:rPr>
            </w:pPr>
          </w:p>
        </w:tc>
        <w:tc>
          <w:tcPr>
            <w:tcW w:w="2268" w:type="dxa"/>
            <w:vMerge w:val="restart"/>
          </w:tcPr>
          <w:p w:rsidR="00B767AB" w:rsidRPr="002C13A2" w:rsidRDefault="00B767AB" w:rsidP="00B767AB">
            <w:pPr>
              <w:widowControl/>
              <w:autoSpaceDE w:val="0"/>
              <w:autoSpaceDN w:val="0"/>
              <w:adjustRightInd w:val="0"/>
              <w:contextualSpacing/>
              <w:jc w:val="center"/>
              <w:rPr>
                <w:rFonts w:ascii="Courier New" w:eastAsia="Calibri" w:hAnsi="Courier New" w:cs="Courier New"/>
                <w:color w:val="auto"/>
                <w:sz w:val="22"/>
                <w:szCs w:val="22"/>
                <w:lang w:bidi="ar-SA"/>
              </w:rPr>
            </w:pPr>
          </w:p>
        </w:tc>
      </w:tr>
      <w:tr w:rsidR="002C13A2" w:rsidRPr="00B767AB" w:rsidTr="004071C8">
        <w:trPr>
          <w:trHeight w:val="630"/>
        </w:trPr>
        <w:tc>
          <w:tcPr>
            <w:tcW w:w="709" w:type="dxa"/>
            <w:vMerge/>
          </w:tcPr>
          <w:p w:rsidR="002C13A2" w:rsidRPr="002C13A2" w:rsidRDefault="002C13A2" w:rsidP="00B767AB">
            <w:pPr>
              <w:widowControl/>
              <w:autoSpaceDE w:val="0"/>
              <w:autoSpaceDN w:val="0"/>
              <w:adjustRightInd w:val="0"/>
              <w:jc w:val="center"/>
              <w:rPr>
                <w:rFonts w:ascii="Courier New" w:eastAsia="Calibri" w:hAnsi="Courier New" w:cs="Courier New"/>
                <w:color w:val="auto"/>
                <w:sz w:val="22"/>
                <w:szCs w:val="22"/>
                <w:lang w:eastAsia="en-US" w:bidi="ar-SA"/>
              </w:rPr>
            </w:pPr>
          </w:p>
        </w:tc>
        <w:tc>
          <w:tcPr>
            <w:tcW w:w="1134" w:type="dxa"/>
            <w:vMerge/>
          </w:tcPr>
          <w:p w:rsidR="002C13A2" w:rsidRPr="002C13A2" w:rsidRDefault="002C13A2" w:rsidP="00B767AB">
            <w:pPr>
              <w:widowControl/>
              <w:autoSpaceDE w:val="0"/>
              <w:autoSpaceDN w:val="0"/>
              <w:adjustRightInd w:val="0"/>
              <w:jc w:val="center"/>
              <w:rPr>
                <w:rFonts w:ascii="Courier New" w:eastAsia="Calibri" w:hAnsi="Courier New" w:cs="Courier New"/>
                <w:color w:val="auto"/>
                <w:sz w:val="22"/>
                <w:szCs w:val="22"/>
                <w:lang w:eastAsia="en-US" w:bidi="ar-SA"/>
              </w:rPr>
            </w:pPr>
          </w:p>
        </w:tc>
        <w:tc>
          <w:tcPr>
            <w:tcW w:w="1134" w:type="dxa"/>
            <w:vMerge/>
          </w:tcPr>
          <w:p w:rsidR="002C13A2" w:rsidRPr="002C13A2" w:rsidRDefault="002C13A2" w:rsidP="00B767AB">
            <w:pPr>
              <w:widowControl/>
              <w:autoSpaceDE w:val="0"/>
              <w:autoSpaceDN w:val="0"/>
              <w:adjustRightInd w:val="0"/>
              <w:jc w:val="center"/>
              <w:rPr>
                <w:rFonts w:ascii="Courier New" w:eastAsia="Calibri" w:hAnsi="Courier New" w:cs="Courier New"/>
                <w:color w:val="auto"/>
                <w:sz w:val="22"/>
                <w:szCs w:val="22"/>
                <w:lang w:eastAsia="en-US" w:bidi="ar-SA"/>
              </w:rPr>
            </w:pPr>
          </w:p>
        </w:tc>
        <w:tc>
          <w:tcPr>
            <w:tcW w:w="1701" w:type="dxa"/>
            <w:vMerge/>
          </w:tcPr>
          <w:p w:rsidR="002C13A2" w:rsidRPr="002C13A2" w:rsidRDefault="002C13A2" w:rsidP="00B767AB">
            <w:pPr>
              <w:widowControl/>
              <w:autoSpaceDE w:val="0"/>
              <w:autoSpaceDN w:val="0"/>
              <w:adjustRightInd w:val="0"/>
              <w:jc w:val="center"/>
              <w:rPr>
                <w:rFonts w:ascii="Courier New" w:eastAsia="Calibri" w:hAnsi="Courier New" w:cs="Courier New"/>
                <w:color w:val="auto"/>
                <w:sz w:val="22"/>
                <w:szCs w:val="22"/>
                <w:lang w:eastAsia="en-US" w:bidi="ar-SA"/>
              </w:rPr>
            </w:pPr>
          </w:p>
        </w:tc>
        <w:tc>
          <w:tcPr>
            <w:tcW w:w="1418" w:type="dxa"/>
            <w:vMerge/>
          </w:tcPr>
          <w:p w:rsidR="002C13A2" w:rsidRPr="002C13A2" w:rsidRDefault="002C13A2" w:rsidP="00B767AB">
            <w:pPr>
              <w:widowControl/>
              <w:autoSpaceDE w:val="0"/>
              <w:autoSpaceDN w:val="0"/>
              <w:adjustRightInd w:val="0"/>
              <w:jc w:val="center"/>
              <w:rPr>
                <w:rFonts w:ascii="Courier New" w:eastAsia="Calibri" w:hAnsi="Courier New" w:cs="Courier New"/>
                <w:color w:val="auto"/>
                <w:sz w:val="22"/>
                <w:szCs w:val="22"/>
                <w:lang w:eastAsia="en-US" w:bidi="ar-SA"/>
              </w:rPr>
            </w:pPr>
          </w:p>
        </w:tc>
        <w:tc>
          <w:tcPr>
            <w:tcW w:w="1984" w:type="dxa"/>
          </w:tcPr>
          <w:p w:rsidR="002C13A2" w:rsidRPr="002C13A2" w:rsidRDefault="002C13A2" w:rsidP="00B767AB">
            <w:pPr>
              <w:widowControl/>
              <w:autoSpaceDE w:val="0"/>
              <w:autoSpaceDN w:val="0"/>
              <w:adjustRightInd w:val="0"/>
              <w:contextualSpacing/>
              <w:jc w:val="center"/>
              <w:rPr>
                <w:rFonts w:ascii="Courier New" w:eastAsia="Calibri" w:hAnsi="Courier New" w:cs="Courier New"/>
                <w:color w:val="auto"/>
                <w:sz w:val="22"/>
                <w:szCs w:val="22"/>
                <w:lang w:bidi="ar-SA"/>
              </w:rPr>
            </w:pPr>
          </w:p>
        </w:tc>
        <w:tc>
          <w:tcPr>
            <w:tcW w:w="2268" w:type="dxa"/>
            <w:vMerge/>
          </w:tcPr>
          <w:p w:rsidR="002C13A2" w:rsidRPr="002C13A2" w:rsidRDefault="002C13A2" w:rsidP="00B767AB">
            <w:pPr>
              <w:widowControl/>
              <w:autoSpaceDE w:val="0"/>
              <w:autoSpaceDN w:val="0"/>
              <w:adjustRightInd w:val="0"/>
              <w:contextualSpacing/>
              <w:jc w:val="center"/>
              <w:rPr>
                <w:rFonts w:ascii="Courier New" w:eastAsia="Calibri" w:hAnsi="Courier New" w:cs="Courier New"/>
                <w:color w:val="auto"/>
                <w:sz w:val="22"/>
                <w:szCs w:val="22"/>
                <w:lang w:bidi="ar-SA"/>
              </w:rPr>
            </w:pPr>
          </w:p>
        </w:tc>
      </w:tr>
      <w:tr w:rsidR="00B767AB" w:rsidRPr="00B767AB" w:rsidTr="004071C8">
        <w:trPr>
          <w:trHeight w:val="4412"/>
        </w:trPr>
        <w:tc>
          <w:tcPr>
            <w:tcW w:w="709" w:type="dxa"/>
            <w:vMerge/>
          </w:tcPr>
          <w:p w:rsidR="00B767AB" w:rsidRPr="002C13A2" w:rsidRDefault="00B767AB" w:rsidP="00B767AB">
            <w:pPr>
              <w:widowControl/>
              <w:autoSpaceDE w:val="0"/>
              <w:autoSpaceDN w:val="0"/>
              <w:adjustRightInd w:val="0"/>
              <w:jc w:val="center"/>
              <w:rPr>
                <w:rFonts w:ascii="Courier New" w:eastAsia="Calibri" w:hAnsi="Courier New" w:cs="Courier New"/>
                <w:color w:val="auto"/>
                <w:sz w:val="22"/>
                <w:szCs w:val="22"/>
                <w:lang w:eastAsia="en-US" w:bidi="ar-SA"/>
              </w:rPr>
            </w:pPr>
          </w:p>
        </w:tc>
        <w:tc>
          <w:tcPr>
            <w:tcW w:w="1134" w:type="dxa"/>
            <w:vMerge/>
          </w:tcPr>
          <w:p w:rsidR="00B767AB" w:rsidRPr="002C13A2" w:rsidRDefault="00B767AB" w:rsidP="00B767AB">
            <w:pPr>
              <w:widowControl/>
              <w:autoSpaceDE w:val="0"/>
              <w:autoSpaceDN w:val="0"/>
              <w:adjustRightInd w:val="0"/>
              <w:jc w:val="center"/>
              <w:rPr>
                <w:rFonts w:ascii="Courier New" w:eastAsia="Calibri" w:hAnsi="Courier New" w:cs="Courier New"/>
                <w:color w:val="auto"/>
                <w:sz w:val="22"/>
                <w:szCs w:val="22"/>
                <w:lang w:eastAsia="en-US" w:bidi="ar-SA"/>
              </w:rPr>
            </w:pPr>
          </w:p>
        </w:tc>
        <w:tc>
          <w:tcPr>
            <w:tcW w:w="1134" w:type="dxa"/>
            <w:vMerge/>
          </w:tcPr>
          <w:p w:rsidR="00B767AB" w:rsidRPr="002C13A2" w:rsidRDefault="00B767AB" w:rsidP="00B767AB">
            <w:pPr>
              <w:widowControl/>
              <w:autoSpaceDE w:val="0"/>
              <w:autoSpaceDN w:val="0"/>
              <w:adjustRightInd w:val="0"/>
              <w:jc w:val="center"/>
              <w:rPr>
                <w:rFonts w:ascii="Courier New" w:eastAsia="Calibri" w:hAnsi="Courier New" w:cs="Courier New"/>
                <w:color w:val="auto"/>
                <w:sz w:val="22"/>
                <w:szCs w:val="22"/>
                <w:lang w:eastAsia="en-US" w:bidi="ar-SA"/>
              </w:rPr>
            </w:pPr>
          </w:p>
        </w:tc>
        <w:tc>
          <w:tcPr>
            <w:tcW w:w="1701" w:type="dxa"/>
            <w:vMerge/>
          </w:tcPr>
          <w:p w:rsidR="00B767AB" w:rsidRPr="002C13A2" w:rsidRDefault="00B767AB" w:rsidP="00B767AB">
            <w:pPr>
              <w:widowControl/>
              <w:autoSpaceDE w:val="0"/>
              <w:autoSpaceDN w:val="0"/>
              <w:adjustRightInd w:val="0"/>
              <w:jc w:val="center"/>
              <w:rPr>
                <w:rFonts w:ascii="Courier New" w:eastAsia="Calibri" w:hAnsi="Courier New" w:cs="Courier New"/>
                <w:color w:val="auto"/>
                <w:sz w:val="22"/>
                <w:szCs w:val="22"/>
                <w:lang w:eastAsia="en-US" w:bidi="ar-SA"/>
              </w:rPr>
            </w:pPr>
          </w:p>
        </w:tc>
        <w:tc>
          <w:tcPr>
            <w:tcW w:w="1418" w:type="dxa"/>
            <w:vMerge/>
          </w:tcPr>
          <w:p w:rsidR="00B767AB" w:rsidRPr="002C13A2" w:rsidRDefault="00B767AB" w:rsidP="00B767AB">
            <w:pPr>
              <w:widowControl/>
              <w:autoSpaceDE w:val="0"/>
              <w:autoSpaceDN w:val="0"/>
              <w:adjustRightInd w:val="0"/>
              <w:jc w:val="center"/>
              <w:rPr>
                <w:rFonts w:ascii="Courier New" w:eastAsia="Calibri" w:hAnsi="Courier New" w:cs="Courier New"/>
                <w:color w:val="auto"/>
                <w:sz w:val="22"/>
                <w:szCs w:val="22"/>
                <w:lang w:eastAsia="en-US" w:bidi="ar-SA"/>
              </w:rPr>
            </w:pPr>
          </w:p>
        </w:tc>
        <w:tc>
          <w:tcPr>
            <w:tcW w:w="1984" w:type="dxa"/>
          </w:tcPr>
          <w:p w:rsidR="00B767AB" w:rsidRPr="002C13A2" w:rsidRDefault="00B767AB" w:rsidP="00B767AB">
            <w:pPr>
              <w:widowControl/>
              <w:autoSpaceDE w:val="0"/>
              <w:autoSpaceDN w:val="0"/>
              <w:adjustRightInd w:val="0"/>
              <w:contextualSpacing/>
              <w:jc w:val="center"/>
              <w:rPr>
                <w:rFonts w:ascii="Courier New" w:eastAsia="Calibri" w:hAnsi="Courier New" w:cs="Courier New"/>
                <w:color w:val="auto"/>
                <w:sz w:val="22"/>
                <w:szCs w:val="22"/>
                <w:lang w:bidi="ar-SA"/>
              </w:rPr>
            </w:pPr>
            <w:r w:rsidRPr="002C13A2">
              <w:rPr>
                <w:rFonts w:ascii="Courier New" w:eastAsia="Calibri" w:hAnsi="Courier New" w:cs="Courier New"/>
                <w:iCs/>
                <w:color w:val="auto"/>
                <w:sz w:val="22"/>
                <w:szCs w:val="22"/>
              </w:rPr>
              <w:t>удостоверение ветерана боевых действий или свидетельство (удостоверение) о праве на льготы, образец которого утвержден до 1 января 1992 года, в отношении заявителя</w:t>
            </w:r>
          </w:p>
        </w:tc>
        <w:tc>
          <w:tcPr>
            <w:tcW w:w="2268" w:type="dxa"/>
            <w:vMerge/>
          </w:tcPr>
          <w:p w:rsidR="00B767AB" w:rsidRPr="002C13A2" w:rsidRDefault="00B767AB" w:rsidP="00B767AB">
            <w:pPr>
              <w:widowControl/>
              <w:autoSpaceDE w:val="0"/>
              <w:autoSpaceDN w:val="0"/>
              <w:adjustRightInd w:val="0"/>
              <w:contextualSpacing/>
              <w:jc w:val="center"/>
              <w:rPr>
                <w:rFonts w:ascii="Courier New" w:eastAsia="Calibri" w:hAnsi="Courier New" w:cs="Courier New"/>
                <w:color w:val="auto"/>
                <w:sz w:val="22"/>
                <w:szCs w:val="22"/>
                <w:lang w:bidi="ar-SA"/>
              </w:rPr>
            </w:pPr>
          </w:p>
        </w:tc>
      </w:tr>
      <w:tr w:rsidR="00B767AB" w:rsidRPr="00B767AB" w:rsidTr="004071C8">
        <w:trPr>
          <w:trHeight w:val="4282"/>
        </w:trPr>
        <w:tc>
          <w:tcPr>
            <w:tcW w:w="709" w:type="dxa"/>
            <w:vMerge w:val="restart"/>
          </w:tcPr>
          <w:p w:rsidR="00B767AB" w:rsidRPr="002C13A2" w:rsidRDefault="00B767AB" w:rsidP="00B767AB">
            <w:pPr>
              <w:widowControl/>
              <w:autoSpaceDE w:val="0"/>
              <w:autoSpaceDN w:val="0"/>
              <w:adjustRightInd w:val="0"/>
              <w:jc w:val="center"/>
              <w:rPr>
                <w:rFonts w:ascii="Courier New" w:eastAsia="Calibri" w:hAnsi="Courier New" w:cs="Courier New"/>
                <w:color w:val="auto"/>
                <w:sz w:val="22"/>
                <w:szCs w:val="22"/>
                <w:lang w:eastAsia="en-US" w:bidi="ar-SA"/>
              </w:rPr>
            </w:pPr>
            <w:r w:rsidRPr="002C13A2">
              <w:rPr>
                <w:rFonts w:ascii="Courier New" w:eastAsia="Calibri" w:hAnsi="Courier New" w:cs="Courier New"/>
                <w:color w:val="auto"/>
                <w:sz w:val="22"/>
                <w:szCs w:val="22"/>
                <w:lang w:eastAsia="en-US" w:bidi="ar-SA"/>
              </w:rPr>
              <w:lastRenderedPageBreak/>
              <w:t>27.2</w:t>
            </w:r>
          </w:p>
        </w:tc>
        <w:tc>
          <w:tcPr>
            <w:tcW w:w="1134" w:type="dxa"/>
            <w:vMerge w:val="restart"/>
          </w:tcPr>
          <w:p w:rsidR="00B767AB" w:rsidRPr="002C13A2" w:rsidRDefault="00B767AB" w:rsidP="00B767AB">
            <w:pPr>
              <w:widowControl/>
              <w:autoSpaceDE w:val="0"/>
              <w:autoSpaceDN w:val="0"/>
              <w:adjustRightInd w:val="0"/>
              <w:jc w:val="center"/>
              <w:rPr>
                <w:rFonts w:ascii="Courier New" w:eastAsia="Calibri" w:hAnsi="Courier New" w:cs="Courier New"/>
                <w:color w:val="auto"/>
                <w:sz w:val="22"/>
                <w:szCs w:val="22"/>
                <w:lang w:eastAsia="en-US" w:bidi="ar-SA"/>
              </w:rPr>
            </w:pPr>
            <w:r w:rsidRPr="002C13A2">
              <w:rPr>
                <w:rFonts w:ascii="Courier New" w:eastAsia="Calibri" w:hAnsi="Courier New" w:cs="Courier New"/>
                <w:color w:val="auto"/>
                <w:sz w:val="22"/>
                <w:szCs w:val="22"/>
                <w:lang w:bidi="ar-SA"/>
              </w:rPr>
              <w:t>подпункт 2 пункта 14 части 1 статьи 2 Закона Иркутской области № 146-ОЗ</w:t>
            </w:r>
          </w:p>
        </w:tc>
        <w:tc>
          <w:tcPr>
            <w:tcW w:w="1134" w:type="dxa"/>
            <w:vMerge w:val="restart"/>
          </w:tcPr>
          <w:p w:rsidR="00B767AB" w:rsidRPr="002C13A2" w:rsidRDefault="00B767AB" w:rsidP="00B767AB">
            <w:pPr>
              <w:widowControl/>
              <w:autoSpaceDE w:val="0"/>
              <w:autoSpaceDN w:val="0"/>
              <w:adjustRightInd w:val="0"/>
              <w:jc w:val="center"/>
              <w:rPr>
                <w:rFonts w:ascii="Courier New" w:eastAsia="Calibri" w:hAnsi="Courier New" w:cs="Courier New"/>
                <w:color w:val="auto"/>
                <w:sz w:val="22"/>
                <w:szCs w:val="22"/>
                <w:lang w:eastAsia="en-US" w:bidi="ar-SA"/>
              </w:rPr>
            </w:pPr>
            <w:r w:rsidRPr="002C13A2">
              <w:rPr>
                <w:rFonts w:ascii="Courier New" w:eastAsia="Calibri" w:hAnsi="Courier New" w:cs="Courier New"/>
                <w:color w:val="auto"/>
                <w:sz w:val="22"/>
                <w:szCs w:val="22"/>
                <w:lang w:eastAsia="en-US" w:bidi="ar-SA"/>
              </w:rPr>
              <w:t>В собственность бесплатно</w:t>
            </w:r>
          </w:p>
        </w:tc>
        <w:tc>
          <w:tcPr>
            <w:tcW w:w="1701" w:type="dxa"/>
            <w:vMerge w:val="restart"/>
          </w:tcPr>
          <w:p w:rsidR="00B767AB" w:rsidRPr="002C13A2" w:rsidRDefault="00B767AB" w:rsidP="00B767AB">
            <w:pPr>
              <w:widowControl/>
              <w:autoSpaceDE w:val="0"/>
              <w:autoSpaceDN w:val="0"/>
              <w:adjustRightInd w:val="0"/>
              <w:jc w:val="center"/>
              <w:rPr>
                <w:rFonts w:ascii="Courier New" w:eastAsia="Calibri" w:hAnsi="Courier New" w:cs="Courier New"/>
                <w:color w:val="auto"/>
                <w:sz w:val="22"/>
                <w:szCs w:val="22"/>
                <w:lang w:eastAsia="en-US" w:bidi="ar-SA"/>
              </w:rPr>
            </w:pPr>
            <w:r w:rsidRPr="002C13A2">
              <w:rPr>
                <w:rFonts w:ascii="Courier New" w:eastAsia="Calibri" w:hAnsi="Courier New" w:cs="Courier New"/>
                <w:color w:val="auto"/>
                <w:sz w:val="22"/>
                <w:szCs w:val="22"/>
              </w:rPr>
              <w:t xml:space="preserve">для членов семьи военнослужащих, погибших (умерших) вследствие увечья (ранения, травмы, контузии) или заболевания, полученных ими в ходе участия в </w:t>
            </w:r>
            <w:r w:rsidRPr="002C13A2">
              <w:rPr>
                <w:rFonts w:ascii="Courier New" w:eastAsia="Calibri" w:hAnsi="Courier New" w:cs="Courier New"/>
                <w:color w:val="auto"/>
                <w:sz w:val="22"/>
                <w:szCs w:val="22"/>
              </w:rPr>
              <w:lastRenderedPageBreak/>
              <w:t>специальной военной операции (далее - погибший (умерший) военнослужащий), зарегистрированных по месту жительства либо по месту пребывания (при отсутствии регистрации по месту жительства) на территории Иркутской области на дату подачи заявления о предварительном согласовании предоставления земельного участка или заявления о предоставлении земельного участка:</w:t>
            </w:r>
          </w:p>
        </w:tc>
        <w:tc>
          <w:tcPr>
            <w:tcW w:w="1418" w:type="dxa"/>
            <w:vMerge w:val="restart"/>
          </w:tcPr>
          <w:p w:rsidR="00B767AB" w:rsidRPr="002C13A2" w:rsidRDefault="00B767AB" w:rsidP="00B767AB">
            <w:pPr>
              <w:widowControl/>
              <w:autoSpaceDE w:val="0"/>
              <w:autoSpaceDN w:val="0"/>
              <w:adjustRightInd w:val="0"/>
              <w:jc w:val="center"/>
              <w:rPr>
                <w:rFonts w:ascii="Courier New" w:eastAsia="Calibri" w:hAnsi="Courier New" w:cs="Courier New"/>
                <w:color w:val="auto"/>
                <w:sz w:val="22"/>
                <w:szCs w:val="22"/>
                <w:lang w:eastAsia="en-US" w:bidi="ar-SA"/>
              </w:rPr>
            </w:pPr>
            <w:r w:rsidRPr="002C13A2">
              <w:rPr>
                <w:rFonts w:ascii="Courier New" w:eastAsia="Calibri" w:hAnsi="Courier New" w:cs="Courier New"/>
                <w:color w:val="auto"/>
                <w:sz w:val="22"/>
                <w:szCs w:val="22"/>
                <w:lang w:eastAsia="en-US"/>
              </w:rPr>
              <w:lastRenderedPageBreak/>
              <w:t>для индивидуального жилищного строительства, ведения личного подсобного хозяйства в границах населенного пункта на территори</w:t>
            </w:r>
            <w:r w:rsidRPr="002C13A2">
              <w:rPr>
                <w:rFonts w:ascii="Courier New" w:eastAsia="Calibri" w:hAnsi="Courier New" w:cs="Courier New"/>
                <w:color w:val="auto"/>
                <w:sz w:val="22"/>
                <w:szCs w:val="22"/>
                <w:lang w:eastAsia="en-US"/>
              </w:rPr>
              <w:lastRenderedPageBreak/>
              <w:t>и Иркутской области гражданам, которым ранее не предоставлялись в собственность бесплатно земельные участки по основаниям, указанным в </w:t>
            </w:r>
            <w:hyperlink r:id="rId12" w:anchor="/document/12124624/entry/3956" w:history="1">
              <w:r w:rsidRPr="002C13A2">
                <w:rPr>
                  <w:rFonts w:ascii="Courier New" w:eastAsia="Calibri" w:hAnsi="Courier New" w:cs="Courier New"/>
                  <w:color w:val="0066CC"/>
                  <w:sz w:val="22"/>
                  <w:szCs w:val="22"/>
                  <w:u w:val="single"/>
                  <w:lang w:eastAsia="en-US"/>
                </w:rPr>
                <w:t>подпунктах 6</w:t>
              </w:r>
            </w:hyperlink>
            <w:r w:rsidRPr="002C13A2">
              <w:rPr>
                <w:rFonts w:ascii="Courier New" w:eastAsia="Calibri" w:hAnsi="Courier New" w:cs="Courier New"/>
                <w:color w:val="auto"/>
                <w:sz w:val="22"/>
                <w:szCs w:val="22"/>
                <w:lang w:eastAsia="en-US"/>
              </w:rPr>
              <w:t>, </w:t>
            </w:r>
            <w:hyperlink r:id="rId13" w:anchor="/document/12124624/entry/3957" w:history="1">
              <w:r w:rsidRPr="002C13A2">
                <w:rPr>
                  <w:rFonts w:ascii="Courier New" w:eastAsia="Calibri" w:hAnsi="Courier New" w:cs="Courier New"/>
                  <w:color w:val="0066CC"/>
                  <w:sz w:val="22"/>
                  <w:szCs w:val="22"/>
                  <w:u w:val="single"/>
                  <w:lang w:eastAsia="en-US"/>
                </w:rPr>
                <w:t>7 статьи 39.5</w:t>
              </w:r>
            </w:hyperlink>
            <w:r w:rsidRPr="002C13A2">
              <w:rPr>
                <w:rFonts w:ascii="Courier New" w:eastAsia="Calibri" w:hAnsi="Courier New" w:cs="Courier New"/>
                <w:color w:val="auto"/>
                <w:sz w:val="22"/>
                <w:szCs w:val="22"/>
                <w:lang w:eastAsia="en-US"/>
              </w:rPr>
              <w:t> Земельного кодекса Российской Федерации, за исключением предоставления земельных участков в собственность бесплатно в соответствии с </w:t>
            </w:r>
            <w:hyperlink r:id="rId14" w:anchor="/document/12111288/entry/0" w:history="1">
              <w:r w:rsidRPr="002C13A2">
                <w:rPr>
                  <w:rFonts w:ascii="Courier New" w:eastAsia="Calibri" w:hAnsi="Courier New" w:cs="Courier New"/>
                  <w:color w:val="0066CC"/>
                  <w:sz w:val="22"/>
                  <w:szCs w:val="22"/>
                  <w:u w:val="single"/>
                  <w:lang w:eastAsia="en-US"/>
                </w:rPr>
                <w:t>Федеральным законом</w:t>
              </w:r>
            </w:hyperlink>
            <w:r w:rsidRPr="002C13A2">
              <w:rPr>
                <w:rFonts w:ascii="Courier New" w:eastAsia="Calibri" w:hAnsi="Courier New" w:cs="Courier New"/>
                <w:color w:val="auto"/>
                <w:sz w:val="22"/>
                <w:szCs w:val="22"/>
                <w:lang w:eastAsia="en-US"/>
              </w:rPr>
              <w:t> от 15 апреля 1998 года N 66-ФЗ "О садоводческих, огороднических и дачных некоммерч</w:t>
            </w:r>
            <w:r w:rsidRPr="002C13A2">
              <w:rPr>
                <w:rFonts w:ascii="Courier New" w:eastAsia="Calibri" w:hAnsi="Courier New" w:cs="Courier New"/>
                <w:color w:val="auto"/>
                <w:sz w:val="22"/>
                <w:szCs w:val="22"/>
                <w:lang w:eastAsia="en-US"/>
              </w:rPr>
              <w:lastRenderedPageBreak/>
              <w:t>еских объединениях граждан", </w:t>
            </w:r>
            <w:hyperlink r:id="rId15" w:anchor="/document/12124625/entry/0" w:history="1">
              <w:r w:rsidRPr="002C13A2">
                <w:rPr>
                  <w:rFonts w:ascii="Courier New" w:eastAsia="Calibri" w:hAnsi="Courier New" w:cs="Courier New"/>
                  <w:color w:val="0066CC"/>
                  <w:sz w:val="22"/>
                  <w:szCs w:val="22"/>
                  <w:u w:val="single"/>
                  <w:lang w:eastAsia="en-US"/>
                </w:rPr>
                <w:t>Федеральным законом</w:t>
              </w:r>
            </w:hyperlink>
            <w:r w:rsidRPr="002C13A2">
              <w:rPr>
                <w:rFonts w:ascii="Courier New" w:eastAsia="Calibri" w:hAnsi="Courier New" w:cs="Courier New"/>
                <w:color w:val="auto"/>
                <w:sz w:val="22"/>
                <w:szCs w:val="22"/>
                <w:lang w:eastAsia="en-US"/>
              </w:rPr>
              <w:t> от 25 октября 2001 года N 137-ФЗ "О введении в действие Земельного кодекса Российской Федерации"</w:t>
            </w:r>
          </w:p>
        </w:tc>
        <w:tc>
          <w:tcPr>
            <w:tcW w:w="1984" w:type="dxa"/>
            <w:vMerge w:val="restart"/>
          </w:tcPr>
          <w:p w:rsidR="00B767AB" w:rsidRPr="002C13A2" w:rsidRDefault="00B767AB" w:rsidP="00B767AB">
            <w:pPr>
              <w:widowControl/>
              <w:autoSpaceDE w:val="0"/>
              <w:autoSpaceDN w:val="0"/>
              <w:adjustRightInd w:val="0"/>
              <w:contextualSpacing/>
              <w:jc w:val="center"/>
              <w:rPr>
                <w:rFonts w:ascii="Courier New" w:eastAsia="Calibri" w:hAnsi="Courier New" w:cs="Courier New"/>
                <w:color w:val="auto"/>
                <w:sz w:val="22"/>
                <w:szCs w:val="22"/>
                <w:lang w:bidi="ar-SA"/>
              </w:rPr>
            </w:pPr>
            <w:r w:rsidRPr="002C13A2">
              <w:rPr>
                <w:rFonts w:ascii="Courier New" w:eastAsia="Calibri" w:hAnsi="Courier New" w:cs="Courier New"/>
                <w:color w:val="auto"/>
                <w:sz w:val="22"/>
                <w:szCs w:val="22"/>
                <w:lang w:bidi="ar-SA"/>
              </w:rPr>
              <w:lastRenderedPageBreak/>
              <w:t xml:space="preserve">документы, подтверждающие отнесение заявителя (заявителей) к члену (членам) семьи погибшего (умершего) военнослужащего (свидетельства о рождении, заключении брака и их нотариально удостоверенный </w:t>
            </w:r>
            <w:r w:rsidRPr="002C13A2">
              <w:rPr>
                <w:rFonts w:ascii="Courier New" w:eastAsia="Calibri" w:hAnsi="Courier New" w:cs="Courier New"/>
                <w:color w:val="auto"/>
                <w:sz w:val="22"/>
                <w:szCs w:val="22"/>
                <w:lang w:bidi="ar-SA"/>
              </w:rPr>
              <w:lastRenderedPageBreak/>
              <w:t>перевод на русский язык, в случае если эти свидетельства выданы компетентными органами иностранного государства, свидетельства об усыновлении, выданные органами записи актов гражданского состояния или консульскими учреждениями Российской Федерации, соответствующие решения суда)</w:t>
            </w:r>
          </w:p>
        </w:tc>
        <w:tc>
          <w:tcPr>
            <w:tcW w:w="2268" w:type="dxa"/>
          </w:tcPr>
          <w:p w:rsidR="00B767AB" w:rsidRPr="002C13A2" w:rsidRDefault="00B767AB" w:rsidP="00B767AB">
            <w:pPr>
              <w:widowControl/>
              <w:autoSpaceDE w:val="0"/>
              <w:autoSpaceDN w:val="0"/>
              <w:adjustRightInd w:val="0"/>
              <w:contextualSpacing/>
              <w:jc w:val="center"/>
              <w:rPr>
                <w:rFonts w:ascii="Courier New" w:eastAsia="Calibri" w:hAnsi="Courier New" w:cs="Courier New"/>
                <w:color w:val="auto"/>
                <w:sz w:val="22"/>
                <w:szCs w:val="22"/>
                <w:lang w:bidi="ar-SA"/>
              </w:rPr>
            </w:pPr>
            <w:r w:rsidRPr="002C13A2">
              <w:rPr>
                <w:rFonts w:ascii="Courier New" w:eastAsia="Calibri" w:hAnsi="Courier New" w:cs="Courier New"/>
                <w:color w:val="auto"/>
                <w:sz w:val="22"/>
                <w:szCs w:val="22"/>
                <w:lang w:bidi="ar-SA"/>
              </w:rPr>
              <w:lastRenderedPageBreak/>
              <w:t>Выписка из ЕГРН о правах отдельного лица на имевшиеся (имеющиеся) у него объекты недвижимости в отношении заявителя (заявителей);</w:t>
            </w:r>
          </w:p>
          <w:p w:rsidR="00B767AB" w:rsidRPr="002C13A2" w:rsidRDefault="00B767AB" w:rsidP="00B767AB">
            <w:pPr>
              <w:widowControl/>
              <w:autoSpaceDE w:val="0"/>
              <w:autoSpaceDN w:val="0"/>
              <w:adjustRightInd w:val="0"/>
              <w:contextualSpacing/>
              <w:jc w:val="both"/>
              <w:rPr>
                <w:rFonts w:ascii="Courier New" w:eastAsia="Calibri" w:hAnsi="Courier New" w:cs="Courier New"/>
                <w:color w:val="auto"/>
                <w:sz w:val="22"/>
                <w:szCs w:val="22"/>
                <w:lang w:eastAsia="en-US" w:bidi="ar-SA"/>
              </w:rPr>
            </w:pPr>
          </w:p>
        </w:tc>
      </w:tr>
      <w:tr w:rsidR="00B767AB" w:rsidRPr="00B767AB" w:rsidTr="004071C8">
        <w:trPr>
          <w:trHeight w:val="4755"/>
        </w:trPr>
        <w:tc>
          <w:tcPr>
            <w:tcW w:w="709" w:type="dxa"/>
            <w:vMerge/>
          </w:tcPr>
          <w:p w:rsidR="00B767AB" w:rsidRPr="002C13A2" w:rsidRDefault="00B767AB" w:rsidP="00B767AB">
            <w:pPr>
              <w:widowControl/>
              <w:autoSpaceDE w:val="0"/>
              <w:autoSpaceDN w:val="0"/>
              <w:adjustRightInd w:val="0"/>
              <w:jc w:val="center"/>
              <w:rPr>
                <w:rFonts w:ascii="Courier New" w:eastAsia="Calibri" w:hAnsi="Courier New" w:cs="Courier New"/>
                <w:color w:val="auto"/>
                <w:sz w:val="22"/>
                <w:szCs w:val="22"/>
                <w:lang w:eastAsia="en-US" w:bidi="ar-SA"/>
              </w:rPr>
            </w:pPr>
          </w:p>
        </w:tc>
        <w:tc>
          <w:tcPr>
            <w:tcW w:w="1134" w:type="dxa"/>
            <w:vMerge/>
          </w:tcPr>
          <w:p w:rsidR="00B767AB" w:rsidRPr="002C13A2" w:rsidRDefault="00B767AB" w:rsidP="00B767AB">
            <w:pPr>
              <w:widowControl/>
              <w:autoSpaceDE w:val="0"/>
              <w:autoSpaceDN w:val="0"/>
              <w:adjustRightInd w:val="0"/>
              <w:jc w:val="center"/>
              <w:rPr>
                <w:rFonts w:ascii="Courier New" w:eastAsia="Calibri" w:hAnsi="Courier New" w:cs="Courier New"/>
                <w:color w:val="auto"/>
                <w:sz w:val="22"/>
                <w:szCs w:val="22"/>
                <w:lang w:bidi="ar-SA"/>
              </w:rPr>
            </w:pPr>
          </w:p>
        </w:tc>
        <w:tc>
          <w:tcPr>
            <w:tcW w:w="1134" w:type="dxa"/>
            <w:vMerge/>
          </w:tcPr>
          <w:p w:rsidR="00B767AB" w:rsidRPr="002C13A2" w:rsidRDefault="00B767AB" w:rsidP="00B767AB">
            <w:pPr>
              <w:widowControl/>
              <w:autoSpaceDE w:val="0"/>
              <w:autoSpaceDN w:val="0"/>
              <w:adjustRightInd w:val="0"/>
              <w:jc w:val="center"/>
              <w:rPr>
                <w:rFonts w:ascii="Courier New" w:eastAsia="Calibri" w:hAnsi="Courier New" w:cs="Courier New"/>
                <w:color w:val="auto"/>
                <w:sz w:val="22"/>
                <w:szCs w:val="22"/>
                <w:lang w:eastAsia="en-US" w:bidi="ar-SA"/>
              </w:rPr>
            </w:pPr>
          </w:p>
        </w:tc>
        <w:tc>
          <w:tcPr>
            <w:tcW w:w="1701" w:type="dxa"/>
            <w:vMerge/>
          </w:tcPr>
          <w:p w:rsidR="00B767AB" w:rsidRPr="002C13A2" w:rsidRDefault="00B767AB" w:rsidP="00B767AB">
            <w:pPr>
              <w:widowControl/>
              <w:autoSpaceDE w:val="0"/>
              <w:autoSpaceDN w:val="0"/>
              <w:adjustRightInd w:val="0"/>
              <w:jc w:val="center"/>
              <w:rPr>
                <w:rFonts w:ascii="Courier New" w:eastAsia="Calibri" w:hAnsi="Courier New" w:cs="Courier New"/>
                <w:color w:val="auto"/>
                <w:sz w:val="22"/>
                <w:szCs w:val="22"/>
              </w:rPr>
            </w:pPr>
          </w:p>
        </w:tc>
        <w:tc>
          <w:tcPr>
            <w:tcW w:w="1418" w:type="dxa"/>
            <w:vMerge/>
          </w:tcPr>
          <w:p w:rsidR="00B767AB" w:rsidRPr="002C13A2" w:rsidRDefault="00B767AB" w:rsidP="00B767AB">
            <w:pPr>
              <w:widowControl/>
              <w:autoSpaceDE w:val="0"/>
              <w:autoSpaceDN w:val="0"/>
              <w:adjustRightInd w:val="0"/>
              <w:jc w:val="center"/>
              <w:rPr>
                <w:rFonts w:ascii="Courier New" w:eastAsia="Calibri" w:hAnsi="Courier New" w:cs="Courier New"/>
                <w:color w:val="auto"/>
                <w:sz w:val="22"/>
                <w:szCs w:val="22"/>
                <w:lang w:eastAsia="en-US"/>
              </w:rPr>
            </w:pPr>
          </w:p>
        </w:tc>
        <w:tc>
          <w:tcPr>
            <w:tcW w:w="1984" w:type="dxa"/>
            <w:vMerge/>
          </w:tcPr>
          <w:p w:rsidR="00B767AB" w:rsidRPr="002C13A2" w:rsidRDefault="00B767AB" w:rsidP="00B767AB">
            <w:pPr>
              <w:widowControl/>
              <w:autoSpaceDE w:val="0"/>
              <w:autoSpaceDN w:val="0"/>
              <w:adjustRightInd w:val="0"/>
              <w:contextualSpacing/>
              <w:jc w:val="center"/>
              <w:rPr>
                <w:rFonts w:ascii="Courier New" w:eastAsia="Calibri" w:hAnsi="Courier New" w:cs="Courier New"/>
                <w:color w:val="auto"/>
                <w:sz w:val="22"/>
                <w:szCs w:val="22"/>
                <w:lang w:bidi="ar-SA"/>
              </w:rPr>
            </w:pPr>
          </w:p>
        </w:tc>
        <w:tc>
          <w:tcPr>
            <w:tcW w:w="2268" w:type="dxa"/>
          </w:tcPr>
          <w:p w:rsidR="00B767AB" w:rsidRPr="002C13A2" w:rsidRDefault="00B767AB" w:rsidP="00B767AB">
            <w:pPr>
              <w:widowControl/>
              <w:autoSpaceDE w:val="0"/>
              <w:autoSpaceDN w:val="0"/>
              <w:adjustRightInd w:val="0"/>
              <w:contextualSpacing/>
              <w:jc w:val="both"/>
              <w:rPr>
                <w:rFonts w:ascii="Courier New" w:eastAsia="Calibri" w:hAnsi="Courier New" w:cs="Courier New"/>
                <w:color w:val="auto"/>
                <w:sz w:val="22"/>
                <w:szCs w:val="22"/>
                <w:lang w:bidi="ar-SA"/>
              </w:rPr>
            </w:pPr>
            <w:r w:rsidRPr="002C13A2">
              <w:rPr>
                <w:rFonts w:ascii="Courier New" w:eastAsia="Calibri" w:hAnsi="Courier New" w:cs="Courier New"/>
                <w:color w:val="auto"/>
                <w:sz w:val="22"/>
                <w:szCs w:val="22"/>
                <w:lang w:bidi="ar-SA"/>
              </w:rPr>
              <w:t xml:space="preserve"> документы, подтверждающие отнесение заявителя (заявителей) к члену (членам) семьи погибшего (умершего) военнослужащего (за исключением свидетельств о рождении, заключении брака, выданных компетентными органами иностранного государства, и их нотариально удостоверенных копий, свидетельств об усыновлении, выданных органами записи актов гражданского состояния или консульскими учреждениями Российской Федерации, решений суда)</w:t>
            </w:r>
          </w:p>
          <w:p w:rsidR="00B767AB" w:rsidRPr="002C13A2" w:rsidRDefault="00B767AB" w:rsidP="00B767AB">
            <w:pPr>
              <w:widowControl/>
              <w:autoSpaceDE w:val="0"/>
              <w:autoSpaceDN w:val="0"/>
              <w:adjustRightInd w:val="0"/>
              <w:contextualSpacing/>
              <w:jc w:val="both"/>
              <w:rPr>
                <w:rFonts w:ascii="Courier New" w:eastAsia="Calibri" w:hAnsi="Courier New" w:cs="Courier New"/>
                <w:color w:val="auto"/>
                <w:sz w:val="22"/>
                <w:szCs w:val="22"/>
                <w:lang w:bidi="ar-SA"/>
              </w:rPr>
            </w:pPr>
          </w:p>
          <w:p w:rsidR="00B767AB" w:rsidRPr="002C13A2" w:rsidRDefault="00B767AB" w:rsidP="00B767AB">
            <w:pPr>
              <w:widowControl/>
              <w:autoSpaceDE w:val="0"/>
              <w:autoSpaceDN w:val="0"/>
              <w:adjustRightInd w:val="0"/>
              <w:contextualSpacing/>
              <w:jc w:val="both"/>
              <w:rPr>
                <w:rFonts w:ascii="Courier New" w:eastAsia="Calibri" w:hAnsi="Courier New" w:cs="Courier New"/>
                <w:color w:val="auto"/>
                <w:sz w:val="22"/>
                <w:szCs w:val="22"/>
                <w:lang w:bidi="ar-SA"/>
              </w:rPr>
            </w:pPr>
          </w:p>
        </w:tc>
      </w:tr>
      <w:tr w:rsidR="00B767AB" w:rsidRPr="00B767AB" w:rsidTr="004071C8">
        <w:trPr>
          <w:trHeight w:val="3450"/>
        </w:trPr>
        <w:tc>
          <w:tcPr>
            <w:tcW w:w="709" w:type="dxa"/>
            <w:vMerge/>
          </w:tcPr>
          <w:p w:rsidR="00B767AB" w:rsidRPr="002C13A2" w:rsidRDefault="00B767AB" w:rsidP="00B767AB">
            <w:pPr>
              <w:widowControl/>
              <w:autoSpaceDE w:val="0"/>
              <w:autoSpaceDN w:val="0"/>
              <w:adjustRightInd w:val="0"/>
              <w:jc w:val="center"/>
              <w:rPr>
                <w:rFonts w:ascii="Courier New" w:eastAsia="Calibri" w:hAnsi="Courier New" w:cs="Courier New"/>
                <w:color w:val="auto"/>
                <w:sz w:val="22"/>
                <w:szCs w:val="22"/>
                <w:lang w:eastAsia="en-US" w:bidi="ar-SA"/>
              </w:rPr>
            </w:pPr>
          </w:p>
        </w:tc>
        <w:tc>
          <w:tcPr>
            <w:tcW w:w="1134" w:type="dxa"/>
            <w:vMerge/>
          </w:tcPr>
          <w:p w:rsidR="00B767AB" w:rsidRPr="002C13A2" w:rsidRDefault="00B767AB" w:rsidP="00B767AB">
            <w:pPr>
              <w:widowControl/>
              <w:autoSpaceDE w:val="0"/>
              <w:autoSpaceDN w:val="0"/>
              <w:adjustRightInd w:val="0"/>
              <w:jc w:val="center"/>
              <w:rPr>
                <w:rFonts w:ascii="Courier New" w:eastAsia="Calibri" w:hAnsi="Courier New" w:cs="Courier New"/>
                <w:color w:val="auto"/>
                <w:sz w:val="22"/>
                <w:szCs w:val="22"/>
                <w:lang w:eastAsia="en-US" w:bidi="ar-SA"/>
              </w:rPr>
            </w:pPr>
          </w:p>
        </w:tc>
        <w:tc>
          <w:tcPr>
            <w:tcW w:w="1134" w:type="dxa"/>
            <w:vMerge/>
          </w:tcPr>
          <w:p w:rsidR="00B767AB" w:rsidRPr="002C13A2" w:rsidRDefault="00B767AB" w:rsidP="00B767AB">
            <w:pPr>
              <w:widowControl/>
              <w:autoSpaceDE w:val="0"/>
              <w:autoSpaceDN w:val="0"/>
              <w:adjustRightInd w:val="0"/>
              <w:jc w:val="center"/>
              <w:rPr>
                <w:rFonts w:ascii="Courier New" w:eastAsia="Calibri" w:hAnsi="Courier New" w:cs="Courier New"/>
                <w:color w:val="auto"/>
                <w:sz w:val="22"/>
                <w:szCs w:val="22"/>
                <w:lang w:eastAsia="en-US" w:bidi="ar-SA"/>
              </w:rPr>
            </w:pPr>
          </w:p>
        </w:tc>
        <w:tc>
          <w:tcPr>
            <w:tcW w:w="1701" w:type="dxa"/>
            <w:vMerge/>
          </w:tcPr>
          <w:p w:rsidR="00B767AB" w:rsidRPr="002C13A2" w:rsidRDefault="00B767AB" w:rsidP="00B767AB">
            <w:pPr>
              <w:widowControl/>
              <w:autoSpaceDE w:val="0"/>
              <w:autoSpaceDN w:val="0"/>
              <w:adjustRightInd w:val="0"/>
              <w:jc w:val="center"/>
              <w:rPr>
                <w:rFonts w:ascii="Courier New" w:eastAsia="Calibri" w:hAnsi="Courier New" w:cs="Courier New"/>
                <w:color w:val="auto"/>
                <w:sz w:val="22"/>
                <w:szCs w:val="22"/>
                <w:lang w:eastAsia="en-US" w:bidi="ar-SA"/>
              </w:rPr>
            </w:pPr>
          </w:p>
        </w:tc>
        <w:tc>
          <w:tcPr>
            <w:tcW w:w="1418" w:type="dxa"/>
            <w:vMerge/>
          </w:tcPr>
          <w:p w:rsidR="00B767AB" w:rsidRPr="002C13A2" w:rsidRDefault="00B767AB" w:rsidP="00B767AB">
            <w:pPr>
              <w:widowControl/>
              <w:autoSpaceDE w:val="0"/>
              <w:autoSpaceDN w:val="0"/>
              <w:adjustRightInd w:val="0"/>
              <w:jc w:val="center"/>
              <w:rPr>
                <w:rFonts w:ascii="Courier New" w:eastAsia="Calibri" w:hAnsi="Courier New" w:cs="Courier New"/>
                <w:color w:val="auto"/>
                <w:sz w:val="22"/>
                <w:szCs w:val="22"/>
                <w:lang w:eastAsia="en-US" w:bidi="ar-SA"/>
              </w:rPr>
            </w:pPr>
          </w:p>
        </w:tc>
        <w:tc>
          <w:tcPr>
            <w:tcW w:w="1984" w:type="dxa"/>
          </w:tcPr>
          <w:p w:rsidR="00B767AB" w:rsidRPr="002C13A2" w:rsidRDefault="00B767AB" w:rsidP="00B767AB">
            <w:pPr>
              <w:widowControl/>
              <w:autoSpaceDE w:val="0"/>
              <w:autoSpaceDN w:val="0"/>
              <w:adjustRightInd w:val="0"/>
              <w:contextualSpacing/>
              <w:jc w:val="center"/>
              <w:rPr>
                <w:rFonts w:ascii="Courier New" w:eastAsia="Calibri" w:hAnsi="Courier New" w:cs="Courier New"/>
                <w:color w:val="auto"/>
                <w:sz w:val="22"/>
                <w:szCs w:val="22"/>
                <w:lang w:bidi="ar-SA"/>
              </w:rPr>
            </w:pPr>
            <w:r w:rsidRPr="002C13A2">
              <w:rPr>
                <w:rFonts w:ascii="Courier New" w:eastAsia="Calibri" w:hAnsi="Courier New" w:cs="Courier New"/>
                <w:color w:val="auto"/>
                <w:sz w:val="22"/>
                <w:szCs w:val="22"/>
                <w:lang w:bidi="ar-SA"/>
              </w:rPr>
              <w:t xml:space="preserve"> свидетельство о смерти погибшего (умершего) военнослужащего и его нотариально удостоверенный перевод на русский язык, в случае если это свидетельство выдано компетентным органом иностранного государства;</w:t>
            </w:r>
          </w:p>
          <w:p w:rsidR="00B767AB" w:rsidRPr="002C13A2" w:rsidRDefault="00B767AB" w:rsidP="00B767AB">
            <w:pPr>
              <w:widowControl/>
              <w:autoSpaceDE w:val="0"/>
              <w:autoSpaceDN w:val="0"/>
              <w:adjustRightInd w:val="0"/>
              <w:contextualSpacing/>
              <w:jc w:val="center"/>
              <w:rPr>
                <w:rFonts w:ascii="Courier New" w:eastAsia="Calibri" w:hAnsi="Courier New" w:cs="Courier New"/>
                <w:color w:val="auto"/>
                <w:sz w:val="22"/>
                <w:szCs w:val="22"/>
                <w:lang w:eastAsia="en-US" w:bidi="ar-SA"/>
              </w:rPr>
            </w:pPr>
          </w:p>
        </w:tc>
        <w:tc>
          <w:tcPr>
            <w:tcW w:w="2268" w:type="dxa"/>
            <w:vMerge w:val="restart"/>
          </w:tcPr>
          <w:p w:rsidR="00B767AB" w:rsidRPr="002C13A2" w:rsidRDefault="00B767AB" w:rsidP="00B767AB">
            <w:pPr>
              <w:widowControl/>
              <w:autoSpaceDE w:val="0"/>
              <w:autoSpaceDN w:val="0"/>
              <w:adjustRightInd w:val="0"/>
              <w:contextualSpacing/>
              <w:jc w:val="center"/>
              <w:rPr>
                <w:rFonts w:ascii="Courier New" w:eastAsia="Calibri" w:hAnsi="Courier New" w:cs="Courier New"/>
                <w:color w:val="auto"/>
                <w:sz w:val="22"/>
                <w:szCs w:val="22"/>
                <w:lang w:bidi="ar-SA"/>
              </w:rPr>
            </w:pPr>
            <w:r w:rsidRPr="002C13A2">
              <w:rPr>
                <w:rFonts w:ascii="Courier New" w:eastAsia="Calibri" w:hAnsi="Courier New" w:cs="Courier New"/>
                <w:color w:val="auto"/>
                <w:sz w:val="22"/>
                <w:szCs w:val="22"/>
                <w:lang w:bidi="ar-SA"/>
              </w:rPr>
              <w:t>документы, подтверждающие регистрацию заявителя по месту жительства либо по месту пребывания (при отсутствии регистрации по месту жительства) на территории Иркутской области на день завершения его участия в специальной военной операции;</w:t>
            </w:r>
          </w:p>
          <w:p w:rsidR="00B767AB" w:rsidRPr="002C13A2" w:rsidRDefault="00B767AB" w:rsidP="00B767AB">
            <w:pPr>
              <w:widowControl/>
              <w:autoSpaceDE w:val="0"/>
              <w:autoSpaceDN w:val="0"/>
              <w:adjustRightInd w:val="0"/>
              <w:contextualSpacing/>
              <w:jc w:val="center"/>
              <w:rPr>
                <w:rFonts w:ascii="Courier New" w:eastAsia="Calibri" w:hAnsi="Courier New" w:cs="Courier New"/>
                <w:color w:val="auto"/>
                <w:sz w:val="22"/>
                <w:szCs w:val="22"/>
                <w:lang w:bidi="ar-SA"/>
              </w:rPr>
            </w:pPr>
            <w:r w:rsidRPr="002C13A2">
              <w:rPr>
                <w:rFonts w:ascii="Courier New" w:eastAsia="Calibri" w:hAnsi="Courier New" w:cs="Courier New"/>
                <w:color w:val="auto"/>
                <w:sz w:val="22"/>
                <w:szCs w:val="22"/>
                <w:lang w:bidi="ar-SA"/>
              </w:rPr>
              <w:lastRenderedPageBreak/>
              <w:t>свидетельство о смерти погибшего (умершего) военнослужащего и его нотариально удостоверенный перевод на русский язык (за исключением свидетельств о смерти, выданных компетентными органами иностранного государства, и их нотариально удостоверенных копий)</w:t>
            </w:r>
          </w:p>
        </w:tc>
      </w:tr>
      <w:tr w:rsidR="00B767AB" w:rsidRPr="00B767AB" w:rsidTr="004071C8">
        <w:trPr>
          <w:trHeight w:val="4730"/>
        </w:trPr>
        <w:tc>
          <w:tcPr>
            <w:tcW w:w="709" w:type="dxa"/>
            <w:vMerge/>
          </w:tcPr>
          <w:p w:rsidR="00B767AB" w:rsidRPr="002C13A2" w:rsidRDefault="00B767AB" w:rsidP="00B767AB">
            <w:pPr>
              <w:widowControl/>
              <w:autoSpaceDE w:val="0"/>
              <w:autoSpaceDN w:val="0"/>
              <w:adjustRightInd w:val="0"/>
              <w:jc w:val="center"/>
              <w:rPr>
                <w:rFonts w:ascii="Courier New" w:eastAsia="Calibri" w:hAnsi="Courier New" w:cs="Courier New"/>
                <w:color w:val="auto"/>
                <w:sz w:val="22"/>
                <w:szCs w:val="22"/>
                <w:lang w:eastAsia="en-US" w:bidi="ar-SA"/>
              </w:rPr>
            </w:pPr>
          </w:p>
        </w:tc>
        <w:tc>
          <w:tcPr>
            <w:tcW w:w="1134" w:type="dxa"/>
            <w:vMerge/>
          </w:tcPr>
          <w:p w:rsidR="00B767AB" w:rsidRPr="002C13A2" w:rsidRDefault="00B767AB" w:rsidP="00B767AB">
            <w:pPr>
              <w:widowControl/>
              <w:autoSpaceDE w:val="0"/>
              <w:autoSpaceDN w:val="0"/>
              <w:adjustRightInd w:val="0"/>
              <w:jc w:val="center"/>
              <w:rPr>
                <w:rFonts w:ascii="Courier New" w:eastAsia="Calibri" w:hAnsi="Courier New" w:cs="Courier New"/>
                <w:color w:val="auto"/>
                <w:sz w:val="22"/>
                <w:szCs w:val="22"/>
                <w:lang w:eastAsia="en-US" w:bidi="ar-SA"/>
              </w:rPr>
            </w:pPr>
          </w:p>
        </w:tc>
        <w:tc>
          <w:tcPr>
            <w:tcW w:w="1134" w:type="dxa"/>
            <w:vMerge/>
          </w:tcPr>
          <w:p w:rsidR="00B767AB" w:rsidRPr="002C13A2" w:rsidRDefault="00B767AB" w:rsidP="00B767AB">
            <w:pPr>
              <w:widowControl/>
              <w:autoSpaceDE w:val="0"/>
              <w:autoSpaceDN w:val="0"/>
              <w:adjustRightInd w:val="0"/>
              <w:jc w:val="center"/>
              <w:rPr>
                <w:rFonts w:ascii="Courier New" w:eastAsia="Calibri" w:hAnsi="Courier New" w:cs="Courier New"/>
                <w:color w:val="auto"/>
                <w:sz w:val="22"/>
                <w:szCs w:val="22"/>
                <w:lang w:eastAsia="en-US" w:bidi="ar-SA"/>
              </w:rPr>
            </w:pPr>
          </w:p>
        </w:tc>
        <w:tc>
          <w:tcPr>
            <w:tcW w:w="1701" w:type="dxa"/>
            <w:vMerge/>
          </w:tcPr>
          <w:p w:rsidR="00B767AB" w:rsidRPr="002C13A2" w:rsidRDefault="00B767AB" w:rsidP="00B767AB">
            <w:pPr>
              <w:widowControl/>
              <w:autoSpaceDE w:val="0"/>
              <w:autoSpaceDN w:val="0"/>
              <w:adjustRightInd w:val="0"/>
              <w:jc w:val="center"/>
              <w:rPr>
                <w:rFonts w:ascii="Courier New" w:eastAsia="Calibri" w:hAnsi="Courier New" w:cs="Courier New"/>
                <w:color w:val="auto"/>
                <w:sz w:val="22"/>
                <w:szCs w:val="22"/>
                <w:lang w:eastAsia="en-US" w:bidi="ar-SA"/>
              </w:rPr>
            </w:pPr>
          </w:p>
        </w:tc>
        <w:tc>
          <w:tcPr>
            <w:tcW w:w="1418" w:type="dxa"/>
            <w:vMerge/>
          </w:tcPr>
          <w:p w:rsidR="00B767AB" w:rsidRPr="002C13A2" w:rsidRDefault="00B767AB" w:rsidP="00B767AB">
            <w:pPr>
              <w:widowControl/>
              <w:autoSpaceDE w:val="0"/>
              <w:autoSpaceDN w:val="0"/>
              <w:adjustRightInd w:val="0"/>
              <w:jc w:val="center"/>
              <w:rPr>
                <w:rFonts w:ascii="Courier New" w:eastAsia="Calibri" w:hAnsi="Courier New" w:cs="Courier New"/>
                <w:color w:val="auto"/>
                <w:sz w:val="22"/>
                <w:szCs w:val="22"/>
                <w:lang w:eastAsia="en-US" w:bidi="ar-SA"/>
              </w:rPr>
            </w:pPr>
          </w:p>
        </w:tc>
        <w:tc>
          <w:tcPr>
            <w:tcW w:w="1984" w:type="dxa"/>
          </w:tcPr>
          <w:p w:rsidR="00B767AB" w:rsidRPr="002C13A2" w:rsidRDefault="00B767AB" w:rsidP="00B767AB">
            <w:pPr>
              <w:widowControl/>
              <w:autoSpaceDE w:val="0"/>
              <w:autoSpaceDN w:val="0"/>
              <w:adjustRightInd w:val="0"/>
              <w:contextualSpacing/>
              <w:jc w:val="center"/>
              <w:rPr>
                <w:rFonts w:ascii="Courier New" w:eastAsia="Calibri" w:hAnsi="Courier New" w:cs="Courier New"/>
                <w:color w:val="auto"/>
                <w:sz w:val="22"/>
                <w:szCs w:val="22"/>
                <w:lang w:bidi="ar-SA"/>
              </w:rPr>
            </w:pPr>
            <w:r w:rsidRPr="002C13A2">
              <w:rPr>
                <w:rFonts w:ascii="Courier New" w:eastAsia="Calibri" w:hAnsi="Courier New" w:cs="Courier New"/>
                <w:color w:val="auto"/>
                <w:sz w:val="22"/>
                <w:szCs w:val="22"/>
                <w:lang w:bidi="ar-SA"/>
              </w:rPr>
              <w:t>документы, подтверждающие, что гибель (смерть) военнослужащего наступила вследствие увечья (ранения, травмы, контузии) или заболевания, полученных им в ходе участия в специальной военной операции;</w:t>
            </w:r>
          </w:p>
        </w:tc>
        <w:tc>
          <w:tcPr>
            <w:tcW w:w="2268" w:type="dxa"/>
            <w:vMerge/>
          </w:tcPr>
          <w:p w:rsidR="00B767AB" w:rsidRPr="002C13A2" w:rsidRDefault="00B767AB" w:rsidP="00B767AB">
            <w:pPr>
              <w:widowControl/>
              <w:autoSpaceDE w:val="0"/>
              <w:autoSpaceDN w:val="0"/>
              <w:adjustRightInd w:val="0"/>
              <w:contextualSpacing/>
              <w:jc w:val="center"/>
              <w:rPr>
                <w:rFonts w:ascii="Courier New" w:eastAsia="Calibri" w:hAnsi="Courier New" w:cs="Courier New"/>
                <w:color w:val="auto"/>
                <w:sz w:val="22"/>
                <w:szCs w:val="22"/>
                <w:lang w:bidi="ar-SA"/>
              </w:rPr>
            </w:pPr>
          </w:p>
        </w:tc>
      </w:tr>
      <w:tr w:rsidR="00B767AB" w:rsidRPr="00B767AB" w:rsidTr="004071C8">
        <w:trPr>
          <w:trHeight w:val="2100"/>
        </w:trPr>
        <w:tc>
          <w:tcPr>
            <w:tcW w:w="709" w:type="dxa"/>
            <w:vMerge w:val="restart"/>
          </w:tcPr>
          <w:p w:rsidR="00B767AB" w:rsidRPr="002C13A2" w:rsidRDefault="00B767AB" w:rsidP="00B767AB">
            <w:pPr>
              <w:widowControl/>
              <w:autoSpaceDE w:val="0"/>
              <w:autoSpaceDN w:val="0"/>
              <w:adjustRightInd w:val="0"/>
              <w:jc w:val="center"/>
              <w:rPr>
                <w:rFonts w:ascii="Courier New" w:eastAsia="Calibri" w:hAnsi="Courier New" w:cs="Courier New"/>
                <w:color w:val="auto"/>
                <w:sz w:val="22"/>
                <w:szCs w:val="22"/>
                <w:lang w:eastAsia="en-US" w:bidi="ar-SA"/>
              </w:rPr>
            </w:pPr>
            <w:r w:rsidRPr="002C13A2">
              <w:rPr>
                <w:rFonts w:ascii="Courier New" w:eastAsia="Calibri" w:hAnsi="Courier New" w:cs="Courier New"/>
                <w:color w:val="auto"/>
                <w:sz w:val="22"/>
                <w:szCs w:val="22"/>
                <w:lang w:eastAsia="en-US" w:bidi="ar-SA"/>
              </w:rPr>
              <w:lastRenderedPageBreak/>
              <w:t>27.3</w:t>
            </w:r>
          </w:p>
        </w:tc>
        <w:tc>
          <w:tcPr>
            <w:tcW w:w="1134" w:type="dxa"/>
            <w:vMerge w:val="restart"/>
          </w:tcPr>
          <w:p w:rsidR="00B767AB" w:rsidRPr="002C13A2" w:rsidRDefault="00B767AB" w:rsidP="00B767AB">
            <w:pPr>
              <w:widowControl/>
              <w:autoSpaceDE w:val="0"/>
              <w:autoSpaceDN w:val="0"/>
              <w:adjustRightInd w:val="0"/>
              <w:jc w:val="center"/>
              <w:rPr>
                <w:rFonts w:ascii="Courier New" w:eastAsia="Calibri" w:hAnsi="Courier New" w:cs="Courier New"/>
                <w:color w:val="auto"/>
                <w:sz w:val="22"/>
                <w:szCs w:val="22"/>
                <w:lang w:eastAsia="en-US" w:bidi="ar-SA"/>
              </w:rPr>
            </w:pPr>
            <w:r w:rsidRPr="002C13A2">
              <w:rPr>
                <w:rFonts w:ascii="Courier New" w:eastAsia="Calibri" w:hAnsi="Courier New" w:cs="Courier New"/>
                <w:color w:val="auto"/>
                <w:sz w:val="22"/>
                <w:szCs w:val="22"/>
                <w:lang w:bidi="ar-SA"/>
              </w:rPr>
              <w:t>подпункт 3 пункта 14 части 1 статьи 2 Закона Иркутской области № 146-ОЗ</w:t>
            </w:r>
          </w:p>
        </w:tc>
        <w:tc>
          <w:tcPr>
            <w:tcW w:w="1134" w:type="dxa"/>
            <w:vMerge w:val="restart"/>
          </w:tcPr>
          <w:p w:rsidR="00B767AB" w:rsidRPr="002C13A2" w:rsidRDefault="00B767AB" w:rsidP="00B767AB">
            <w:pPr>
              <w:widowControl/>
              <w:autoSpaceDE w:val="0"/>
              <w:autoSpaceDN w:val="0"/>
              <w:adjustRightInd w:val="0"/>
              <w:jc w:val="center"/>
              <w:rPr>
                <w:rFonts w:ascii="Courier New" w:eastAsia="Calibri" w:hAnsi="Courier New" w:cs="Courier New"/>
                <w:color w:val="auto"/>
                <w:sz w:val="22"/>
                <w:szCs w:val="22"/>
                <w:lang w:eastAsia="en-US" w:bidi="ar-SA"/>
              </w:rPr>
            </w:pPr>
            <w:r w:rsidRPr="002C13A2">
              <w:rPr>
                <w:rFonts w:ascii="Courier New" w:eastAsia="Calibri" w:hAnsi="Courier New" w:cs="Courier New"/>
                <w:color w:val="auto"/>
                <w:sz w:val="22"/>
                <w:szCs w:val="22"/>
                <w:lang w:eastAsia="en-US" w:bidi="ar-SA"/>
              </w:rPr>
              <w:t>В собственность бесплатно</w:t>
            </w:r>
          </w:p>
        </w:tc>
        <w:tc>
          <w:tcPr>
            <w:tcW w:w="1701" w:type="dxa"/>
            <w:vMerge w:val="restart"/>
          </w:tcPr>
          <w:p w:rsidR="00B767AB" w:rsidRPr="002C13A2" w:rsidRDefault="00B767AB" w:rsidP="00B767AB">
            <w:pPr>
              <w:widowControl/>
              <w:autoSpaceDE w:val="0"/>
              <w:autoSpaceDN w:val="0"/>
              <w:adjustRightInd w:val="0"/>
              <w:jc w:val="center"/>
              <w:rPr>
                <w:rFonts w:ascii="Courier New" w:eastAsia="Calibri" w:hAnsi="Courier New" w:cs="Courier New"/>
                <w:color w:val="auto"/>
                <w:sz w:val="22"/>
                <w:szCs w:val="22"/>
                <w:lang w:eastAsia="en-US" w:bidi="ar-SA"/>
              </w:rPr>
            </w:pPr>
            <w:r w:rsidRPr="002C13A2">
              <w:rPr>
                <w:rFonts w:ascii="Courier New" w:eastAsia="Calibri" w:hAnsi="Courier New" w:cs="Courier New"/>
                <w:color w:val="auto"/>
                <w:sz w:val="22"/>
                <w:szCs w:val="22"/>
              </w:rPr>
              <w:t>для родителей (единственного родителя) погибшего (умершего) военнослужащего, зарегистрированных (зарегистрированного) по месту жительства либо по месту пребывания (при отсутствии регистрации по месту жительства) на территории Иркутской области на дату подачи заявления о предварительном согласовании предоставления земельного участка или заявления о предоставле</w:t>
            </w:r>
            <w:r w:rsidRPr="002C13A2">
              <w:rPr>
                <w:rFonts w:ascii="Courier New" w:eastAsia="Calibri" w:hAnsi="Courier New" w:cs="Courier New"/>
                <w:color w:val="auto"/>
                <w:sz w:val="22"/>
                <w:szCs w:val="22"/>
              </w:rPr>
              <w:lastRenderedPageBreak/>
              <w:t>нии земельного участка</w:t>
            </w:r>
          </w:p>
        </w:tc>
        <w:tc>
          <w:tcPr>
            <w:tcW w:w="1418" w:type="dxa"/>
            <w:vMerge w:val="restart"/>
          </w:tcPr>
          <w:p w:rsidR="00B767AB" w:rsidRPr="002C13A2" w:rsidRDefault="00B767AB" w:rsidP="00B767AB">
            <w:pPr>
              <w:widowControl/>
              <w:autoSpaceDE w:val="0"/>
              <w:autoSpaceDN w:val="0"/>
              <w:adjustRightInd w:val="0"/>
              <w:jc w:val="center"/>
              <w:rPr>
                <w:rFonts w:ascii="Courier New" w:eastAsia="Calibri" w:hAnsi="Courier New" w:cs="Courier New"/>
                <w:color w:val="auto"/>
                <w:sz w:val="22"/>
                <w:szCs w:val="22"/>
                <w:lang w:eastAsia="en-US" w:bidi="ar-SA"/>
              </w:rPr>
            </w:pPr>
            <w:r w:rsidRPr="002C13A2">
              <w:rPr>
                <w:rFonts w:ascii="Courier New" w:eastAsia="Calibri" w:hAnsi="Courier New" w:cs="Courier New"/>
                <w:color w:val="auto"/>
                <w:sz w:val="22"/>
                <w:szCs w:val="22"/>
                <w:lang w:eastAsia="en-US"/>
              </w:rPr>
              <w:lastRenderedPageBreak/>
              <w:t>для индивидуального жилищного строительства, ведения личного подсобного хозяйства в границах населенного пункта на территории Иркутской области гражданам, которым ранее не предоставлялись в собственность бесплатно земельные участки по основаниям, указанным в </w:t>
            </w:r>
            <w:hyperlink r:id="rId16" w:anchor="/document/12124624/entry/3956" w:history="1">
              <w:r w:rsidRPr="002C13A2">
                <w:rPr>
                  <w:rFonts w:ascii="Courier New" w:eastAsia="Calibri" w:hAnsi="Courier New" w:cs="Courier New"/>
                  <w:color w:val="0066CC"/>
                  <w:sz w:val="22"/>
                  <w:szCs w:val="22"/>
                  <w:u w:val="single"/>
                  <w:lang w:eastAsia="en-US"/>
                </w:rPr>
                <w:t>подпунктах 6</w:t>
              </w:r>
            </w:hyperlink>
            <w:r w:rsidRPr="002C13A2">
              <w:rPr>
                <w:rFonts w:ascii="Courier New" w:eastAsia="Calibri" w:hAnsi="Courier New" w:cs="Courier New"/>
                <w:color w:val="auto"/>
                <w:sz w:val="22"/>
                <w:szCs w:val="22"/>
                <w:lang w:eastAsia="en-US"/>
              </w:rPr>
              <w:t>, </w:t>
            </w:r>
            <w:hyperlink r:id="rId17" w:anchor="/document/12124624/entry/3957" w:history="1">
              <w:r w:rsidRPr="002C13A2">
                <w:rPr>
                  <w:rFonts w:ascii="Courier New" w:eastAsia="Calibri" w:hAnsi="Courier New" w:cs="Courier New"/>
                  <w:color w:val="0066CC"/>
                  <w:sz w:val="22"/>
                  <w:szCs w:val="22"/>
                  <w:u w:val="single"/>
                  <w:lang w:eastAsia="en-US"/>
                </w:rPr>
                <w:t>7 статьи 39.5</w:t>
              </w:r>
            </w:hyperlink>
            <w:r w:rsidRPr="002C13A2">
              <w:rPr>
                <w:rFonts w:ascii="Courier New" w:eastAsia="Calibri" w:hAnsi="Courier New" w:cs="Courier New"/>
                <w:color w:val="auto"/>
                <w:sz w:val="22"/>
                <w:szCs w:val="22"/>
                <w:lang w:eastAsia="en-US"/>
              </w:rPr>
              <w:t xml:space="preserve"> Земельного </w:t>
            </w:r>
            <w:r w:rsidRPr="002C13A2">
              <w:rPr>
                <w:rFonts w:ascii="Courier New" w:eastAsia="Calibri" w:hAnsi="Courier New" w:cs="Courier New"/>
                <w:color w:val="auto"/>
                <w:sz w:val="22"/>
                <w:szCs w:val="22"/>
                <w:lang w:eastAsia="en-US"/>
              </w:rPr>
              <w:lastRenderedPageBreak/>
              <w:t>кодекса Российской Федерации, за исключением предоставления земельных участков в собственность бесплатно в соответствии с </w:t>
            </w:r>
            <w:hyperlink r:id="rId18" w:anchor="/document/12111288/entry/0" w:history="1">
              <w:r w:rsidRPr="002C13A2">
                <w:rPr>
                  <w:rFonts w:ascii="Courier New" w:eastAsia="Calibri" w:hAnsi="Courier New" w:cs="Courier New"/>
                  <w:color w:val="0066CC"/>
                  <w:sz w:val="22"/>
                  <w:szCs w:val="22"/>
                  <w:u w:val="single"/>
                  <w:lang w:eastAsia="en-US"/>
                </w:rPr>
                <w:t>Федеральным законом</w:t>
              </w:r>
            </w:hyperlink>
            <w:r w:rsidRPr="002C13A2">
              <w:rPr>
                <w:rFonts w:ascii="Courier New" w:eastAsia="Calibri" w:hAnsi="Courier New" w:cs="Courier New"/>
                <w:color w:val="auto"/>
                <w:sz w:val="22"/>
                <w:szCs w:val="22"/>
                <w:lang w:eastAsia="en-US"/>
              </w:rPr>
              <w:t> от 15 апреля 1998 года N 66-ФЗ "О садоводческих, огороднических и дачных некоммерческих объединениях граждан", </w:t>
            </w:r>
            <w:hyperlink r:id="rId19" w:anchor="/document/12124625/entry/0" w:history="1">
              <w:r w:rsidRPr="002C13A2">
                <w:rPr>
                  <w:rFonts w:ascii="Courier New" w:eastAsia="Calibri" w:hAnsi="Courier New" w:cs="Courier New"/>
                  <w:color w:val="0066CC"/>
                  <w:sz w:val="22"/>
                  <w:szCs w:val="22"/>
                  <w:u w:val="single"/>
                  <w:lang w:eastAsia="en-US"/>
                </w:rPr>
                <w:t>Федеральным законом</w:t>
              </w:r>
            </w:hyperlink>
            <w:r w:rsidRPr="002C13A2">
              <w:rPr>
                <w:rFonts w:ascii="Courier New" w:eastAsia="Calibri" w:hAnsi="Courier New" w:cs="Courier New"/>
                <w:color w:val="auto"/>
                <w:sz w:val="22"/>
                <w:szCs w:val="22"/>
                <w:lang w:eastAsia="en-US"/>
              </w:rPr>
              <w:t> от 25 октября 2001 года N 137-ФЗ "О введении в действие Земельного кодекса Российской Федерации"</w:t>
            </w:r>
          </w:p>
        </w:tc>
        <w:tc>
          <w:tcPr>
            <w:tcW w:w="1984" w:type="dxa"/>
            <w:vMerge w:val="restart"/>
          </w:tcPr>
          <w:p w:rsidR="00B767AB" w:rsidRPr="002C13A2" w:rsidRDefault="00B767AB" w:rsidP="00B767AB">
            <w:pPr>
              <w:widowControl/>
              <w:autoSpaceDE w:val="0"/>
              <w:autoSpaceDN w:val="0"/>
              <w:adjustRightInd w:val="0"/>
              <w:contextualSpacing/>
              <w:jc w:val="center"/>
              <w:rPr>
                <w:rFonts w:ascii="Courier New" w:hAnsi="Courier New" w:cs="Courier New"/>
                <w:color w:val="22272F"/>
                <w:sz w:val="22"/>
                <w:szCs w:val="22"/>
                <w:shd w:val="clear" w:color="auto" w:fill="FFFFFF"/>
              </w:rPr>
            </w:pPr>
            <w:r w:rsidRPr="002C13A2">
              <w:rPr>
                <w:rFonts w:ascii="Courier New" w:hAnsi="Courier New" w:cs="Courier New"/>
                <w:color w:val="22272F"/>
                <w:sz w:val="22"/>
                <w:szCs w:val="22"/>
                <w:shd w:val="clear" w:color="auto" w:fill="FFFFFF"/>
              </w:rPr>
              <w:lastRenderedPageBreak/>
              <w:t>свидетельство о рождении погибшего (умершего) военнослужащего и его нотариально удостоверенный перевод на русский язык, в случае если это свидетельство выдано компетентным органом иностранного государства</w:t>
            </w:r>
          </w:p>
          <w:p w:rsidR="00B767AB" w:rsidRPr="002C13A2" w:rsidRDefault="00B767AB" w:rsidP="00B767AB">
            <w:pPr>
              <w:widowControl/>
              <w:autoSpaceDE w:val="0"/>
              <w:autoSpaceDN w:val="0"/>
              <w:adjustRightInd w:val="0"/>
              <w:contextualSpacing/>
              <w:jc w:val="center"/>
              <w:rPr>
                <w:rFonts w:ascii="Courier New" w:hAnsi="Courier New" w:cs="Courier New"/>
                <w:color w:val="22272F"/>
                <w:sz w:val="22"/>
                <w:szCs w:val="22"/>
                <w:shd w:val="clear" w:color="auto" w:fill="FFFFFF"/>
              </w:rPr>
            </w:pPr>
          </w:p>
          <w:p w:rsidR="00B767AB" w:rsidRPr="002C13A2" w:rsidRDefault="00B767AB" w:rsidP="00B767AB">
            <w:pPr>
              <w:widowControl/>
              <w:autoSpaceDE w:val="0"/>
              <w:autoSpaceDN w:val="0"/>
              <w:adjustRightInd w:val="0"/>
              <w:contextualSpacing/>
              <w:jc w:val="center"/>
              <w:rPr>
                <w:rFonts w:ascii="Courier New" w:eastAsia="Calibri" w:hAnsi="Courier New" w:cs="Courier New"/>
                <w:color w:val="auto"/>
                <w:sz w:val="22"/>
                <w:szCs w:val="22"/>
                <w:lang w:bidi="ar-SA"/>
              </w:rPr>
            </w:pPr>
            <w:r w:rsidRPr="002C13A2">
              <w:rPr>
                <w:rFonts w:ascii="Courier New" w:eastAsia="Calibri" w:hAnsi="Courier New" w:cs="Courier New"/>
                <w:color w:val="auto"/>
                <w:sz w:val="22"/>
                <w:szCs w:val="22"/>
                <w:lang w:bidi="ar-SA"/>
              </w:rPr>
              <w:t>свидетельство о смерти погибшего (умершего) военнослужащего и его нотариально удостоверенный перевод на русский язык, в случае если это свидетельство выдано компетентным органом иностранного государства;</w:t>
            </w:r>
          </w:p>
          <w:p w:rsidR="00B767AB" w:rsidRPr="002C13A2" w:rsidRDefault="00B767AB" w:rsidP="00B767AB">
            <w:pPr>
              <w:widowControl/>
              <w:autoSpaceDE w:val="0"/>
              <w:autoSpaceDN w:val="0"/>
              <w:adjustRightInd w:val="0"/>
              <w:contextualSpacing/>
              <w:jc w:val="center"/>
              <w:rPr>
                <w:rFonts w:ascii="Courier New" w:eastAsia="Calibri" w:hAnsi="Courier New" w:cs="Courier New"/>
                <w:color w:val="auto"/>
                <w:sz w:val="22"/>
                <w:szCs w:val="22"/>
                <w:lang w:bidi="ar-SA"/>
              </w:rPr>
            </w:pPr>
          </w:p>
          <w:p w:rsidR="00B767AB" w:rsidRPr="002C13A2" w:rsidRDefault="00B767AB" w:rsidP="00B767AB">
            <w:pPr>
              <w:widowControl/>
              <w:autoSpaceDE w:val="0"/>
              <w:autoSpaceDN w:val="0"/>
              <w:adjustRightInd w:val="0"/>
              <w:contextualSpacing/>
              <w:jc w:val="center"/>
              <w:rPr>
                <w:rFonts w:ascii="Courier New" w:eastAsia="Calibri" w:hAnsi="Courier New" w:cs="Courier New"/>
                <w:color w:val="auto"/>
                <w:sz w:val="22"/>
                <w:szCs w:val="22"/>
                <w:lang w:bidi="ar-SA"/>
              </w:rPr>
            </w:pPr>
            <w:r w:rsidRPr="002C13A2">
              <w:rPr>
                <w:rFonts w:ascii="Courier New" w:eastAsia="Calibri" w:hAnsi="Courier New" w:cs="Courier New"/>
                <w:color w:val="auto"/>
                <w:sz w:val="22"/>
                <w:szCs w:val="22"/>
                <w:lang w:bidi="ar-SA"/>
              </w:rPr>
              <w:lastRenderedPageBreak/>
              <w:t>документы, подтверждающие, что гибель (смерть) военнослужащего наступила вследствие увечья (ранения, травмы, контузии) или заболевания, полученных им в ходе участия в специальной военной операции;</w:t>
            </w:r>
          </w:p>
        </w:tc>
        <w:tc>
          <w:tcPr>
            <w:tcW w:w="2268" w:type="dxa"/>
          </w:tcPr>
          <w:p w:rsidR="00B767AB" w:rsidRPr="002C13A2" w:rsidRDefault="00B767AB" w:rsidP="00B767AB">
            <w:pPr>
              <w:widowControl/>
              <w:autoSpaceDE w:val="0"/>
              <w:autoSpaceDN w:val="0"/>
              <w:adjustRightInd w:val="0"/>
              <w:contextualSpacing/>
              <w:jc w:val="center"/>
              <w:rPr>
                <w:rFonts w:ascii="Courier New" w:eastAsia="Calibri" w:hAnsi="Courier New" w:cs="Courier New"/>
                <w:color w:val="auto"/>
                <w:sz w:val="22"/>
                <w:szCs w:val="22"/>
                <w:lang w:bidi="ar-SA"/>
              </w:rPr>
            </w:pPr>
            <w:r w:rsidRPr="002C13A2">
              <w:rPr>
                <w:rFonts w:ascii="Courier New" w:eastAsia="Calibri" w:hAnsi="Courier New" w:cs="Courier New"/>
                <w:color w:val="auto"/>
                <w:sz w:val="22"/>
                <w:szCs w:val="22"/>
                <w:lang w:bidi="ar-SA"/>
              </w:rPr>
              <w:lastRenderedPageBreak/>
              <w:t>Выписка из ЕГРН о правах отдельного лица на имевшиеся (имеющиеся) у него объекты недвижимости в отношении заявителя (заявителей);</w:t>
            </w:r>
          </w:p>
          <w:p w:rsidR="00B767AB" w:rsidRPr="002C13A2" w:rsidRDefault="00B767AB" w:rsidP="00B767AB">
            <w:pPr>
              <w:widowControl/>
              <w:autoSpaceDE w:val="0"/>
              <w:autoSpaceDN w:val="0"/>
              <w:adjustRightInd w:val="0"/>
              <w:contextualSpacing/>
              <w:jc w:val="both"/>
              <w:rPr>
                <w:rFonts w:ascii="Courier New" w:eastAsia="Calibri" w:hAnsi="Courier New" w:cs="Courier New"/>
                <w:color w:val="auto"/>
                <w:sz w:val="22"/>
                <w:szCs w:val="22"/>
                <w:lang w:eastAsia="en-US" w:bidi="ar-SA"/>
              </w:rPr>
            </w:pPr>
          </w:p>
        </w:tc>
      </w:tr>
      <w:tr w:rsidR="00B767AB" w:rsidRPr="00B767AB" w:rsidTr="004071C8">
        <w:trPr>
          <w:trHeight w:val="4755"/>
        </w:trPr>
        <w:tc>
          <w:tcPr>
            <w:tcW w:w="709" w:type="dxa"/>
            <w:vMerge/>
          </w:tcPr>
          <w:p w:rsidR="00B767AB" w:rsidRPr="002C13A2" w:rsidRDefault="00B767AB" w:rsidP="00B767AB">
            <w:pPr>
              <w:widowControl/>
              <w:autoSpaceDE w:val="0"/>
              <w:autoSpaceDN w:val="0"/>
              <w:adjustRightInd w:val="0"/>
              <w:jc w:val="center"/>
              <w:rPr>
                <w:rFonts w:ascii="Courier New" w:eastAsia="Calibri" w:hAnsi="Courier New" w:cs="Courier New"/>
                <w:color w:val="auto"/>
                <w:sz w:val="22"/>
                <w:szCs w:val="22"/>
                <w:lang w:eastAsia="en-US" w:bidi="ar-SA"/>
              </w:rPr>
            </w:pPr>
          </w:p>
        </w:tc>
        <w:tc>
          <w:tcPr>
            <w:tcW w:w="1134" w:type="dxa"/>
            <w:vMerge/>
          </w:tcPr>
          <w:p w:rsidR="00B767AB" w:rsidRPr="002C13A2" w:rsidRDefault="00B767AB" w:rsidP="00B767AB">
            <w:pPr>
              <w:widowControl/>
              <w:autoSpaceDE w:val="0"/>
              <w:autoSpaceDN w:val="0"/>
              <w:adjustRightInd w:val="0"/>
              <w:jc w:val="center"/>
              <w:rPr>
                <w:rFonts w:ascii="Courier New" w:eastAsia="Calibri" w:hAnsi="Courier New" w:cs="Courier New"/>
                <w:color w:val="auto"/>
                <w:sz w:val="22"/>
                <w:szCs w:val="22"/>
                <w:lang w:bidi="ar-SA"/>
              </w:rPr>
            </w:pPr>
          </w:p>
        </w:tc>
        <w:tc>
          <w:tcPr>
            <w:tcW w:w="1134" w:type="dxa"/>
            <w:vMerge/>
          </w:tcPr>
          <w:p w:rsidR="00B767AB" w:rsidRPr="002C13A2" w:rsidRDefault="00B767AB" w:rsidP="00B767AB">
            <w:pPr>
              <w:widowControl/>
              <w:autoSpaceDE w:val="0"/>
              <w:autoSpaceDN w:val="0"/>
              <w:adjustRightInd w:val="0"/>
              <w:jc w:val="center"/>
              <w:rPr>
                <w:rFonts w:ascii="Courier New" w:eastAsia="Calibri" w:hAnsi="Courier New" w:cs="Courier New"/>
                <w:color w:val="auto"/>
                <w:sz w:val="22"/>
                <w:szCs w:val="22"/>
                <w:lang w:eastAsia="en-US" w:bidi="ar-SA"/>
              </w:rPr>
            </w:pPr>
          </w:p>
        </w:tc>
        <w:tc>
          <w:tcPr>
            <w:tcW w:w="1701" w:type="dxa"/>
            <w:vMerge/>
          </w:tcPr>
          <w:p w:rsidR="00B767AB" w:rsidRPr="002C13A2" w:rsidRDefault="00B767AB" w:rsidP="00B767AB">
            <w:pPr>
              <w:widowControl/>
              <w:autoSpaceDE w:val="0"/>
              <w:autoSpaceDN w:val="0"/>
              <w:adjustRightInd w:val="0"/>
              <w:jc w:val="center"/>
              <w:rPr>
                <w:rFonts w:ascii="Courier New" w:eastAsia="Calibri" w:hAnsi="Courier New" w:cs="Courier New"/>
                <w:color w:val="auto"/>
                <w:sz w:val="22"/>
                <w:szCs w:val="22"/>
              </w:rPr>
            </w:pPr>
          </w:p>
        </w:tc>
        <w:tc>
          <w:tcPr>
            <w:tcW w:w="1418" w:type="dxa"/>
            <w:vMerge/>
          </w:tcPr>
          <w:p w:rsidR="00B767AB" w:rsidRPr="002C13A2" w:rsidRDefault="00B767AB" w:rsidP="00B767AB">
            <w:pPr>
              <w:widowControl/>
              <w:autoSpaceDE w:val="0"/>
              <w:autoSpaceDN w:val="0"/>
              <w:adjustRightInd w:val="0"/>
              <w:jc w:val="center"/>
              <w:rPr>
                <w:rFonts w:ascii="Courier New" w:eastAsia="Calibri" w:hAnsi="Courier New" w:cs="Courier New"/>
                <w:color w:val="auto"/>
                <w:sz w:val="22"/>
                <w:szCs w:val="22"/>
                <w:lang w:eastAsia="en-US"/>
              </w:rPr>
            </w:pPr>
          </w:p>
        </w:tc>
        <w:tc>
          <w:tcPr>
            <w:tcW w:w="1984" w:type="dxa"/>
            <w:vMerge/>
          </w:tcPr>
          <w:p w:rsidR="00B767AB" w:rsidRPr="002C13A2" w:rsidRDefault="00B767AB" w:rsidP="00B767AB">
            <w:pPr>
              <w:widowControl/>
              <w:autoSpaceDE w:val="0"/>
              <w:autoSpaceDN w:val="0"/>
              <w:adjustRightInd w:val="0"/>
              <w:contextualSpacing/>
              <w:jc w:val="center"/>
              <w:rPr>
                <w:rFonts w:ascii="Courier New" w:eastAsia="Calibri" w:hAnsi="Courier New" w:cs="Courier New"/>
                <w:color w:val="auto"/>
                <w:sz w:val="22"/>
                <w:szCs w:val="22"/>
                <w:lang w:bidi="ar-SA"/>
              </w:rPr>
            </w:pPr>
          </w:p>
        </w:tc>
        <w:tc>
          <w:tcPr>
            <w:tcW w:w="2268" w:type="dxa"/>
          </w:tcPr>
          <w:p w:rsidR="00B767AB" w:rsidRPr="002C13A2" w:rsidRDefault="00B767AB" w:rsidP="00B767AB">
            <w:pPr>
              <w:widowControl/>
              <w:autoSpaceDE w:val="0"/>
              <w:autoSpaceDN w:val="0"/>
              <w:adjustRightInd w:val="0"/>
              <w:contextualSpacing/>
              <w:jc w:val="both"/>
              <w:rPr>
                <w:rFonts w:ascii="Courier New" w:eastAsia="Calibri" w:hAnsi="Courier New" w:cs="Courier New"/>
                <w:color w:val="auto"/>
                <w:sz w:val="22"/>
                <w:szCs w:val="22"/>
                <w:lang w:bidi="ar-SA"/>
              </w:rPr>
            </w:pPr>
            <w:r w:rsidRPr="002C13A2">
              <w:rPr>
                <w:rFonts w:ascii="Courier New" w:eastAsia="Calibri" w:hAnsi="Courier New" w:cs="Courier New"/>
                <w:color w:val="auto"/>
                <w:sz w:val="22"/>
                <w:szCs w:val="22"/>
                <w:lang w:bidi="ar-SA"/>
              </w:rPr>
              <w:t>свидетельство о рождении погибшего (умершего) военнослужащего</w:t>
            </w:r>
            <w:proofErr w:type="gramStart"/>
            <w:r w:rsidRPr="002C13A2">
              <w:rPr>
                <w:rFonts w:ascii="Courier New" w:eastAsia="Calibri" w:hAnsi="Courier New" w:cs="Courier New"/>
                <w:color w:val="auto"/>
                <w:sz w:val="22"/>
                <w:szCs w:val="22"/>
                <w:lang w:bidi="ar-SA"/>
              </w:rPr>
              <w:t xml:space="preserve">  </w:t>
            </w:r>
            <w:r w:rsidRPr="002C13A2">
              <w:rPr>
                <w:rFonts w:ascii="Courier New" w:hAnsi="Courier New" w:cs="Courier New"/>
                <w:sz w:val="22"/>
                <w:szCs w:val="22"/>
              </w:rPr>
              <w:t xml:space="preserve"> </w:t>
            </w:r>
            <w:r w:rsidRPr="002C13A2">
              <w:rPr>
                <w:rFonts w:ascii="Courier New" w:eastAsia="Calibri" w:hAnsi="Courier New" w:cs="Courier New"/>
                <w:color w:val="auto"/>
                <w:sz w:val="22"/>
                <w:szCs w:val="22"/>
                <w:lang w:bidi="ar-SA"/>
              </w:rPr>
              <w:t>(</w:t>
            </w:r>
            <w:proofErr w:type="gramEnd"/>
            <w:r w:rsidRPr="002C13A2">
              <w:rPr>
                <w:rFonts w:ascii="Courier New" w:eastAsia="Calibri" w:hAnsi="Courier New" w:cs="Courier New"/>
                <w:color w:val="auto"/>
                <w:sz w:val="22"/>
                <w:szCs w:val="22"/>
                <w:lang w:bidi="ar-SA"/>
              </w:rPr>
              <w:t>за исключением свидетельств о рождении, выданных компетентными органами иностранного государства, и их нотариально удостоверенных копий)</w:t>
            </w:r>
          </w:p>
          <w:p w:rsidR="00B767AB" w:rsidRPr="002C13A2" w:rsidRDefault="00B767AB" w:rsidP="00B767AB">
            <w:pPr>
              <w:widowControl/>
              <w:autoSpaceDE w:val="0"/>
              <w:autoSpaceDN w:val="0"/>
              <w:adjustRightInd w:val="0"/>
              <w:contextualSpacing/>
              <w:jc w:val="both"/>
              <w:rPr>
                <w:rFonts w:ascii="Courier New" w:eastAsia="Calibri" w:hAnsi="Courier New" w:cs="Courier New"/>
                <w:color w:val="auto"/>
                <w:sz w:val="22"/>
                <w:szCs w:val="22"/>
                <w:lang w:bidi="ar-SA"/>
              </w:rPr>
            </w:pPr>
          </w:p>
          <w:p w:rsidR="00B767AB" w:rsidRPr="002C13A2" w:rsidRDefault="00B767AB" w:rsidP="00B767AB">
            <w:pPr>
              <w:widowControl/>
              <w:autoSpaceDE w:val="0"/>
              <w:autoSpaceDN w:val="0"/>
              <w:adjustRightInd w:val="0"/>
              <w:contextualSpacing/>
              <w:jc w:val="both"/>
              <w:rPr>
                <w:rFonts w:ascii="Courier New" w:eastAsia="Calibri" w:hAnsi="Courier New" w:cs="Courier New"/>
                <w:color w:val="auto"/>
                <w:sz w:val="22"/>
                <w:szCs w:val="22"/>
                <w:lang w:bidi="ar-SA"/>
              </w:rPr>
            </w:pPr>
          </w:p>
          <w:p w:rsidR="00B767AB" w:rsidRPr="002C13A2" w:rsidRDefault="00B767AB" w:rsidP="00B767AB">
            <w:pPr>
              <w:widowControl/>
              <w:autoSpaceDE w:val="0"/>
              <w:autoSpaceDN w:val="0"/>
              <w:adjustRightInd w:val="0"/>
              <w:contextualSpacing/>
              <w:jc w:val="both"/>
              <w:rPr>
                <w:rFonts w:ascii="Courier New" w:eastAsia="Calibri" w:hAnsi="Courier New" w:cs="Courier New"/>
                <w:color w:val="auto"/>
                <w:sz w:val="22"/>
                <w:szCs w:val="22"/>
                <w:lang w:bidi="ar-SA"/>
              </w:rPr>
            </w:pPr>
            <w:r w:rsidRPr="002C13A2">
              <w:rPr>
                <w:rFonts w:ascii="Courier New" w:eastAsia="Calibri" w:hAnsi="Courier New" w:cs="Courier New"/>
                <w:color w:val="auto"/>
                <w:sz w:val="22"/>
                <w:szCs w:val="22"/>
                <w:lang w:bidi="ar-SA"/>
              </w:rPr>
              <w:t xml:space="preserve">документы, подтверждающие регистрацию заявителя по месту жительства либо по месту пребывания (при отсутствии регистрации по </w:t>
            </w:r>
            <w:r w:rsidRPr="002C13A2">
              <w:rPr>
                <w:rFonts w:ascii="Courier New" w:eastAsia="Calibri" w:hAnsi="Courier New" w:cs="Courier New"/>
                <w:color w:val="auto"/>
                <w:sz w:val="22"/>
                <w:szCs w:val="22"/>
                <w:lang w:bidi="ar-SA"/>
              </w:rPr>
              <w:lastRenderedPageBreak/>
              <w:t>месту жительства) на территории Иркутской области на день завершения его участия в специальной военной операции;</w:t>
            </w:r>
          </w:p>
          <w:p w:rsidR="00B767AB" w:rsidRPr="002C13A2" w:rsidRDefault="00B767AB" w:rsidP="00B767AB">
            <w:pPr>
              <w:widowControl/>
              <w:autoSpaceDE w:val="0"/>
              <w:autoSpaceDN w:val="0"/>
              <w:adjustRightInd w:val="0"/>
              <w:contextualSpacing/>
              <w:jc w:val="both"/>
              <w:rPr>
                <w:rFonts w:ascii="Courier New" w:eastAsia="Calibri" w:hAnsi="Courier New" w:cs="Courier New"/>
                <w:color w:val="auto"/>
                <w:sz w:val="22"/>
                <w:szCs w:val="22"/>
                <w:lang w:bidi="ar-SA"/>
              </w:rPr>
            </w:pPr>
          </w:p>
          <w:p w:rsidR="00B767AB" w:rsidRPr="002C13A2" w:rsidRDefault="00B767AB" w:rsidP="00B767AB">
            <w:pPr>
              <w:widowControl/>
              <w:autoSpaceDE w:val="0"/>
              <w:autoSpaceDN w:val="0"/>
              <w:adjustRightInd w:val="0"/>
              <w:contextualSpacing/>
              <w:jc w:val="both"/>
              <w:rPr>
                <w:rFonts w:ascii="Courier New" w:eastAsia="Calibri" w:hAnsi="Courier New" w:cs="Courier New"/>
                <w:color w:val="auto"/>
                <w:sz w:val="22"/>
                <w:szCs w:val="22"/>
                <w:lang w:bidi="ar-SA"/>
              </w:rPr>
            </w:pPr>
            <w:r w:rsidRPr="002C13A2">
              <w:rPr>
                <w:rFonts w:ascii="Courier New" w:eastAsia="Calibri" w:hAnsi="Courier New" w:cs="Courier New"/>
                <w:color w:val="auto"/>
                <w:sz w:val="22"/>
                <w:szCs w:val="22"/>
                <w:lang w:bidi="ar-SA"/>
              </w:rPr>
              <w:t>свидетельство о смерти погибшего (умершего) военнослужащего   (за исключением свидетельств о смерти, выданных компетентными органами иностранного государства, и их нотариально удостоверенных копий)</w:t>
            </w:r>
          </w:p>
        </w:tc>
      </w:tr>
    </w:tbl>
    <w:p w:rsidR="00B767AB" w:rsidRDefault="00B767AB" w:rsidP="00CC63C2">
      <w:pPr>
        <w:ind w:left="709" w:firstLine="709"/>
        <w:jc w:val="both"/>
        <w:rPr>
          <w:rFonts w:ascii="Arial" w:eastAsia="Times New Roman" w:hAnsi="Arial" w:cs="Arial"/>
          <w:iCs/>
          <w:color w:val="auto"/>
        </w:rPr>
      </w:pPr>
    </w:p>
    <w:p w:rsidR="005E7C22" w:rsidRPr="005E7C22" w:rsidRDefault="005E7C22" w:rsidP="001B2104">
      <w:pPr>
        <w:widowControl/>
        <w:ind w:firstLine="1418"/>
        <w:jc w:val="both"/>
        <w:rPr>
          <w:rFonts w:ascii="Arial" w:eastAsia="Times New Roman" w:hAnsi="Arial" w:cs="Arial"/>
          <w:color w:val="auto"/>
          <w:lang w:bidi="ar-SA"/>
        </w:rPr>
      </w:pPr>
      <w:r>
        <w:rPr>
          <w:rFonts w:ascii="Arial" w:eastAsia="Times New Roman" w:hAnsi="Arial" w:cs="Arial"/>
          <w:iCs/>
          <w:color w:val="auto"/>
        </w:rPr>
        <w:t xml:space="preserve"> </w:t>
      </w:r>
      <w:r w:rsidRPr="005E7C22">
        <w:rPr>
          <w:rFonts w:ascii="Arial" w:eastAsia="Times New Roman" w:hAnsi="Arial" w:cs="Arial"/>
          <w:color w:val="auto"/>
          <w:lang w:bidi="ar-SA"/>
        </w:rPr>
        <w:t>1.</w:t>
      </w:r>
      <w:r w:rsidR="00322419">
        <w:rPr>
          <w:rFonts w:ascii="Arial" w:eastAsia="Times New Roman" w:hAnsi="Arial" w:cs="Arial"/>
          <w:color w:val="auto"/>
          <w:lang w:bidi="ar-SA"/>
        </w:rPr>
        <w:t>8</w:t>
      </w:r>
      <w:r w:rsidRPr="005E7C22">
        <w:rPr>
          <w:rFonts w:ascii="Arial" w:eastAsia="Times New Roman" w:hAnsi="Arial" w:cs="Arial"/>
          <w:color w:val="auto"/>
          <w:lang w:bidi="ar-SA"/>
        </w:rPr>
        <w:t xml:space="preserve">. В Приложении №9 к Регламенту пункт 36 изложить в следующей редакции:  </w:t>
      </w:r>
    </w:p>
    <w:p w:rsidR="005E7C22" w:rsidRPr="005E7C22" w:rsidRDefault="005E7C22" w:rsidP="005E7C22">
      <w:pPr>
        <w:tabs>
          <w:tab w:val="left" w:pos="1383"/>
        </w:tabs>
        <w:ind w:firstLine="709"/>
        <w:jc w:val="both"/>
        <w:rPr>
          <w:rFonts w:ascii="Arial" w:eastAsia="Times New Roman" w:hAnsi="Arial" w:cs="Arial"/>
          <w:color w:val="auto"/>
          <w:sz w:val="26"/>
          <w:szCs w:val="26"/>
        </w:rPr>
      </w:pPr>
    </w:p>
    <w:tbl>
      <w:tblPr>
        <w:tblW w:w="99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1276"/>
        <w:gridCol w:w="992"/>
        <w:gridCol w:w="1984"/>
        <w:gridCol w:w="1558"/>
        <w:gridCol w:w="1844"/>
        <w:gridCol w:w="1768"/>
      </w:tblGrid>
      <w:tr w:rsidR="005E7C22" w:rsidRPr="005E7C22" w:rsidTr="00E42ACF">
        <w:trPr>
          <w:trHeight w:val="7238"/>
        </w:trPr>
        <w:tc>
          <w:tcPr>
            <w:tcW w:w="568" w:type="dxa"/>
            <w:vMerge w:val="restart"/>
            <w:tcBorders>
              <w:bottom w:val="single" w:sz="4" w:space="0" w:color="auto"/>
            </w:tcBorders>
          </w:tcPr>
          <w:p w:rsidR="005E7C22" w:rsidRPr="005E7C22" w:rsidRDefault="005E7C22" w:rsidP="005E7C22">
            <w:pPr>
              <w:widowControl/>
              <w:autoSpaceDE w:val="0"/>
              <w:autoSpaceDN w:val="0"/>
              <w:adjustRightInd w:val="0"/>
              <w:jc w:val="center"/>
              <w:rPr>
                <w:rFonts w:ascii="Courier New" w:eastAsia="Calibri" w:hAnsi="Courier New" w:cs="Courier New"/>
                <w:color w:val="auto"/>
                <w:sz w:val="20"/>
                <w:szCs w:val="20"/>
                <w:lang w:eastAsia="en-US" w:bidi="ar-SA"/>
              </w:rPr>
            </w:pPr>
            <w:r w:rsidRPr="005E7C22">
              <w:rPr>
                <w:rFonts w:ascii="Courier New" w:eastAsia="Calibri" w:hAnsi="Courier New" w:cs="Courier New"/>
                <w:color w:val="auto"/>
                <w:sz w:val="20"/>
                <w:szCs w:val="20"/>
                <w:lang w:eastAsia="en-US" w:bidi="ar-SA"/>
              </w:rPr>
              <w:lastRenderedPageBreak/>
              <w:t xml:space="preserve">36. </w:t>
            </w:r>
          </w:p>
        </w:tc>
        <w:tc>
          <w:tcPr>
            <w:tcW w:w="1276" w:type="dxa"/>
            <w:vMerge w:val="restart"/>
            <w:tcBorders>
              <w:bottom w:val="single" w:sz="4" w:space="0" w:color="auto"/>
            </w:tcBorders>
          </w:tcPr>
          <w:p w:rsidR="005E7C22" w:rsidRPr="005E7C22" w:rsidRDefault="005E7C22" w:rsidP="005E7C22">
            <w:pPr>
              <w:widowControl/>
              <w:autoSpaceDE w:val="0"/>
              <w:autoSpaceDN w:val="0"/>
              <w:adjustRightInd w:val="0"/>
              <w:jc w:val="center"/>
              <w:rPr>
                <w:rFonts w:ascii="Courier New" w:eastAsia="Calibri" w:hAnsi="Courier New" w:cs="Courier New"/>
                <w:color w:val="auto"/>
                <w:sz w:val="20"/>
                <w:szCs w:val="20"/>
                <w:lang w:eastAsia="en-US" w:bidi="ar-SA"/>
              </w:rPr>
            </w:pPr>
            <w:r w:rsidRPr="005E7C22">
              <w:rPr>
                <w:rFonts w:ascii="Courier New" w:eastAsia="Calibri" w:hAnsi="Courier New" w:cs="Courier New"/>
                <w:color w:val="auto"/>
                <w:sz w:val="20"/>
                <w:szCs w:val="20"/>
                <w:lang w:eastAsia="en-US" w:bidi="ar-SA"/>
              </w:rPr>
              <w:t>Подпункт 9 пункта 2 статьи 39</w:t>
            </w:r>
            <w:r w:rsidRPr="005E7C22">
              <w:rPr>
                <w:rFonts w:ascii="Courier New" w:eastAsia="Calibri" w:hAnsi="Courier New" w:cs="Courier New"/>
                <w:color w:val="auto"/>
                <w:sz w:val="20"/>
                <w:szCs w:val="20"/>
                <w:vertAlign w:val="superscript"/>
                <w:lang w:eastAsia="en-US" w:bidi="ar-SA"/>
              </w:rPr>
              <w:t>6</w:t>
            </w:r>
            <w:r w:rsidRPr="005E7C22">
              <w:rPr>
                <w:rFonts w:ascii="Courier New" w:eastAsia="Calibri" w:hAnsi="Courier New" w:cs="Courier New"/>
                <w:color w:val="auto"/>
                <w:sz w:val="20"/>
                <w:szCs w:val="20"/>
                <w:lang w:eastAsia="en-US" w:bidi="ar-SA"/>
              </w:rPr>
              <w:t xml:space="preserve"> Земельного кодекса </w:t>
            </w:r>
          </w:p>
        </w:tc>
        <w:tc>
          <w:tcPr>
            <w:tcW w:w="992" w:type="dxa"/>
            <w:vMerge w:val="restart"/>
            <w:tcBorders>
              <w:bottom w:val="single" w:sz="4" w:space="0" w:color="auto"/>
            </w:tcBorders>
          </w:tcPr>
          <w:p w:rsidR="005E7C22" w:rsidRPr="005E7C22" w:rsidRDefault="005E7C22" w:rsidP="005E7C22">
            <w:pPr>
              <w:widowControl/>
              <w:autoSpaceDE w:val="0"/>
              <w:autoSpaceDN w:val="0"/>
              <w:adjustRightInd w:val="0"/>
              <w:jc w:val="center"/>
              <w:rPr>
                <w:rFonts w:ascii="Courier New" w:eastAsia="Calibri" w:hAnsi="Courier New" w:cs="Courier New"/>
                <w:color w:val="auto"/>
                <w:sz w:val="20"/>
                <w:szCs w:val="20"/>
                <w:lang w:eastAsia="en-US" w:bidi="ar-SA"/>
              </w:rPr>
            </w:pPr>
            <w:r w:rsidRPr="005E7C22">
              <w:rPr>
                <w:rFonts w:ascii="Courier New" w:eastAsia="Calibri" w:hAnsi="Courier New" w:cs="Courier New"/>
                <w:color w:val="auto"/>
                <w:sz w:val="20"/>
                <w:szCs w:val="20"/>
                <w:lang w:eastAsia="en-US" w:bidi="ar-SA"/>
              </w:rPr>
              <w:t xml:space="preserve">В аренду </w:t>
            </w:r>
          </w:p>
        </w:tc>
        <w:tc>
          <w:tcPr>
            <w:tcW w:w="1984" w:type="dxa"/>
            <w:vMerge w:val="restart"/>
            <w:tcBorders>
              <w:bottom w:val="single" w:sz="4" w:space="0" w:color="auto"/>
            </w:tcBorders>
          </w:tcPr>
          <w:p w:rsidR="005E7C22" w:rsidRPr="005E7C22" w:rsidRDefault="005E7C22" w:rsidP="005E7C22">
            <w:pPr>
              <w:widowControl/>
              <w:autoSpaceDE w:val="0"/>
              <w:autoSpaceDN w:val="0"/>
              <w:adjustRightInd w:val="0"/>
              <w:jc w:val="center"/>
              <w:rPr>
                <w:rFonts w:ascii="Courier New" w:eastAsia="Calibri" w:hAnsi="Courier New" w:cs="Courier New"/>
                <w:color w:val="auto"/>
                <w:sz w:val="20"/>
                <w:szCs w:val="20"/>
                <w:lang w:eastAsia="en-US" w:bidi="ar-SA"/>
              </w:rPr>
            </w:pPr>
            <w:r w:rsidRPr="005E7C22">
              <w:rPr>
                <w:rFonts w:ascii="Courier New" w:eastAsia="Calibri" w:hAnsi="Courier New" w:cs="Courier New"/>
                <w:color w:val="auto"/>
                <w:sz w:val="20"/>
                <w:szCs w:val="20"/>
                <w:lang w:eastAsia="en-US" w:bidi="ar-SA"/>
              </w:rPr>
              <w:t xml:space="preserve">Собственник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статьей 39.20 Земельного кодекса 28, на праве оперативного управления; организация, являющаяся в соответствии с Федеральным законом от 31.03.1999 N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  </w:t>
            </w:r>
          </w:p>
        </w:tc>
        <w:tc>
          <w:tcPr>
            <w:tcW w:w="1558" w:type="dxa"/>
            <w:vMerge w:val="restart"/>
            <w:tcBorders>
              <w:bottom w:val="single" w:sz="4" w:space="0" w:color="auto"/>
            </w:tcBorders>
          </w:tcPr>
          <w:p w:rsidR="005E7C22" w:rsidRPr="005E7C22" w:rsidRDefault="005E7C22" w:rsidP="005E7C22">
            <w:pPr>
              <w:widowControl/>
              <w:autoSpaceDE w:val="0"/>
              <w:autoSpaceDN w:val="0"/>
              <w:adjustRightInd w:val="0"/>
              <w:jc w:val="center"/>
              <w:rPr>
                <w:rFonts w:ascii="Courier New" w:eastAsia="Calibri" w:hAnsi="Courier New" w:cs="Courier New"/>
                <w:color w:val="auto"/>
                <w:sz w:val="20"/>
                <w:szCs w:val="20"/>
                <w:lang w:eastAsia="en-US" w:bidi="ar-SA"/>
              </w:rPr>
            </w:pPr>
            <w:r w:rsidRPr="005E7C22">
              <w:rPr>
                <w:rFonts w:ascii="Courier New" w:eastAsia="Calibri" w:hAnsi="Courier New" w:cs="Courier New"/>
                <w:color w:val="auto"/>
                <w:sz w:val="20"/>
                <w:szCs w:val="20"/>
                <w:lang w:eastAsia="en-US" w:bidi="ar-SA"/>
              </w:rPr>
              <w:t>Земельный участок, на котором расположены здания, сооружения; земельный участок, предназначенный для размещения объектов Единой системы газоснабжения</w:t>
            </w:r>
          </w:p>
        </w:tc>
        <w:tc>
          <w:tcPr>
            <w:tcW w:w="1844" w:type="dxa"/>
            <w:vMerge w:val="restart"/>
            <w:tcBorders>
              <w:bottom w:val="single" w:sz="4" w:space="0" w:color="auto"/>
            </w:tcBorders>
          </w:tcPr>
          <w:p w:rsidR="005E7C22" w:rsidRPr="005E7C22" w:rsidRDefault="005E7C22" w:rsidP="005E7C22">
            <w:pPr>
              <w:widowControl/>
              <w:autoSpaceDE w:val="0"/>
              <w:autoSpaceDN w:val="0"/>
              <w:adjustRightInd w:val="0"/>
              <w:jc w:val="center"/>
              <w:rPr>
                <w:rFonts w:ascii="Courier New" w:eastAsia="Calibri" w:hAnsi="Courier New" w:cs="Courier New"/>
                <w:color w:val="auto"/>
                <w:sz w:val="20"/>
                <w:szCs w:val="20"/>
                <w:lang w:eastAsia="en-US" w:bidi="ar-SA"/>
              </w:rPr>
            </w:pPr>
            <w:r w:rsidRPr="005E7C22">
              <w:rPr>
                <w:rFonts w:ascii="Courier New" w:eastAsia="Calibri" w:hAnsi="Courier New" w:cs="Courier New"/>
                <w:color w:val="auto"/>
                <w:sz w:val="20"/>
                <w:szCs w:val="20"/>
                <w:lang w:eastAsia="en-US" w:bidi="ar-SA"/>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5E7C22" w:rsidRPr="005E7C22" w:rsidRDefault="005E7C22" w:rsidP="005E7C22">
            <w:pPr>
              <w:widowControl/>
              <w:autoSpaceDE w:val="0"/>
              <w:autoSpaceDN w:val="0"/>
              <w:adjustRightInd w:val="0"/>
              <w:jc w:val="center"/>
              <w:rPr>
                <w:rFonts w:ascii="Courier New" w:eastAsia="Calibri" w:hAnsi="Courier New" w:cs="Courier New"/>
                <w:color w:val="auto"/>
                <w:sz w:val="20"/>
                <w:szCs w:val="20"/>
                <w:lang w:eastAsia="en-US" w:bidi="ar-SA"/>
              </w:rPr>
            </w:pPr>
            <w:r w:rsidRPr="005E7C22">
              <w:rPr>
                <w:rFonts w:ascii="Courier New" w:eastAsia="Calibri" w:hAnsi="Courier New" w:cs="Courier New"/>
                <w:color w:val="auto"/>
                <w:sz w:val="20"/>
                <w:szCs w:val="20"/>
                <w:lang w:eastAsia="en-US" w:bidi="ar-SA"/>
              </w:rPr>
              <w:t> </w:t>
            </w:r>
          </w:p>
          <w:p w:rsidR="005E7C22" w:rsidRPr="005E7C22" w:rsidRDefault="005E7C22" w:rsidP="005E7C22">
            <w:pPr>
              <w:widowControl/>
              <w:autoSpaceDE w:val="0"/>
              <w:autoSpaceDN w:val="0"/>
              <w:adjustRightInd w:val="0"/>
              <w:jc w:val="center"/>
              <w:rPr>
                <w:rFonts w:ascii="Courier New" w:eastAsia="Calibri" w:hAnsi="Courier New" w:cs="Courier New"/>
                <w:color w:val="auto"/>
                <w:sz w:val="20"/>
                <w:szCs w:val="20"/>
                <w:lang w:eastAsia="en-US" w:bidi="ar-SA"/>
              </w:rPr>
            </w:pPr>
            <w:r w:rsidRPr="005E7C22">
              <w:rPr>
                <w:rFonts w:ascii="Courier New" w:eastAsia="Calibri" w:hAnsi="Courier New" w:cs="Courier New"/>
                <w:color w:val="auto"/>
                <w:sz w:val="20"/>
                <w:szCs w:val="20"/>
                <w:lang w:eastAsia="en-US" w:bidi="ar-SA"/>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5E7C22" w:rsidRPr="005E7C22" w:rsidRDefault="005E7C22" w:rsidP="005E7C22">
            <w:pPr>
              <w:widowControl/>
              <w:autoSpaceDE w:val="0"/>
              <w:autoSpaceDN w:val="0"/>
              <w:adjustRightInd w:val="0"/>
              <w:jc w:val="center"/>
              <w:rPr>
                <w:rFonts w:ascii="Courier New" w:eastAsia="Calibri" w:hAnsi="Courier New" w:cs="Courier New"/>
                <w:color w:val="auto"/>
                <w:sz w:val="20"/>
                <w:szCs w:val="20"/>
                <w:lang w:eastAsia="en-US" w:bidi="ar-SA"/>
              </w:rPr>
            </w:pPr>
            <w:r w:rsidRPr="005E7C22">
              <w:rPr>
                <w:rFonts w:ascii="Courier New" w:eastAsia="Calibri" w:hAnsi="Courier New" w:cs="Courier New"/>
                <w:color w:val="auto"/>
                <w:sz w:val="20"/>
                <w:szCs w:val="20"/>
                <w:lang w:eastAsia="en-US" w:bidi="ar-SA"/>
              </w:rPr>
              <w:t> </w:t>
            </w:r>
          </w:p>
          <w:p w:rsidR="005E7C22" w:rsidRPr="005E7C22" w:rsidRDefault="005E7C22" w:rsidP="005E7C22">
            <w:pPr>
              <w:widowControl/>
              <w:autoSpaceDE w:val="0"/>
              <w:autoSpaceDN w:val="0"/>
              <w:adjustRightInd w:val="0"/>
              <w:jc w:val="center"/>
              <w:rPr>
                <w:rFonts w:ascii="Courier New" w:eastAsia="Calibri" w:hAnsi="Courier New" w:cs="Courier New"/>
                <w:color w:val="auto"/>
                <w:sz w:val="20"/>
                <w:szCs w:val="20"/>
                <w:lang w:eastAsia="en-US" w:bidi="ar-SA"/>
              </w:rPr>
            </w:pPr>
            <w:r w:rsidRPr="005E7C22">
              <w:rPr>
                <w:rFonts w:ascii="Courier New" w:eastAsia="Calibri" w:hAnsi="Courier New" w:cs="Courier New"/>
                <w:color w:val="auto"/>
                <w:sz w:val="20"/>
                <w:szCs w:val="20"/>
                <w:lang w:eastAsia="en-US" w:bidi="ar-SA"/>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5E7C22" w:rsidRPr="005E7C22" w:rsidRDefault="005E7C22" w:rsidP="005E7C22">
            <w:pPr>
              <w:widowControl/>
              <w:autoSpaceDE w:val="0"/>
              <w:autoSpaceDN w:val="0"/>
              <w:adjustRightInd w:val="0"/>
              <w:jc w:val="center"/>
              <w:rPr>
                <w:rFonts w:ascii="Courier New" w:eastAsia="Calibri" w:hAnsi="Courier New" w:cs="Courier New"/>
                <w:color w:val="auto"/>
                <w:sz w:val="20"/>
                <w:szCs w:val="20"/>
                <w:lang w:eastAsia="en-US" w:bidi="ar-SA"/>
              </w:rPr>
            </w:pPr>
          </w:p>
        </w:tc>
        <w:tc>
          <w:tcPr>
            <w:tcW w:w="1768" w:type="dxa"/>
            <w:tcBorders>
              <w:bottom w:val="single" w:sz="4" w:space="0" w:color="auto"/>
            </w:tcBorders>
          </w:tcPr>
          <w:p w:rsidR="005E7C22" w:rsidRPr="005E7C22" w:rsidRDefault="005E7C22" w:rsidP="005E7C22">
            <w:pPr>
              <w:widowControl/>
              <w:autoSpaceDE w:val="0"/>
              <w:autoSpaceDN w:val="0"/>
              <w:adjustRightInd w:val="0"/>
              <w:jc w:val="center"/>
              <w:rPr>
                <w:rFonts w:ascii="Courier New" w:eastAsia="Calibri" w:hAnsi="Courier New" w:cs="Courier New"/>
                <w:color w:val="auto"/>
                <w:sz w:val="20"/>
                <w:szCs w:val="20"/>
                <w:lang w:eastAsia="en-US" w:bidi="ar-SA"/>
              </w:rPr>
            </w:pPr>
            <w:r w:rsidRPr="005E7C22">
              <w:rPr>
                <w:rFonts w:ascii="Courier New" w:eastAsia="Calibri" w:hAnsi="Courier New" w:cs="Courier New"/>
                <w:color w:val="auto"/>
                <w:sz w:val="20"/>
                <w:szCs w:val="20"/>
                <w:lang w:eastAsia="en-US" w:bidi="ar-SA"/>
              </w:rPr>
              <w:t xml:space="preserve">  Выписка из ЕГРН об объекте недвижимости (об испрашиваемом земельном участке)</w:t>
            </w:r>
          </w:p>
          <w:p w:rsidR="005E7C22" w:rsidRPr="005E7C22" w:rsidRDefault="005E7C22" w:rsidP="005E7C22">
            <w:pPr>
              <w:widowControl/>
              <w:autoSpaceDE w:val="0"/>
              <w:autoSpaceDN w:val="0"/>
              <w:adjustRightInd w:val="0"/>
              <w:jc w:val="center"/>
              <w:rPr>
                <w:rFonts w:ascii="Courier New" w:eastAsia="Calibri" w:hAnsi="Courier New" w:cs="Courier New"/>
                <w:color w:val="auto"/>
                <w:sz w:val="20"/>
                <w:szCs w:val="20"/>
                <w:lang w:eastAsia="en-US" w:bidi="ar-SA"/>
              </w:rPr>
            </w:pPr>
            <w:r w:rsidRPr="005E7C22">
              <w:rPr>
                <w:rFonts w:ascii="Courier New" w:eastAsia="Calibri" w:hAnsi="Courier New" w:cs="Courier New"/>
                <w:color w:val="auto"/>
                <w:sz w:val="20"/>
                <w:szCs w:val="20"/>
                <w:lang w:eastAsia="en-US" w:bidi="ar-SA"/>
              </w:rPr>
              <w:t> </w:t>
            </w:r>
          </w:p>
          <w:p w:rsidR="005E7C22" w:rsidRPr="005E7C22" w:rsidRDefault="005E7C22" w:rsidP="005E7C22">
            <w:pPr>
              <w:widowControl/>
              <w:autoSpaceDE w:val="0"/>
              <w:autoSpaceDN w:val="0"/>
              <w:adjustRightInd w:val="0"/>
              <w:jc w:val="center"/>
              <w:rPr>
                <w:rFonts w:ascii="Courier New" w:eastAsia="Calibri" w:hAnsi="Courier New" w:cs="Courier New"/>
                <w:color w:val="auto"/>
                <w:sz w:val="20"/>
                <w:szCs w:val="20"/>
                <w:lang w:eastAsia="en-US" w:bidi="ar-SA"/>
              </w:rPr>
            </w:pPr>
            <w:r w:rsidRPr="005E7C22">
              <w:rPr>
                <w:rFonts w:ascii="Courier New" w:eastAsia="Calibri" w:hAnsi="Courier New" w:cs="Courier New"/>
                <w:color w:val="auto"/>
                <w:sz w:val="20"/>
                <w:szCs w:val="20"/>
                <w:lang w:eastAsia="en-US" w:bidi="ar-SA"/>
              </w:rPr>
              <w:t> Выписка из ЕГРН об объекте недвижимости (о здании и (или) сооружении, расположенном (расположенных) на испрашиваемом земельном участке)</w:t>
            </w:r>
          </w:p>
          <w:p w:rsidR="005E7C22" w:rsidRPr="005E7C22" w:rsidRDefault="005E7C22" w:rsidP="005E7C22">
            <w:pPr>
              <w:widowControl/>
              <w:autoSpaceDE w:val="0"/>
              <w:autoSpaceDN w:val="0"/>
              <w:adjustRightInd w:val="0"/>
              <w:jc w:val="center"/>
              <w:rPr>
                <w:rFonts w:ascii="Courier New" w:eastAsia="Calibri" w:hAnsi="Courier New" w:cs="Courier New"/>
                <w:color w:val="auto"/>
                <w:sz w:val="20"/>
                <w:szCs w:val="20"/>
                <w:lang w:eastAsia="en-US" w:bidi="ar-SA"/>
              </w:rPr>
            </w:pPr>
            <w:r w:rsidRPr="005E7C22">
              <w:rPr>
                <w:rFonts w:ascii="Courier New" w:eastAsia="Calibri" w:hAnsi="Courier New" w:cs="Courier New"/>
                <w:color w:val="auto"/>
                <w:sz w:val="20"/>
                <w:szCs w:val="20"/>
                <w:lang w:eastAsia="en-US" w:bidi="ar-SA"/>
              </w:rPr>
              <w:t> </w:t>
            </w:r>
          </w:p>
          <w:p w:rsidR="005E7C22" w:rsidRPr="005E7C22" w:rsidRDefault="005E7C22" w:rsidP="005E7C22">
            <w:pPr>
              <w:widowControl/>
              <w:autoSpaceDE w:val="0"/>
              <w:autoSpaceDN w:val="0"/>
              <w:adjustRightInd w:val="0"/>
              <w:jc w:val="center"/>
              <w:rPr>
                <w:rFonts w:ascii="Courier New" w:eastAsia="Calibri" w:hAnsi="Courier New" w:cs="Courier New"/>
                <w:color w:val="auto"/>
                <w:sz w:val="20"/>
                <w:szCs w:val="20"/>
                <w:lang w:eastAsia="en-US" w:bidi="ar-SA"/>
              </w:rPr>
            </w:pPr>
            <w:r w:rsidRPr="005E7C22">
              <w:rPr>
                <w:rFonts w:ascii="Courier New" w:eastAsia="Calibri" w:hAnsi="Courier New" w:cs="Courier New"/>
                <w:color w:val="auto"/>
                <w:sz w:val="20"/>
                <w:szCs w:val="20"/>
                <w:lang w:eastAsia="en-US" w:bidi="ar-SA"/>
              </w:rPr>
              <w:t> Выписка из ЕГРЮЛ о юридическом лице, являющемся заявителем</w:t>
            </w:r>
          </w:p>
          <w:p w:rsidR="005E7C22" w:rsidRPr="005E7C22" w:rsidRDefault="005E7C22" w:rsidP="005E7C22">
            <w:pPr>
              <w:widowControl/>
              <w:autoSpaceDE w:val="0"/>
              <w:autoSpaceDN w:val="0"/>
              <w:adjustRightInd w:val="0"/>
              <w:jc w:val="center"/>
              <w:rPr>
                <w:rFonts w:ascii="Courier New" w:eastAsia="Calibri" w:hAnsi="Courier New" w:cs="Courier New"/>
                <w:color w:val="auto"/>
                <w:sz w:val="20"/>
                <w:szCs w:val="20"/>
                <w:lang w:eastAsia="en-US" w:bidi="ar-SA"/>
              </w:rPr>
            </w:pPr>
            <w:r w:rsidRPr="005E7C22">
              <w:rPr>
                <w:rFonts w:ascii="Courier New" w:eastAsia="Calibri" w:hAnsi="Courier New" w:cs="Courier New"/>
                <w:color w:val="auto"/>
                <w:sz w:val="20"/>
                <w:szCs w:val="20"/>
                <w:lang w:eastAsia="en-US" w:bidi="ar-SA"/>
              </w:rPr>
              <w:t> </w:t>
            </w:r>
          </w:p>
          <w:p w:rsidR="005E7C22" w:rsidRPr="005E7C22" w:rsidRDefault="005E7C22" w:rsidP="005E7C22">
            <w:pPr>
              <w:widowControl/>
              <w:autoSpaceDE w:val="0"/>
              <w:autoSpaceDN w:val="0"/>
              <w:adjustRightInd w:val="0"/>
              <w:jc w:val="center"/>
              <w:rPr>
                <w:rFonts w:ascii="Courier New" w:eastAsia="Calibri" w:hAnsi="Courier New" w:cs="Courier New"/>
                <w:color w:val="auto"/>
                <w:sz w:val="20"/>
                <w:szCs w:val="20"/>
                <w:lang w:eastAsia="en-US" w:bidi="ar-SA"/>
              </w:rPr>
            </w:pPr>
            <w:r w:rsidRPr="005E7C22">
              <w:rPr>
                <w:rFonts w:ascii="Courier New" w:eastAsia="Calibri" w:hAnsi="Courier New" w:cs="Courier New"/>
                <w:color w:val="auto"/>
                <w:sz w:val="20"/>
                <w:szCs w:val="20"/>
                <w:lang w:eastAsia="en-US" w:bidi="ar-SA"/>
              </w:rPr>
              <w:t> Выписка из ЕГРН об объекте недвижимости (о помещении в здании, сооружении, расположенных на испрашиваемом земельном участке, в случае обращения собственника помещения)</w:t>
            </w:r>
          </w:p>
          <w:p w:rsidR="005E7C22" w:rsidRPr="005E7C22" w:rsidRDefault="005E7C22" w:rsidP="005E7C22">
            <w:pPr>
              <w:widowControl/>
              <w:autoSpaceDE w:val="0"/>
              <w:autoSpaceDN w:val="0"/>
              <w:adjustRightInd w:val="0"/>
              <w:jc w:val="center"/>
              <w:rPr>
                <w:rFonts w:ascii="Courier New" w:eastAsia="Calibri" w:hAnsi="Courier New" w:cs="Courier New"/>
                <w:color w:val="auto"/>
                <w:sz w:val="20"/>
                <w:szCs w:val="20"/>
                <w:lang w:eastAsia="en-US" w:bidi="ar-SA"/>
              </w:rPr>
            </w:pPr>
          </w:p>
        </w:tc>
      </w:tr>
      <w:tr w:rsidR="005E7C22" w:rsidRPr="005E7C22" w:rsidTr="00E42ACF">
        <w:trPr>
          <w:trHeight w:val="2030"/>
        </w:trPr>
        <w:tc>
          <w:tcPr>
            <w:tcW w:w="568" w:type="dxa"/>
            <w:vMerge/>
            <w:tcBorders>
              <w:bottom w:val="single" w:sz="4" w:space="0" w:color="auto"/>
            </w:tcBorders>
          </w:tcPr>
          <w:p w:rsidR="005E7C22" w:rsidRPr="005E7C22" w:rsidRDefault="005E7C22" w:rsidP="005E7C22">
            <w:pPr>
              <w:widowControl/>
              <w:autoSpaceDE w:val="0"/>
              <w:autoSpaceDN w:val="0"/>
              <w:adjustRightInd w:val="0"/>
              <w:rPr>
                <w:rFonts w:ascii="Courier New" w:eastAsia="Calibri" w:hAnsi="Courier New" w:cs="Courier New"/>
                <w:color w:val="auto"/>
                <w:sz w:val="20"/>
                <w:szCs w:val="20"/>
                <w:lang w:eastAsia="en-US" w:bidi="ar-SA"/>
              </w:rPr>
            </w:pPr>
          </w:p>
        </w:tc>
        <w:tc>
          <w:tcPr>
            <w:tcW w:w="1276" w:type="dxa"/>
            <w:vMerge/>
            <w:tcBorders>
              <w:bottom w:val="single" w:sz="4" w:space="0" w:color="auto"/>
            </w:tcBorders>
          </w:tcPr>
          <w:p w:rsidR="005E7C22" w:rsidRPr="005E7C22" w:rsidRDefault="005E7C22" w:rsidP="005E7C22">
            <w:pPr>
              <w:widowControl/>
              <w:autoSpaceDE w:val="0"/>
              <w:autoSpaceDN w:val="0"/>
              <w:adjustRightInd w:val="0"/>
              <w:rPr>
                <w:rFonts w:ascii="Courier New" w:eastAsia="Calibri" w:hAnsi="Courier New" w:cs="Courier New"/>
                <w:color w:val="auto"/>
                <w:sz w:val="20"/>
                <w:szCs w:val="20"/>
                <w:lang w:eastAsia="en-US" w:bidi="ar-SA"/>
              </w:rPr>
            </w:pPr>
          </w:p>
        </w:tc>
        <w:tc>
          <w:tcPr>
            <w:tcW w:w="992" w:type="dxa"/>
            <w:vMerge/>
            <w:tcBorders>
              <w:bottom w:val="single" w:sz="4" w:space="0" w:color="auto"/>
            </w:tcBorders>
          </w:tcPr>
          <w:p w:rsidR="005E7C22" w:rsidRPr="005E7C22" w:rsidRDefault="005E7C22" w:rsidP="005E7C22">
            <w:pPr>
              <w:widowControl/>
              <w:autoSpaceDE w:val="0"/>
              <w:autoSpaceDN w:val="0"/>
              <w:adjustRightInd w:val="0"/>
              <w:rPr>
                <w:rFonts w:ascii="Courier New" w:eastAsia="Calibri" w:hAnsi="Courier New" w:cs="Courier New"/>
                <w:color w:val="auto"/>
                <w:sz w:val="20"/>
                <w:szCs w:val="20"/>
                <w:lang w:eastAsia="en-US" w:bidi="ar-SA"/>
              </w:rPr>
            </w:pPr>
          </w:p>
        </w:tc>
        <w:tc>
          <w:tcPr>
            <w:tcW w:w="1984" w:type="dxa"/>
            <w:vMerge/>
            <w:tcBorders>
              <w:bottom w:val="single" w:sz="4" w:space="0" w:color="auto"/>
            </w:tcBorders>
          </w:tcPr>
          <w:p w:rsidR="005E7C22" w:rsidRPr="005E7C22" w:rsidRDefault="005E7C22" w:rsidP="005E7C22">
            <w:pPr>
              <w:widowControl/>
              <w:autoSpaceDE w:val="0"/>
              <w:autoSpaceDN w:val="0"/>
              <w:adjustRightInd w:val="0"/>
              <w:rPr>
                <w:rFonts w:ascii="Courier New" w:eastAsia="Calibri" w:hAnsi="Courier New" w:cs="Courier New"/>
                <w:color w:val="auto"/>
                <w:sz w:val="20"/>
                <w:szCs w:val="20"/>
                <w:lang w:eastAsia="en-US" w:bidi="ar-SA"/>
              </w:rPr>
            </w:pPr>
          </w:p>
        </w:tc>
        <w:tc>
          <w:tcPr>
            <w:tcW w:w="1558" w:type="dxa"/>
            <w:vMerge/>
            <w:tcBorders>
              <w:bottom w:val="single" w:sz="4" w:space="0" w:color="auto"/>
            </w:tcBorders>
          </w:tcPr>
          <w:p w:rsidR="005E7C22" w:rsidRPr="005E7C22" w:rsidRDefault="005E7C22" w:rsidP="005E7C22">
            <w:pPr>
              <w:widowControl/>
              <w:autoSpaceDE w:val="0"/>
              <w:autoSpaceDN w:val="0"/>
              <w:adjustRightInd w:val="0"/>
              <w:rPr>
                <w:rFonts w:ascii="Courier New" w:eastAsia="Calibri" w:hAnsi="Courier New" w:cs="Courier New"/>
                <w:color w:val="auto"/>
                <w:sz w:val="20"/>
                <w:szCs w:val="20"/>
                <w:lang w:eastAsia="en-US" w:bidi="ar-SA"/>
              </w:rPr>
            </w:pPr>
          </w:p>
        </w:tc>
        <w:tc>
          <w:tcPr>
            <w:tcW w:w="1844" w:type="dxa"/>
            <w:vMerge/>
            <w:tcBorders>
              <w:bottom w:val="single" w:sz="4" w:space="0" w:color="auto"/>
            </w:tcBorders>
          </w:tcPr>
          <w:p w:rsidR="005E7C22" w:rsidRPr="005E7C22" w:rsidRDefault="005E7C22" w:rsidP="005E7C22">
            <w:pPr>
              <w:widowControl/>
              <w:autoSpaceDE w:val="0"/>
              <w:autoSpaceDN w:val="0"/>
              <w:adjustRightInd w:val="0"/>
              <w:jc w:val="center"/>
              <w:rPr>
                <w:rFonts w:ascii="Courier New" w:eastAsia="Calibri" w:hAnsi="Courier New" w:cs="Courier New"/>
                <w:color w:val="auto"/>
                <w:sz w:val="20"/>
                <w:szCs w:val="20"/>
                <w:lang w:eastAsia="en-US" w:bidi="ar-SA"/>
              </w:rPr>
            </w:pPr>
          </w:p>
        </w:tc>
        <w:tc>
          <w:tcPr>
            <w:tcW w:w="1768" w:type="dxa"/>
            <w:tcBorders>
              <w:bottom w:val="single" w:sz="4" w:space="0" w:color="auto"/>
            </w:tcBorders>
          </w:tcPr>
          <w:p w:rsidR="005E7C22" w:rsidRPr="005E7C22" w:rsidRDefault="005E7C22" w:rsidP="005E7C22">
            <w:pPr>
              <w:widowControl/>
              <w:autoSpaceDE w:val="0"/>
              <w:autoSpaceDN w:val="0"/>
              <w:adjustRightInd w:val="0"/>
              <w:jc w:val="center"/>
              <w:rPr>
                <w:rFonts w:ascii="Courier New" w:eastAsia="Calibri" w:hAnsi="Courier New" w:cs="Courier New"/>
                <w:color w:val="auto"/>
                <w:sz w:val="20"/>
                <w:szCs w:val="20"/>
                <w:lang w:eastAsia="en-US" w:bidi="ar-SA"/>
              </w:rPr>
            </w:pPr>
            <w:r w:rsidRPr="005E7C22">
              <w:rPr>
                <w:rFonts w:ascii="Courier New" w:eastAsia="Calibri" w:hAnsi="Courier New" w:cs="Courier New"/>
                <w:color w:val="auto"/>
                <w:sz w:val="20"/>
                <w:szCs w:val="20"/>
                <w:lang w:eastAsia="en-US" w:bidi="ar-SA"/>
              </w:rPr>
              <w:t xml:space="preserve">   </w:t>
            </w:r>
          </w:p>
        </w:tc>
      </w:tr>
    </w:tbl>
    <w:p w:rsidR="005E7C22" w:rsidRPr="005E7C22" w:rsidRDefault="005E7C22" w:rsidP="005E7C22">
      <w:pPr>
        <w:tabs>
          <w:tab w:val="left" w:pos="1701"/>
        </w:tabs>
        <w:autoSpaceDE w:val="0"/>
        <w:autoSpaceDN w:val="0"/>
        <w:adjustRightInd w:val="0"/>
        <w:ind w:left="709" w:firstLine="709"/>
        <w:jc w:val="both"/>
        <w:rPr>
          <w:rFonts w:ascii="Arial" w:hAnsi="Arial" w:cs="Arial"/>
        </w:rPr>
      </w:pPr>
    </w:p>
    <w:p w:rsidR="005E7C22" w:rsidRPr="005E7C22" w:rsidRDefault="005E7C22" w:rsidP="005E7C22">
      <w:pPr>
        <w:widowControl/>
        <w:ind w:firstLine="709"/>
        <w:jc w:val="both"/>
        <w:rPr>
          <w:rFonts w:ascii="Arial" w:eastAsia="Times New Roman" w:hAnsi="Arial" w:cs="Arial"/>
          <w:color w:val="auto"/>
          <w:lang w:bidi="ar-SA"/>
        </w:rPr>
      </w:pPr>
    </w:p>
    <w:p w:rsidR="005E7C22" w:rsidRDefault="00B767AB" w:rsidP="005E7C22">
      <w:pPr>
        <w:widowControl/>
        <w:ind w:firstLine="709"/>
        <w:jc w:val="both"/>
        <w:rPr>
          <w:rFonts w:ascii="Arial" w:eastAsia="Times New Roman" w:hAnsi="Arial" w:cs="Arial"/>
          <w:color w:val="auto"/>
          <w:lang w:bidi="ar-SA"/>
        </w:rPr>
      </w:pPr>
      <w:r w:rsidRPr="00B767AB">
        <w:rPr>
          <w:rFonts w:ascii="Arial" w:eastAsia="Times New Roman" w:hAnsi="Arial" w:cs="Arial"/>
          <w:color w:val="auto"/>
          <w:lang w:bidi="ar-SA"/>
        </w:rPr>
        <w:t>1.</w:t>
      </w:r>
      <w:r w:rsidR="00322419">
        <w:rPr>
          <w:rFonts w:ascii="Arial" w:eastAsia="Times New Roman" w:hAnsi="Arial" w:cs="Arial"/>
          <w:color w:val="auto"/>
          <w:lang w:bidi="ar-SA"/>
        </w:rPr>
        <w:t>9</w:t>
      </w:r>
      <w:r w:rsidRPr="00B767AB">
        <w:rPr>
          <w:rFonts w:ascii="Arial" w:eastAsia="Times New Roman" w:hAnsi="Arial" w:cs="Arial"/>
          <w:color w:val="auto"/>
          <w:lang w:bidi="ar-SA"/>
        </w:rPr>
        <w:t xml:space="preserve">. В Приложении №9 к Регламенту пункт </w:t>
      </w:r>
      <w:r>
        <w:rPr>
          <w:rFonts w:ascii="Arial" w:eastAsia="Times New Roman" w:hAnsi="Arial" w:cs="Arial"/>
          <w:color w:val="auto"/>
          <w:lang w:bidi="ar-SA"/>
        </w:rPr>
        <w:t>48</w:t>
      </w:r>
      <w:r w:rsidRPr="00B767AB">
        <w:rPr>
          <w:rFonts w:ascii="Arial" w:eastAsia="Times New Roman" w:hAnsi="Arial" w:cs="Arial"/>
          <w:color w:val="auto"/>
          <w:lang w:bidi="ar-SA"/>
        </w:rPr>
        <w:t xml:space="preserve"> изложить в следующей редакции:  </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1276"/>
        <w:gridCol w:w="1133"/>
        <w:gridCol w:w="2410"/>
        <w:gridCol w:w="1559"/>
        <w:gridCol w:w="1276"/>
        <w:gridCol w:w="2126"/>
      </w:tblGrid>
      <w:tr w:rsidR="00CE6F34" w:rsidRPr="006227F0" w:rsidTr="00C5739F">
        <w:trPr>
          <w:trHeight w:val="1322"/>
        </w:trPr>
        <w:tc>
          <w:tcPr>
            <w:tcW w:w="568" w:type="dxa"/>
            <w:vMerge w:val="restart"/>
          </w:tcPr>
          <w:p w:rsidR="00CE6F34" w:rsidRPr="00C5739F" w:rsidRDefault="00CE6F34" w:rsidP="00E42ACF">
            <w:pPr>
              <w:widowControl/>
              <w:autoSpaceDE w:val="0"/>
              <w:autoSpaceDN w:val="0"/>
              <w:adjustRightInd w:val="0"/>
              <w:jc w:val="center"/>
              <w:rPr>
                <w:rFonts w:ascii="Courier New" w:eastAsia="Calibri" w:hAnsi="Courier New" w:cs="Courier New"/>
                <w:color w:val="auto"/>
                <w:sz w:val="22"/>
                <w:szCs w:val="22"/>
                <w:lang w:eastAsia="en-US" w:bidi="ar-SA"/>
              </w:rPr>
            </w:pPr>
            <w:r w:rsidRPr="00C5739F">
              <w:rPr>
                <w:rFonts w:ascii="Courier New" w:eastAsia="Calibri" w:hAnsi="Courier New" w:cs="Courier New"/>
                <w:color w:val="auto"/>
                <w:sz w:val="22"/>
                <w:szCs w:val="22"/>
                <w:lang w:eastAsia="en-US" w:bidi="ar-SA"/>
              </w:rPr>
              <w:lastRenderedPageBreak/>
              <w:t xml:space="preserve">48. </w:t>
            </w:r>
          </w:p>
        </w:tc>
        <w:tc>
          <w:tcPr>
            <w:tcW w:w="1276" w:type="dxa"/>
            <w:vMerge w:val="restart"/>
          </w:tcPr>
          <w:p w:rsidR="00CE6F34" w:rsidRPr="00C5739F" w:rsidRDefault="00CE6F34" w:rsidP="00E42ACF">
            <w:pPr>
              <w:widowControl/>
              <w:autoSpaceDE w:val="0"/>
              <w:autoSpaceDN w:val="0"/>
              <w:adjustRightInd w:val="0"/>
              <w:jc w:val="center"/>
              <w:rPr>
                <w:rFonts w:ascii="Courier New" w:eastAsia="Calibri" w:hAnsi="Courier New" w:cs="Courier New"/>
                <w:color w:val="auto"/>
                <w:sz w:val="22"/>
                <w:szCs w:val="22"/>
                <w:lang w:eastAsia="en-US" w:bidi="ar-SA"/>
              </w:rPr>
            </w:pPr>
            <w:r w:rsidRPr="00C5739F">
              <w:rPr>
                <w:rFonts w:ascii="Courier New" w:eastAsia="Calibri" w:hAnsi="Courier New" w:cs="Courier New"/>
                <w:color w:val="auto"/>
                <w:sz w:val="22"/>
                <w:szCs w:val="22"/>
                <w:lang w:eastAsia="en-US" w:bidi="ar-SA"/>
              </w:rPr>
              <w:t>Подпункт 20 пункта 2 статьи 39</w:t>
            </w:r>
            <w:r w:rsidRPr="00C5739F">
              <w:rPr>
                <w:rFonts w:ascii="Courier New" w:eastAsia="Calibri" w:hAnsi="Courier New" w:cs="Courier New"/>
                <w:color w:val="auto"/>
                <w:sz w:val="22"/>
                <w:szCs w:val="22"/>
                <w:vertAlign w:val="superscript"/>
                <w:lang w:eastAsia="en-US" w:bidi="ar-SA"/>
              </w:rPr>
              <w:t>6</w:t>
            </w:r>
            <w:r w:rsidRPr="00C5739F">
              <w:rPr>
                <w:rFonts w:ascii="Courier New" w:eastAsia="Calibri" w:hAnsi="Courier New" w:cs="Courier New"/>
                <w:color w:val="auto"/>
                <w:sz w:val="22"/>
                <w:szCs w:val="22"/>
                <w:lang w:eastAsia="en-US" w:bidi="ar-SA"/>
              </w:rPr>
              <w:t xml:space="preserve"> Земельного кодекса </w:t>
            </w:r>
          </w:p>
        </w:tc>
        <w:tc>
          <w:tcPr>
            <w:tcW w:w="1133" w:type="dxa"/>
            <w:vMerge w:val="restart"/>
          </w:tcPr>
          <w:p w:rsidR="00CE6F34" w:rsidRPr="00C5739F" w:rsidRDefault="00CE6F34" w:rsidP="00E42ACF">
            <w:pPr>
              <w:widowControl/>
              <w:autoSpaceDE w:val="0"/>
              <w:autoSpaceDN w:val="0"/>
              <w:adjustRightInd w:val="0"/>
              <w:jc w:val="center"/>
              <w:rPr>
                <w:rFonts w:ascii="Courier New" w:eastAsia="Calibri" w:hAnsi="Courier New" w:cs="Courier New"/>
                <w:color w:val="auto"/>
                <w:sz w:val="22"/>
                <w:szCs w:val="22"/>
                <w:lang w:eastAsia="en-US" w:bidi="ar-SA"/>
              </w:rPr>
            </w:pPr>
            <w:r w:rsidRPr="00C5739F">
              <w:rPr>
                <w:rFonts w:ascii="Courier New" w:eastAsia="Calibri" w:hAnsi="Courier New" w:cs="Courier New"/>
                <w:color w:val="auto"/>
                <w:sz w:val="22"/>
                <w:szCs w:val="22"/>
                <w:lang w:eastAsia="en-US" w:bidi="ar-SA"/>
              </w:rPr>
              <w:t xml:space="preserve">В аренду </w:t>
            </w:r>
          </w:p>
        </w:tc>
        <w:tc>
          <w:tcPr>
            <w:tcW w:w="2410" w:type="dxa"/>
            <w:vMerge w:val="restart"/>
          </w:tcPr>
          <w:p w:rsidR="00CE6F34" w:rsidRPr="00C5739F" w:rsidRDefault="00CE6F34" w:rsidP="00E42ACF">
            <w:pPr>
              <w:widowControl/>
              <w:autoSpaceDE w:val="0"/>
              <w:autoSpaceDN w:val="0"/>
              <w:adjustRightInd w:val="0"/>
              <w:jc w:val="center"/>
              <w:rPr>
                <w:rFonts w:ascii="Courier New" w:eastAsia="Calibri" w:hAnsi="Courier New" w:cs="Courier New"/>
                <w:color w:val="auto"/>
                <w:sz w:val="22"/>
                <w:szCs w:val="22"/>
                <w:lang w:eastAsia="en-US" w:bidi="ar-SA"/>
              </w:rPr>
            </w:pPr>
            <w:proofErr w:type="spellStart"/>
            <w:r w:rsidRPr="00C5739F">
              <w:rPr>
                <w:rFonts w:ascii="Courier New" w:eastAsia="Calibri" w:hAnsi="Courier New" w:cs="Courier New"/>
                <w:color w:val="auto"/>
                <w:sz w:val="22"/>
                <w:szCs w:val="22"/>
                <w:lang w:eastAsia="en-US" w:bidi="ar-SA"/>
              </w:rPr>
              <w:t>Недропользователь</w:t>
            </w:r>
            <w:proofErr w:type="spellEnd"/>
            <w:r w:rsidRPr="00C5739F">
              <w:rPr>
                <w:rFonts w:ascii="Courier New" w:eastAsia="Calibri" w:hAnsi="Courier New" w:cs="Courier New"/>
                <w:color w:val="auto"/>
                <w:sz w:val="22"/>
                <w:szCs w:val="22"/>
                <w:lang w:eastAsia="en-US" w:bidi="ar-SA"/>
              </w:rPr>
              <w:t xml:space="preserve"> </w:t>
            </w:r>
          </w:p>
        </w:tc>
        <w:tc>
          <w:tcPr>
            <w:tcW w:w="1559" w:type="dxa"/>
            <w:vMerge w:val="restart"/>
          </w:tcPr>
          <w:p w:rsidR="00CE6F34" w:rsidRPr="00C5739F" w:rsidRDefault="00CE6F34" w:rsidP="00E42ACF">
            <w:pPr>
              <w:widowControl/>
              <w:autoSpaceDE w:val="0"/>
              <w:autoSpaceDN w:val="0"/>
              <w:adjustRightInd w:val="0"/>
              <w:jc w:val="center"/>
              <w:rPr>
                <w:rFonts w:ascii="Courier New" w:eastAsia="Calibri" w:hAnsi="Courier New" w:cs="Courier New"/>
                <w:color w:val="auto"/>
                <w:sz w:val="22"/>
                <w:szCs w:val="22"/>
                <w:lang w:eastAsia="en-US" w:bidi="ar-SA"/>
              </w:rPr>
            </w:pPr>
            <w:r w:rsidRPr="00C5739F">
              <w:rPr>
                <w:rFonts w:ascii="Courier New" w:eastAsia="Calibri" w:hAnsi="Courier New" w:cs="Courier New"/>
                <w:color w:val="auto"/>
                <w:sz w:val="22"/>
                <w:szCs w:val="22"/>
                <w:lang w:eastAsia="en-US" w:bidi="ar-SA"/>
              </w:rPr>
              <w:t>Земельный участок, необходимый для осуществления пользования недрами</w:t>
            </w:r>
          </w:p>
        </w:tc>
        <w:tc>
          <w:tcPr>
            <w:tcW w:w="1276" w:type="dxa"/>
            <w:vMerge w:val="restart"/>
          </w:tcPr>
          <w:p w:rsidR="00CE6F34" w:rsidRPr="00C5739F" w:rsidRDefault="00CE6F34" w:rsidP="00E42ACF">
            <w:pPr>
              <w:widowControl/>
              <w:autoSpaceDE w:val="0"/>
              <w:autoSpaceDN w:val="0"/>
              <w:adjustRightInd w:val="0"/>
              <w:jc w:val="center"/>
              <w:rPr>
                <w:rFonts w:ascii="Courier New" w:eastAsia="Calibri" w:hAnsi="Courier New" w:cs="Courier New"/>
                <w:color w:val="auto"/>
                <w:sz w:val="22"/>
                <w:szCs w:val="22"/>
                <w:lang w:eastAsia="en-US" w:bidi="ar-SA"/>
              </w:rPr>
            </w:pPr>
            <w:r w:rsidRPr="00C5739F">
              <w:rPr>
                <w:rFonts w:ascii="Courier New" w:eastAsia="Calibri" w:hAnsi="Courier New" w:cs="Courier New"/>
                <w:color w:val="auto"/>
                <w:sz w:val="22"/>
                <w:szCs w:val="22"/>
                <w:lang w:eastAsia="en-US" w:bidi="ar-SA"/>
              </w:rPr>
              <w:t>Проектная документация на выполнение работ, связанных с пользованием недрами,   либо ее часть, предусматривающая осуществление соответствующей деятельности (за исключением сведений, содержащих государственную тайну)</w:t>
            </w:r>
          </w:p>
        </w:tc>
        <w:tc>
          <w:tcPr>
            <w:tcW w:w="2126" w:type="dxa"/>
          </w:tcPr>
          <w:p w:rsidR="00CE6F34" w:rsidRPr="00C5739F" w:rsidRDefault="00CE6F34" w:rsidP="00E42ACF">
            <w:pPr>
              <w:widowControl/>
              <w:autoSpaceDE w:val="0"/>
              <w:autoSpaceDN w:val="0"/>
              <w:adjustRightInd w:val="0"/>
              <w:jc w:val="center"/>
              <w:rPr>
                <w:rFonts w:ascii="Courier New" w:eastAsia="Calibri" w:hAnsi="Courier New" w:cs="Courier New"/>
                <w:color w:val="auto"/>
                <w:sz w:val="22"/>
                <w:szCs w:val="22"/>
                <w:lang w:eastAsia="en-US" w:bidi="ar-SA"/>
              </w:rPr>
            </w:pPr>
            <w:r w:rsidRPr="00C5739F">
              <w:rPr>
                <w:rFonts w:ascii="Courier New" w:eastAsia="Calibri" w:hAnsi="Courier New" w:cs="Courier New"/>
                <w:color w:val="auto"/>
                <w:sz w:val="22"/>
                <w:szCs w:val="22"/>
                <w:lang w:eastAsia="en-US" w:bidi="ar-SA"/>
              </w:rPr>
              <w:t>Выписка из ЕГРН об объекте недвижимости (об испрашиваемом земельном участке)</w:t>
            </w:r>
          </w:p>
        </w:tc>
      </w:tr>
      <w:tr w:rsidR="00CE6F34" w:rsidRPr="006227F0" w:rsidTr="00C5739F">
        <w:trPr>
          <w:trHeight w:val="1140"/>
        </w:trPr>
        <w:tc>
          <w:tcPr>
            <w:tcW w:w="568" w:type="dxa"/>
            <w:vMerge/>
          </w:tcPr>
          <w:p w:rsidR="00CE6F34" w:rsidRPr="00C5739F" w:rsidRDefault="00CE6F34" w:rsidP="00E42ACF">
            <w:pPr>
              <w:widowControl/>
              <w:autoSpaceDE w:val="0"/>
              <w:autoSpaceDN w:val="0"/>
              <w:adjustRightInd w:val="0"/>
              <w:jc w:val="center"/>
              <w:rPr>
                <w:rFonts w:ascii="Courier New" w:eastAsia="Calibri" w:hAnsi="Courier New" w:cs="Courier New"/>
                <w:color w:val="auto"/>
                <w:sz w:val="22"/>
                <w:szCs w:val="22"/>
                <w:lang w:eastAsia="en-US" w:bidi="ar-SA"/>
              </w:rPr>
            </w:pPr>
          </w:p>
        </w:tc>
        <w:tc>
          <w:tcPr>
            <w:tcW w:w="1276" w:type="dxa"/>
            <w:vMerge/>
          </w:tcPr>
          <w:p w:rsidR="00CE6F34" w:rsidRPr="00C5739F" w:rsidRDefault="00CE6F34" w:rsidP="00E42ACF">
            <w:pPr>
              <w:widowControl/>
              <w:autoSpaceDE w:val="0"/>
              <w:autoSpaceDN w:val="0"/>
              <w:adjustRightInd w:val="0"/>
              <w:jc w:val="center"/>
              <w:rPr>
                <w:rFonts w:ascii="Courier New" w:eastAsia="Calibri" w:hAnsi="Courier New" w:cs="Courier New"/>
                <w:color w:val="auto"/>
                <w:sz w:val="22"/>
                <w:szCs w:val="22"/>
                <w:lang w:eastAsia="en-US" w:bidi="ar-SA"/>
              </w:rPr>
            </w:pPr>
          </w:p>
        </w:tc>
        <w:tc>
          <w:tcPr>
            <w:tcW w:w="1133" w:type="dxa"/>
            <w:vMerge/>
          </w:tcPr>
          <w:p w:rsidR="00CE6F34" w:rsidRPr="00C5739F" w:rsidRDefault="00CE6F34" w:rsidP="00E42ACF">
            <w:pPr>
              <w:widowControl/>
              <w:autoSpaceDE w:val="0"/>
              <w:autoSpaceDN w:val="0"/>
              <w:adjustRightInd w:val="0"/>
              <w:jc w:val="center"/>
              <w:rPr>
                <w:rFonts w:ascii="Courier New" w:eastAsia="Calibri" w:hAnsi="Courier New" w:cs="Courier New"/>
                <w:color w:val="auto"/>
                <w:sz w:val="22"/>
                <w:szCs w:val="22"/>
                <w:lang w:eastAsia="en-US" w:bidi="ar-SA"/>
              </w:rPr>
            </w:pPr>
          </w:p>
        </w:tc>
        <w:tc>
          <w:tcPr>
            <w:tcW w:w="2410" w:type="dxa"/>
            <w:vMerge/>
          </w:tcPr>
          <w:p w:rsidR="00CE6F34" w:rsidRPr="00C5739F" w:rsidRDefault="00CE6F34" w:rsidP="00E42ACF">
            <w:pPr>
              <w:widowControl/>
              <w:autoSpaceDE w:val="0"/>
              <w:autoSpaceDN w:val="0"/>
              <w:adjustRightInd w:val="0"/>
              <w:jc w:val="center"/>
              <w:rPr>
                <w:rFonts w:ascii="Courier New" w:eastAsia="Calibri" w:hAnsi="Courier New" w:cs="Courier New"/>
                <w:color w:val="auto"/>
                <w:sz w:val="22"/>
                <w:szCs w:val="22"/>
                <w:lang w:eastAsia="en-US" w:bidi="ar-SA"/>
              </w:rPr>
            </w:pPr>
          </w:p>
        </w:tc>
        <w:tc>
          <w:tcPr>
            <w:tcW w:w="1559" w:type="dxa"/>
            <w:vMerge/>
          </w:tcPr>
          <w:p w:rsidR="00CE6F34" w:rsidRPr="00C5739F" w:rsidRDefault="00CE6F34" w:rsidP="00E42ACF">
            <w:pPr>
              <w:widowControl/>
              <w:autoSpaceDE w:val="0"/>
              <w:autoSpaceDN w:val="0"/>
              <w:adjustRightInd w:val="0"/>
              <w:jc w:val="center"/>
              <w:rPr>
                <w:rFonts w:ascii="Courier New" w:eastAsia="Calibri" w:hAnsi="Courier New" w:cs="Courier New"/>
                <w:color w:val="auto"/>
                <w:sz w:val="22"/>
                <w:szCs w:val="22"/>
                <w:lang w:eastAsia="en-US" w:bidi="ar-SA"/>
              </w:rPr>
            </w:pPr>
          </w:p>
        </w:tc>
        <w:tc>
          <w:tcPr>
            <w:tcW w:w="1276" w:type="dxa"/>
            <w:vMerge/>
          </w:tcPr>
          <w:p w:rsidR="00CE6F34" w:rsidRPr="00C5739F" w:rsidRDefault="00CE6F34" w:rsidP="00E42ACF">
            <w:pPr>
              <w:widowControl/>
              <w:autoSpaceDE w:val="0"/>
              <w:autoSpaceDN w:val="0"/>
              <w:adjustRightInd w:val="0"/>
              <w:jc w:val="center"/>
              <w:rPr>
                <w:rFonts w:ascii="Courier New" w:eastAsia="Calibri" w:hAnsi="Courier New" w:cs="Courier New"/>
                <w:color w:val="auto"/>
                <w:sz w:val="22"/>
                <w:szCs w:val="22"/>
                <w:lang w:eastAsia="en-US" w:bidi="ar-SA"/>
              </w:rPr>
            </w:pPr>
          </w:p>
        </w:tc>
        <w:tc>
          <w:tcPr>
            <w:tcW w:w="2126" w:type="dxa"/>
          </w:tcPr>
          <w:p w:rsidR="00CE6F34" w:rsidRPr="00C5739F" w:rsidRDefault="00CE6F34" w:rsidP="00E42ACF">
            <w:pPr>
              <w:widowControl/>
              <w:autoSpaceDE w:val="0"/>
              <w:autoSpaceDN w:val="0"/>
              <w:adjustRightInd w:val="0"/>
              <w:jc w:val="center"/>
              <w:rPr>
                <w:rFonts w:ascii="Courier New" w:eastAsia="Calibri" w:hAnsi="Courier New" w:cs="Courier New"/>
                <w:color w:val="auto"/>
                <w:sz w:val="22"/>
                <w:szCs w:val="22"/>
                <w:lang w:eastAsia="en-US" w:bidi="ar-SA"/>
              </w:rPr>
            </w:pPr>
            <w:r w:rsidRPr="00C5739F">
              <w:rPr>
                <w:rFonts w:ascii="Courier New" w:eastAsia="Calibri" w:hAnsi="Courier New" w:cs="Courier New"/>
                <w:color w:val="auto"/>
                <w:sz w:val="22"/>
                <w:szCs w:val="22"/>
                <w:lang w:eastAsia="en-US" w:bidi="ar-SA"/>
              </w:rPr>
              <w:t>Выписка из ЕГРЮЛ о юридическом лице, являющемся заявителем</w:t>
            </w:r>
          </w:p>
          <w:p w:rsidR="00CE6F34" w:rsidRPr="00C5739F" w:rsidRDefault="00CE6F34" w:rsidP="00E42ACF">
            <w:pPr>
              <w:widowControl/>
              <w:autoSpaceDE w:val="0"/>
              <w:autoSpaceDN w:val="0"/>
              <w:adjustRightInd w:val="0"/>
              <w:jc w:val="center"/>
              <w:rPr>
                <w:rFonts w:ascii="Courier New" w:eastAsia="Calibri" w:hAnsi="Courier New" w:cs="Courier New"/>
                <w:color w:val="auto"/>
                <w:sz w:val="22"/>
                <w:szCs w:val="22"/>
                <w:lang w:eastAsia="en-US" w:bidi="ar-SA"/>
              </w:rPr>
            </w:pPr>
          </w:p>
        </w:tc>
      </w:tr>
      <w:tr w:rsidR="00CE6F34" w:rsidRPr="006227F0" w:rsidTr="00C5739F">
        <w:trPr>
          <w:trHeight w:val="2160"/>
        </w:trPr>
        <w:tc>
          <w:tcPr>
            <w:tcW w:w="568" w:type="dxa"/>
            <w:vMerge/>
          </w:tcPr>
          <w:p w:rsidR="00CE6F34" w:rsidRPr="00C5739F" w:rsidRDefault="00CE6F34" w:rsidP="00E42ACF">
            <w:pPr>
              <w:widowControl/>
              <w:autoSpaceDE w:val="0"/>
              <w:autoSpaceDN w:val="0"/>
              <w:adjustRightInd w:val="0"/>
              <w:jc w:val="center"/>
              <w:rPr>
                <w:rFonts w:ascii="Courier New" w:eastAsia="Calibri" w:hAnsi="Courier New" w:cs="Courier New"/>
                <w:color w:val="auto"/>
                <w:sz w:val="22"/>
                <w:szCs w:val="22"/>
                <w:lang w:eastAsia="en-US" w:bidi="ar-SA"/>
              </w:rPr>
            </w:pPr>
          </w:p>
        </w:tc>
        <w:tc>
          <w:tcPr>
            <w:tcW w:w="1276" w:type="dxa"/>
            <w:vMerge/>
          </w:tcPr>
          <w:p w:rsidR="00CE6F34" w:rsidRPr="00C5739F" w:rsidRDefault="00CE6F34" w:rsidP="00E42ACF">
            <w:pPr>
              <w:widowControl/>
              <w:autoSpaceDE w:val="0"/>
              <w:autoSpaceDN w:val="0"/>
              <w:adjustRightInd w:val="0"/>
              <w:jc w:val="center"/>
              <w:rPr>
                <w:rFonts w:ascii="Courier New" w:eastAsia="Calibri" w:hAnsi="Courier New" w:cs="Courier New"/>
                <w:color w:val="auto"/>
                <w:sz w:val="22"/>
                <w:szCs w:val="22"/>
                <w:lang w:eastAsia="en-US" w:bidi="ar-SA"/>
              </w:rPr>
            </w:pPr>
          </w:p>
        </w:tc>
        <w:tc>
          <w:tcPr>
            <w:tcW w:w="1133" w:type="dxa"/>
            <w:vMerge/>
          </w:tcPr>
          <w:p w:rsidR="00CE6F34" w:rsidRPr="00C5739F" w:rsidRDefault="00CE6F34" w:rsidP="00E42ACF">
            <w:pPr>
              <w:widowControl/>
              <w:autoSpaceDE w:val="0"/>
              <w:autoSpaceDN w:val="0"/>
              <w:adjustRightInd w:val="0"/>
              <w:jc w:val="center"/>
              <w:rPr>
                <w:rFonts w:ascii="Courier New" w:eastAsia="Calibri" w:hAnsi="Courier New" w:cs="Courier New"/>
                <w:color w:val="auto"/>
                <w:sz w:val="22"/>
                <w:szCs w:val="22"/>
                <w:lang w:eastAsia="en-US" w:bidi="ar-SA"/>
              </w:rPr>
            </w:pPr>
          </w:p>
        </w:tc>
        <w:tc>
          <w:tcPr>
            <w:tcW w:w="2410" w:type="dxa"/>
            <w:vMerge/>
          </w:tcPr>
          <w:p w:rsidR="00CE6F34" w:rsidRPr="00C5739F" w:rsidRDefault="00CE6F34" w:rsidP="00E42ACF">
            <w:pPr>
              <w:widowControl/>
              <w:autoSpaceDE w:val="0"/>
              <w:autoSpaceDN w:val="0"/>
              <w:adjustRightInd w:val="0"/>
              <w:jc w:val="center"/>
              <w:rPr>
                <w:rFonts w:ascii="Courier New" w:eastAsia="Calibri" w:hAnsi="Courier New" w:cs="Courier New"/>
                <w:color w:val="auto"/>
                <w:sz w:val="22"/>
                <w:szCs w:val="22"/>
                <w:lang w:eastAsia="en-US" w:bidi="ar-SA"/>
              </w:rPr>
            </w:pPr>
          </w:p>
        </w:tc>
        <w:tc>
          <w:tcPr>
            <w:tcW w:w="1559" w:type="dxa"/>
            <w:vMerge/>
          </w:tcPr>
          <w:p w:rsidR="00CE6F34" w:rsidRPr="00C5739F" w:rsidRDefault="00CE6F34" w:rsidP="00E42ACF">
            <w:pPr>
              <w:widowControl/>
              <w:autoSpaceDE w:val="0"/>
              <w:autoSpaceDN w:val="0"/>
              <w:adjustRightInd w:val="0"/>
              <w:jc w:val="center"/>
              <w:rPr>
                <w:rFonts w:ascii="Courier New" w:eastAsia="Calibri" w:hAnsi="Courier New" w:cs="Courier New"/>
                <w:color w:val="auto"/>
                <w:sz w:val="22"/>
                <w:szCs w:val="22"/>
                <w:lang w:eastAsia="en-US" w:bidi="ar-SA"/>
              </w:rPr>
            </w:pPr>
          </w:p>
        </w:tc>
        <w:tc>
          <w:tcPr>
            <w:tcW w:w="1276" w:type="dxa"/>
            <w:vMerge/>
          </w:tcPr>
          <w:p w:rsidR="00CE6F34" w:rsidRPr="00C5739F" w:rsidRDefault="00CE6F34" w:rsidP="00E42ACF">
            <w:pPr>
              <w:widowControl/>
              <w:autoSpaceDE w:val="0"/>
              <w:autoSpaceDN w:val="0"/>
              <w:adjustRightInd w:val="0"/>
              <w:jc w:val="center"/>
              <w:rPr>
                <w:rFonts w:ascii="Courier New" w:eastAsia="Calibri" w:hAnsi="Courier New" w:cs="Courier New"/>
                <w:color w:val="auto"/>
                <w:sz w:val="22"/>
                <w:szCs w:val="22"/>
                <w:lang w:eastAsia="en-US" w:bidi="ar-SA"/>
              </w:rPr>
            </w:pPr>
          </w:p>
        </w:tc>
        <w:tc>
          <w:tcPr>
            <w:tcW w:w="2126" w:type="dxa"/>
          </w:tcPr>
          <w:p w:rsidR="00CE6F34" w:rsidRPr="00C5739F" w:rsidRDefault="00CE6F34" w:rsidP="00CE6F34">
            <w:pPr>
              <w:widowControl/>
              <w:shd w:val="clear" w:color="auto" w:fill="FFFFFF"/>
              <w:jc w:val="center"/>
              <w:rPr>
                <w:rFonts w:ascii="Courier New" w:eastAsia="Times New Roman" w:hAnsi="Courier New" w:cs="Courier New"/>
                <w:color w:val="auto"/>
                <w:sz w:val="22"/>
                <w:szCs w:val="22"/>
                <w:lang w:bidi="ar-SA"/>
              </w:rPr>
            </w:pPr>
            <w:r w:rsidRPr="00C5739F">
              <w:rPr>
                <w:rFonts w:ascii="Courier New" w:eastAsia="Times New Roman" w:hAnsi="Courier New" w:cs="Courier New"/>
                <w:color w:val="auto"/>
                <w:sz w:val="22"/>
                <w:szCs w:val="22"/>
                <w:lang w:bidi="ar-SA"/>
              </w:rPr>
              <w:t>государственное задание, предусматривающее</w:t>
            </w:r>
          </w:p>
          <w:p w:rsidR="00CE6F34" w:rsidRPr="00C5739F" w:rsidRDefault="00CE6F34" w:rsidP="00CE6F34">
            <w:pPr>
              <w:widowControl/>
              <w:shd w:val="clear" w:color="auto" w:fill="FFFFFF"/>
              <w:jc w:val="center"/>
              <w:rPr>
                <w:rFonts w:ascii="Courier New" w:eastAsia="Times New Roman" w:hAnsi="Courier New" w:cs="Courier New"/>
                <w:color w:val="auto"/>
                <w:sz w:val="22"/>
                <w:szCs w:val="22"/>
                <w:lang w:bidi="ar-SA"/>
              </w:rPr>
            </w:pPr>
            <w:r w:rsidRPr="00C5739F">
              <w:rPr>
                <w:rFonts w:ascii="Courier New" w:eastAsia="Times New Roman" w:hAnsi="Courier New" w:cs="Courier New"/>
                <w:color w:val="auto"/>
                <w:sz w:val="22"/>
                <w:szCs w:val="22"/>
                <w:lang w:bidi="ar-SA"/>
              </w:rPr>
              <w:t>выполнение мероприятий по государственному</w:t>
            </w:r>
          </w:p>
          <w:p w:rsidR="00CE6F34" w:rsidRPr="00C5739F" w:rsidRDefault="00CE6F34" w:rsidP="00CE6F34">
            <w:pPr>
              <w:widowControl/>
              <w:shd w:val="clear" w:color="auto" w:fill="FFFFFF"/>
              <w:jc w:val="center"/>
              <w:rPr>
                <w:rFonts w:ascii="Courier New" w:eastAsia="Times New Roman" w:hAnsi="Courier New" w:cs="Courier New"/>
                <w:color w:val="auto"/>
                <w:sz w:val="22"/>
                <w:szCs w:val="22"/>
                <w:lang w:bidi="ar-SA"/>
              </w:rPr>
            </w:pPr>
            <w:r w:rsidRPr="00C5739F">
              <w:rPr>
                <w:rFonts w:ascii="Courier New" w:eastAsia="Times New Roman" w:hAnsi="Courier New" w:cs="Courier New"/>
                <w:color w:val="auto"/>
                <w:sz w:val="22"/>
                <w:szCs w:val="22"/>
                <w:lang w:bidi="ar-SA"/>
              </w:rPr>
              <w:t>геологическому изучению недр</w:t>
            </w:r>
          </w:p>
          <w:p w:rsidR="00CE6F34" w:rsidRPr="00C5739F" w:rsidRDefault="00CE6F34" w:rsidP="00CE6F34">
            <w:pPr>
              <w:widowControl/>
              <w:shd w:val="clear" w:color="auto" w:fill="FFFFFF"/>
              <w:jc w:val="both"/>
              <w:rPr>
                <w:rFonts w:ascii="Courier New" w:eastAsia="Calibri" w:hAnsi="Courier New" w:cs="Courier New"/>
                <w:color w:val="auto"/>
                <w:sz w:val="22"/>
                <w:szCs w:val="22"/>
                <w:lang w:eastAsia="en-US" w:bidi="ar-SA"/>
              </w:rPr>
            </w:pPr>
            <w:r w:rsidRPr="00C5739F">
              <w:rPr>
                <w:rFonts w:ascii="Courier New" w:eastAsia="Times New Roman" w:hAnsi="Courier New" w:cs="Courier New"/>
                <w:color w:val="auto"/>
                <w:sz w:val="22"/>
                <w:szCs w:val="22"/>
                <w:lang w:bidi="ar-SA"/>
              </w:rPr>
              <w:t> </w:t>
            </w:r>
          </w:p>
        </w:tc>
      </w:tr>
      <w:tr w:rsidR="00CE6F34" w:rsidRPr="006227F0" w:rsidTr="00C5739F">
        <w:trPr>
          <w:trHeight w:val="2880"/>
        </w:trPr>
        <w:tc>
          <w:tcPr>
            <w:tcW w:w="568" w:type="dxa"/>
            <w:vMerge/>
          </w:tcPr>
          <w:p w:rsidR="00CE6F34" w:rsidRPr="00C5739F" w:rsidRDefault="00CE6F34" w:rsidP="00E42ACF">
            <w:pPr>
              <w:widowControl/>
              <w:autoSpaceDE w:val="0"/>
              <w:autoSpaceDN w:val="0"/>
              <w:adjustRightInd w:val="0"/>
              <w:jc w:val="center"/>
              <w:rPr>
                <w:rFonts w:ascii="Courier New" w:eastAsia="Calibri" w:hAnsi="Courier New" w:cs="Courier New"/>
                <w:color w:val="auto"/>
                <w:sz w:val="22"/>
                <w:szCs w:val="22"/>
                <w:lang w:eastAsia="en-US" w:bidi="ar-SA"/>
              </w:rPr>
            </w:pPr>
          </w:p>
        </w:tc>
        <w:tc>
          <w:tcPr>
            <w:tcW w:w="1276" w:type="dxa"/>
            <w:vMerge/>
          </w:tcPr>
          <w:p w:rsidR="00CE6F34" w:rsidRPr="00C5739F" w:rsidRDefault="00CE6F34" w:rsidP="00E42ACF">
            <w:pPr>
              <w:widowControl/>
              <w:autoSpaceDE w:val="0"/>
              <w:autoSpaceDN w:val="0"/>
              <w:adjustRightInd w:val="0"/>
              <w:jc w:val="center"/>
              <w:rPr>
                <w:rFonts w:ascii="Courier New" w:eastAsia="Calibri" w:hAnsi="Courier New" w:cs="Courier New"/>
                <w:color w:val="auto"/>
                <w:sz w:val="22"/>
                <w:szCs w:val="22"/>
                <w:lang w:eastAsia="en-US" w:bidi="ar-SA"/>
              </w:rPr>
            </w:pPr>
          </w:p>
        </w:tc>
        <w:tc>
          <w:tcPr>
            <w:tcW w:w="1133" w:type="dxa"/>
            <w:vMerge/>
          </w:tcPr>
          <w:p w:rsidR="00CE6F34" w:rsidRPr="00C5739F" w:rsidRDefault="00CE6F34" w:rsidP="00E42ACF">
            <w:pPr>
              <w:widowControl/>
              <w:autoSpaceDE w:val="0"/>
              <w:autoSpaceDN w:val="0"/>
              <w:adjustRightInd w:val="0"/>
              <w:jc w:val="center"/>
              <w:rPr>
                <w:rFonts w:ascii="Courier New" w:eastAsia="Calibri" w:hAnsi="Courier New" w:cs="Courier New"/>
                <w:color w:val="auto"/>
                <w:sz w:val="22"/>
                <w:szCs w:val="22"/>
                <w:lang w:eastAsia="en-US" w:bidi="ar-SA"/>
              </w:rPr>
            </w:pPr>
          </w:p>
        </w:tc>
        <w:tc>
          <w:tcPr>
            <w:tcW w:w="2410" w:type="dxa"/>
            <w:vMerge/>
          </w:tcPr>
          <w:p w:rsidR="00CE6F34" w:rsidRPr="00C5739F" w:rsidRDefault="00CE6F34" w:rsidP="00E42ACF">
            <w:pPr>
              <w:widowControl/>
              <w:autoSpaceDE w:val="0"/>
              <w:autoSpaceDN w:val="0"/>
              <w:adjustRightInd w:val="0"/>
              <w:jc w:val="center"/>
              <w:rPr>
                <w:rFonts w:ascii="Courier New" w:eastAsia="Calibri" w:hAnsi="Courier New" w:cs="Courier New"/>
                <w:color w:val="auto"/>
                <w:sz w:val="22"/>
                <w:szCs w:val="22"/>
                <w:lang w:eastAsia="en-US" w:bidi="ar-SA"/>
              </w:rPr>
            </w:pPr>
          </w:p>
        </w:tc>
        <w:tc>
          <w:tcPr>
            <w:tcW w:w="1559" w:type="dxa"/>
            <w:vMerge/>
          </w:tcPr>
          <w:p w:rsidR="00CE6F34" w:rsidRPr="00C5739F" w:rsidRDefault="00CE6F34" w:rsidP="00E42ACF">
            <w:pPr>
              <w:widowControl/>
              <w:autoSpaceDE w:val="0"/>
              <w:autoSpaceDN w:val="0"/>
              <w:adjustRightInd w:val="0"/>
              <w:jc w:val="center"/>
              <w:rPr>
                <w:rFonts w:ascii="Courier New" w:eastAsia="Calibri" w:hAnsi="Courier New" w:cs="Courier New"/>
                <w:color w:val="auto"/>
                <w:sz w:val="22"/>
                <w:szCs w:val="22"/>
                <w:lang w:eastAsia="en-US" w:bidi="ar-SA"/>
              </w:rPr>
            </w:pPr>
          </w:p>
        </w:tc>
        <w:tc>
          <w:tcPr>
            <w:tcW w:w="1276" w:type="dxa"/>
            <w:vMerge/>
          </w:tcPr>
          <w:p w:rsidR="00CE6F34" w:rsidRPr="00C5739F" w:rsidRDefault="00CE6F34" w:rsidP="00E42ACF">
            <w:pPr>
              <w:widowControl/>
              <w:autoSpaceDE w:val="0"/>
              <w:autoSpaceDN w:val="0"/>
              <w:adjustRightInd w:val="0"/>
              <w:jc w:val="center"/>
              <w:rPr>
                <w:rFonts w:ascii="Courier New" w:eastAsia="Calibri" w:hAnsi="Courier New" w:cs="Courier New"/>
                <w:color w:val="auto"/>
                <w:sz w:val="22"/>
                <w:szCs w:val="22"/>
                <w:lang w:eastAsia="en-US" w:bidi="ar-SA"/>
              </w:rPr>
            </w:pPr>
          </w:p>
        </w:tc>
        <w:tc>
          <w:tcPr>
            <w:tcW w:w="2126" w:type="dxa"/>
          </w:tcPr>
          <w:p w:rsidR="00CE6F34" w:rsidRPr="00C5739F" w:rsidRDefault="00CE6F34" w:rsidP="00CE6F34">
            <w:pPr>
              <w:widowControl/>
              <w:shd w:val="clear" w:color="auto" w:fill="FFFFFF"/>
              <w:jc w:val="center"/>
              <w:rPr>
                <w:rFonts w:ascii="Courier New" w:eastAsia="Times New Roman" w:hAnsi="Courier New" w:cs="Courier New"/>
                <w:color w:val="auto"/>
                <w:sz w:val="22"/>
                <w:szCs w:val="22"/>
                <w:lang w:bidi="ar-SA"/>
              </w:rPr>
            </w:pPr>
            <w:r w:rsidRPr="00C5739F">
              <w:rPr>
                <w:rFonts w:ascii="Courier New" w:eastAsia="Times New Roman" w:hAnsi="Courier New" w:cs="Courier New"/>
                <w:color w:val="auto"/>
                <w:sz w:val="22"/>
                <w:szCs w:val="22"/>
                <w:lang w:bidi="ar-SA"/>
              </w:rPr>
              <w:t> государственный</w:t>
            </w:r>
          </w:p>
          <w:p w:rsidR="00CE6F34" w:rsidRPr="00C5739F" w:rsidRDefault="00CE6F34" w:rsidP="00CE6F34">
            <w:pPr>
              <w:widowControl/>
              <w:shd w:val="clear" w:color="auto" w:fill="FFFFFF"/>
              <w:jc w:val="center"/>
              <w:rPr>
                <w:rFonts w:ascii="Courier New" w:eastAsia="Times New Roman" w:hAnsi="Courier New" w:cs="Courier New"/>
                <w:color w:val="auto"/>
                <w:sz w:val="22"/>
                <w:szCs w:val="22"/>
                <w:lang w:bidi="ar-SA"/>
              </w:rPr>
            </w:pPr>
            <w:r w:rsidRPr="00C5739F">
              <w:rPr>
                <w:rFonts w:ascii="Courier New" w:eastAsia="Times New Roman" w:hAnsi="Courier New" w:cs="Courier New"/>
                <w:color w:val="auto"/>
                <w:sz w:val="22"/>
                <w:szCs w:val="22"/>
                <w:lang w:bidi="ar-SA"/>
              </w:rPr>
              <w:t>контракт на выполнение</w:t>
            </w:r>
          </w:p>
          <w:p w:rsidR="00CE6F34" w:rsidRPr="00C5739F" w:rsidRDefault="00CE6F34" w:rsidP="00CE6F34">
            <w:pPr>
              <w:widowControl/>
              <w:shd w:val="clear" w:color="auto" w:fill="FFFFFF"/>
              <w:jc w:val="center"/>
              <w:rPr>
                <w:rFonts w:ascii="Courier New" w:eastAsia="Times New Roman" w:hAnsi="Courier New" w:cs="Courier New"/>
                <w:color w:val="auto"/>
                <w:sz w:val="22"/>
                <w:szCs w:val="22"/>
                <w:lang w:bidi="ar-SA"/>
              </w:rPr>
            </w:pPr>
            <w:r w:rsidRPr="00C5739F">
              <w:rPr>
                <w:rFonts w:ascii="Courier New" w:eastAsia="Times New Roman" w:hAnsi="Courier New" w:cs="Courier New"/>
                <w:color w:val="auto"/>
                <w:sz w:val="22"/>
                <w:szCs w:val="22"/>
                <w:lang w:bidi="ar-SA"/>
              </w:rPr>
              <w:t>работ по геологическому</w:t>
            </w:r>
          </w:p>
          <w:p w:rsidR="00CE6F34" w:rsidRPr="00C5739F" w:rsidRDefault="00CE6F34" w:rsidP="00CE6F34">
            <w:pPr>
              <w:widowControl/>
              <w:shd w:val="clear" w:color="auto" w:fill="FFFFFF"/>
              <w:jc w:val="center"/>
              <w:rPr>
                <w:rFonts w:ascii="Courier New" w:eastAsia="Times New Roman" w:hAnsi="Courier New" w:cs="Courier New"/>
                <w:color w:val="auto"/>
                <w:sz w:val="22"/>
                <w:szCs w:val="22"/>
                <w:lang w:bidi="ar-SA"/>
              </w:rPr>
            </w:pPr>
            <w:r w:rsidRPr="00C5739F">
              <w:rPr>
                <w:rFonts w:ascii="Courier New" w:eastAsia="Times New Roman" w:hAnsi="Courier New" w:cs="Courier New"/>
                <w:color w:val="auto"/>
                <w:sz w:val="22"/>
                <w:szCs w:val="22"/>
                <w:lang w:bidi="ar-SA"/>
              </w:rPr>
              <w:t>изучению недр (в том числе</w:t>
            </w:r>
          </w:p>
          <w:p w:rsidR="00CE6F34" w:rsidRPr="00C5739F" w:rsidRDefault="00CE6F34" w:rsidP="00CE6F34">
            <w:pPr>
              <w:widowControl/>
              <w:shd w:val="clear" w:color="auto" w:fill="FFFFFF"/>
              <w:jc w:val="center"/>
              <w:rPr>
                <w:rFonts w:ascii="Courier New" w:eastAsia="Times New Roman" w:hAnsi="Courier New" w:cs="Courier New"/>
                <w:color w:val="auto"/>
                <w:sz w:val="22"/>
                <w:szCs w:val="22"/>
                <w:lang w:bidi="ar-SA"/>
              </w:rPr>
            </w:pPr>
            <w:r w:rsidRPr="00C5739F">
              <w:rPr>
                <w:rFonts w:ascii="Courier New" w:eastAsia="Times New Roman" w:hAnsi="Courier New" w:cs="Courier New"/>
                <w:color w:val="auto"/>
                <w:sz w:val="22"/>
                <w:szCs w:val="22"/>
                <w:lang w:bidi="ar-SA"/>
              </w:rPr>
              <w:t>региональному)</w:t>
            </w:r>
          </w:p>
          <w:p w:rsidR="00CE6F34" w:rsidRPr="00C5739F" w:rsidRDefault="00CE6F34" w:rsidP="00E42ACF">
            <w:pPr>
              <w:widowControl/>
              <w:autoSpaceDE w:val="0"/>
              <w:autoSpaceDN w:val="0"/>
              <w:adjustRightInd w:val="0"/>
              <w:jc w:val="center"/>
              <w:rPr>
                <w:rFonts w:ascii="Courier New" w:eastAsia="Times New Roman" w:hAnsi="Courier New" w:cs="Courier New"/>
                <w:color w:val="auto"/>
                <w:sz w:val="22"/>
                <w:szCs w:val="22"/>
                <w:lang w:bidi="ar-SA"/>
              </w:rPr>
            </w:pPr>
          </w:p>
        </w:tc>
      </w:tr>
    </w:tbl>
    <w:p w:rsidR="00B767AB" w:rsidRPr="005E7C22" w:rsidRDefault="00B767AB" w:rsidP="005E7C22">
      <w:pPr>
        <w:widowControl/>
        <w:ind w:firstLine="709"/>
        <w:jc w:val="both"/>
        <w:rPr>
          <w:rFonts w:ascii="Arial" w:eastAsia="Times New Roman" w:hAnsi="Arial" w:cs="Arial"/>
          <w:color w:val="auto"/>
          <w:lang w:bidi="ar-SA"/>
        </w:rPr>
      </w:pPr>
    </w:p>
    <w:p w:rsidR="005E7C22" w:rsidRPr="005E7C22" w:rsidRDefault="005E7C22" w:rsidP="005E7C22">
      <w:pPr>
        <w:widowControl/>
        <w:ind w:firstLine="709"/>
        <w:jc w:val="both"/>
        <w:rPr>
          <w:rFonts w:ascii="Arial" w:eastAsia="Times New Roman" w:hAnsi="Arial" w:cs="Arial"/>
          <w:color w:val="auto"/>
          <w:lang w:bidi="ar-SA"/>
        </w:rPr>
      </w:pPr>
      <w:r w:rsidRPr="005E7C22">
        <w:rPr>
          <w:rFonts w:ascii="Arial" w:eastAsia="Times New Roman" w:hAnsi="Arial" w:cs="Arial"/>
          <w:color w:val="auto"/>
          <w:lang w:bidi="ar-SA"/>
        </w:rPr>
        <w:t>1.</w:t>
      </w:r>
      <w:r w:rsidR="00322419">
        <w:rPr>
          <w:rFonts w:ascii="Arial" w:eastAsia="Times New Roman" w:hAnsi="Arial" w:cs="Arial"/>
          <w:color w:val="auto"/>
          <w:lang w:bidi="ar-SA"/>
        </w:rPr>
        <w:t>10</w:t>
      </w:r>
      <w:r w:rsidRPr="005E7C22">
        <w:rPr>
          <w:rFonts w:ascii="Arial" w:eastAsia="Times New Roman" w:hAnsi="Arial" w:cs="Arial"/>
          <w:color w:val="auto"/>
          <w:lang w:bidi="ar-SA"/>
        </w:rPr>
        <w:t xml:space="preserve">. В Приложении №9 к Регламенту пункты 73 и 74 </w:t>
      </w:r>
      <w:r w:rsidR="00C5739F">
        <w:rPr>
          <w:rFonts w:ascii="Arial" w:eastAsia="Times New Roman" w:hAnsi="Arial" w:cs="Arial"/>
          <w:color w:val="auto"/>
          <w:lang w:bidi="ar-SA"/>
        </w:rPr>
        <w:t>изложить в следующей редакции:</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1418"/>
        <w:gridCol w:w="1417"/>
        <w:gridCol w:w="2127"/>
        <w:gridCol w:w="1559"/>
        <w:gridCol w:w="1417"/>
        <w:gridCol w:w="1560"/>
      </w:tblGrid>
      <w:tr w:rsidR="005E7C22" w:rsidRPr="005E7C22" w:rsidTr="00E42ACF">
        <w:trPr>
          <w:trHeight w:val="2820"/>
        </w:trPr>
        <w:tc>
          <w:tcPr>
            <w:tcW w:w="562" w:type="dxa"/>
            <w:vMerge w:val="restart"/>
          </w:tcPr>
          <w:p w:rsidR="005E7C22" w:rsidRPr="00C5739F" w:rsidRDefault="005E7C22" w:rsidP="005E7C22">
            <w:pPr>
              <w:widowControl/>
              <w:autoSpaceDE w:val="0"/>
              <w:autoSpaceDN w:val="0"/>
              <w:adjustRightInd w:val="0"/>
              <w:jc w:val="center"/>
              <w:rPr>
                <w:rFonts w:ascii="Courier New" w:eastAsia="Calibri" w:hAnsi="Courier New" w:cs="Courier New"/>
                <w:color w:val="auto"/>
                <w:sz w:val="22"/>
                <w:szCs w:val="22"/>
                <w:lang w:eastAsia="en-US" w:bidi="ar-SA"/>
              </w:rPr>
            </w:pPr>
            <w:r w:rsidRPr="00C5739F">
              <w:rPr>
                <w:rFonts w:ascii="Courier New" w:eastAsia="Calibri" w:hAnsi="Courier New" w:cs="Courier New"/>
                <w:color w:val="auto"/>
                <w:sz w:val="22"/>
                <w:szCs w:val="22"/>
                <w:lang w:eastAsia="en-US" w:bidi="ar-SA"/>
              </w:rPr>
              <w:t xml:space="preserve">73. </w:t>
            </w:r>
          </w:p>
        </w:tc>
        <w:tc>
          <w:tcPr>
            <w:tcW w:w="1418" w:type="dxa"/>
            <w:vMerge w:val="restart"/>
          </w:tcPr>
          <w:p w:rsidR="005E7C22" w:rsidRPr="00C5739F" w:rsidRDefault="005E7C22" w:rsidP="005E7C22">
            <w:pPr>
              <w:widowControl/>
              <w:autoSpaceDE w:val="0"/>
              <w:autoSpaceDN w:val="0"/>
              <w:adjustRightInd w:val="0"/>
              <w:jc w:val="center"/>
              <w:rPr>
                <w:rFonts w:ascii="Courier New" w:eastAsia="Calibri" w:hAnsi="Courier New" w:cs="Courier New"/>
                <w:color w:val="auto"/>
                <w:sz w:val="22"/>
                <w:szCs w:val="22"/>
                <w:lang w:eastAsia="en-US" w:bidi="ar-SA"/>
              </w:rPr>
            </w:pPr>
            <w:r w:rsidRPr="00C5739F">
              <w:rPr>
                <w:rFonts w:ascii="Courier New" w:eastAsia="Calibri" w:hAnsi="Courier New" w:cs="Courier New"/>
                <w:color w:val="auto"/>
                <w:sz w:val="22"/>
                <w:szCs w:val="22"/>
                <w:lang w:eastAsia="en-US" w:bidi="ar-SA"/>
              </w:rPr>
              <w:t>Подпункты 4, 4.1, 4.2 пункта 2 статьи 39</w:t>
            </w:r>
            <w:r w:rsidRPr="00C5739F">
              <w:rPr>
                <w:rFonts w:ascii="Courier New" w:eastAsia="Calibri" w:hAnsi="Courier New" w:cs="Courier New"/>
                <w:color w:val="auto"/>
                <w:sz w:val="22"/>
                <w:szCs w:val="22"/>
                <w:vertAlign w:val="superscript"/>
                <w:lang w:eastAsia="en-US" w:bidi="ar-SA"/>
              </w:rPr>
              <w:t>10</w:t>
            </w:r>
            <w:r w:rsidRPr="00C5739F">
              <w:rPr>
                <w:rFonts w:ascii="Courier New" w:eastAsia="Calibri" w:hAnsi="Courier New" w:cs="Courier New"/>
                <w:color w:val="auto"/>
                <w:sz w:val="22"/>
                <w:szCs w:val="22"/>
                <w:lang w:eastAsia="en-US" w:bidi="ar-SA"/>
              </w:rPr>
              <w:t xml:space="preserve"> Земельного кодекса </w:t>
            </w:r>
          </w:p>
        </w:tc>
        <w:tc>
          <w:tcPr>
            <w:tcW w:w="1417" w:type="dxa"/>
            <w:vMerge w:val="restart"/>
          </w:tcPr>
          <w:p w:rsidR="005E7C22" w:rsidRPr="00C5739F" w:rsidRDefault="005E7C22" w:rsidP="005E7C22">
            <w:pPr>
              <w:widowControl/>
              <w:autoSpaceDE w:val="0"/>
              <w:autoSpaceDN w:val="0"/>
              <w:adjustRightInd w:val="0"/>
              <w:jc w:val="center"/>
              <w:rPr>
                <w:rFonts w:ascii="Courier New" w:eastAsia="Calibri" w:hAnsi="Courier New" w:cs="Courier New"/>
                <w:color w:val="auto"/>
                <w:sz w:val="22"/>
                <w:szCs w:val="22"/>
                <w:lang w:eastAsia="en-US" w:bidi="ar-SA"/>
              </w:rPr>
            </w:pPr>
            <w:r w:rsidRPr="00C5739F">
              <w:rPr>
                <w:rFonts w:ascii="Courier New" w:eastAsia="Calibri" w:hAnsi="Courier New" w:cs="Courier New"/>
                <w:color w:val="auto"/>
                <w:sz w:val="22"/>
                <w:szCs w:val="22"/>
                <w:lang w:eastAsia="en-US" w:bidi="ar-SA"/>
              </w:rPr>
              <w:t xml:space="preserve">В безвозмездное пользование </w:t>
            </w:r>
          </w:p>
        </w:tc>
        <w:tc>
          <w:tcPr>
            <w:tcW w:w="2127" w:type="dxa"/>
            <w:vMerge w:val="restart"/>
          </w:tcPr>
          <w:p w:rsidR="005E7C22" w:rsidRPr="00C5739F" w:rsidRDefault="005E7C22" w:rsidP="005E7C22">
            <w:pPr>
              <w:widowControl/>
              <w:autoSpaceDE w:val="0"/>
              <w:autoSpaceDN w:val="0"/>
              <w:adjustRightInd w:val="0"/>
              <w:jc w:val="center"/>
              <w:rPr>
                <w:rFonts w:ascii="Courier New" w:eastAsia="Calibri" w:hAnsi="Courier New" w:cs="Courier New"/>
                <w:color w:val="auto"/>
                <w:sz w:val="22"/>
                <w:szCs w:val="22"/>
                <w:lang w:eastAsia="en-US" w:bidi="ar-SA"/>
              </w:rPr>
            </w:pPr>
            <w:r w:rsidRPr="00C5739F">
              <w:rPr>
                <w:rFonts w:ascii="Courier New" w:hAnsi="Courier New" w:cs="Courier New"/>
                <w:color w:val="22272F"/>
                <w:sz w:val="22"/>
                <w:szCs w:val="22"/>
                <w:shd w:val="clear" w:color="auto" w:fill="FFFFFF"/>
              </w:rPr>
              <w:t xml:space="preserve">Религиозная организация, которой на праве безвозмездного пользования принадлежат здания, сооружения; религиозная организация, которой на праве собственности принадлежат здания и сооружения </w:t>
            </w:r>
            <w:r w:rsidRPr="00C5739F">
              <w:rPr>
                <w:rFonts w:ascii="Courier New" w:hAnsi="Courier New" w:cs="Courier New"/>
                <w:color w:val="22272F"/>
                <w:sz w:val="22"/>
                <w:szCs w:val="22"/>
                <w:shd w:val="clear" w:color="auto" w:fill="FFFFFF"/>
              </w:rPr>
              <w:lastRenderedPageBreak/>
              <w:t>религиозного или благотворительного назначения; 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w:t>
            </w:r>
          </w:p>
        </w:tc>
        <w:tc>
          <w:tcPr>
            <w:tcW w:w="1559" w:type="dxa"/>
            <w:vMerge w:val="restart"/>
          </w:tcPr>
          <w:p w:rsidR="005E7C22" w:rsidRPr="00C5739F" w:rsidRDefault="005E7C22" w:rsidP="005E7C22">
            <w:pPr>
              <w:widowControl/>
              <w:autoSpaceDE w:val="0"/>
              <w:autoSpaceDN w:val="0"/>
              <w:adjustRightInd w:val="0"/>
              <w:jc w:val="center"/>
              <w:rPr>
                <w:rFonts w:ascii="Courier New" w:eastAsia="Calibri" w:hAnsi="Courier New" w:cs="Courier New"/>
                <w:color w:val="auto"/>
                <w:sz w:val="22"/>
                <w:szCs w:val="22"/>
                <w:lang w:eastAsia="en-US" w:bidi="ar-SA"/>
              </w:rPr>
            </w:pPr>
            <w:r w:rsidRPr="00C5739F">
              <w:rPr>
                <w:rFonts w:ascii="Courier New" w:hAnsi="Courier New" w:cs="Courier New"/>
                <w:color w:val="22272F"/>
                <w:sz w:val="22"/>
                <w:szCs w:val="22"/>
                <w:shd w:val="clear" w:color="auto" w:fill="FFFFFF"/>
              </w:rPr>
              <w:lastRenderedPageBreak/>
              <w:t xml:space="preserve">Земельный участок, на котором расположены здания, сооружения, принадлежащие религиозной организации на праве безвозмездного пользования; </w:t>
            </w:r>
            <w:r w:rsidRPr="00C5739F">
              <w:rPr>
                <w:rFonts w:ascii="Courier New" w:hAnsi="Courier New" w:cs="Courier New"/>
                <w:color w:val="22272F"/>
                <w:sz w:val="22"/>
                <w:szCs w:val="22"/>
                <w:shd w:val="clear" w:color="auto" w:fill="FFFFFF"/>
              </w:rPr>
              <w:lastRenderedPageBreak/>
              <w:t>земельный участок, на котором расположены здания и сооружения религиозного или благотворительного назначения, принадлежащие религиозной организации на праве собственности; земельный участок, на котором расположены здания, сооружения, находящиеся в государственной или муниципальной собственности, принадлежащие некоммерческой организации на праве  безвозмезд</w:t>
            </w:r>
            <w:r w:rsidRPr="00C5739F">
              <w:rPr>
                <w:rFonts w:ascii="Courier New" w:hAnsi="Courier New" w:cs="Courier New"/>
                <w:color w:val="22272F"/>
                <w:sz w:val="22"/>
                <w:szCs w:val="22"/>
                <w:shd w:val="clear" w:color="auto" w:fill="FFFFFF"/>
              </w:rPr>
              <w:lastRenderedPageBreak/>
              <w:t>ного пользования</w:t>
            </w:r>
          </w:p>
        </w:tc>
        <w:tc>
          <w:tcPr>
            <w:tcW w:w="1417" w:type="dxa"/>
          </w:tcPr>
          <w:p w:rsidR="005E7C22" w:rsidRPr="00C5739F" w:rsidRDefault="005E7C22" w:rsidP="005E7C22">
            <w:pPr>
              <w:widowControl/>
              <w:shd w:val="clear" w:color="auto" w:fill="FFFFFF"/>
              <w:jc w:val="center"/>
              <w:rPr>
                <w:rFonts w:ascii="Courier New" w:eastAsia="Times New Roman" w:hAnsi="Courier New" w:cs="Courier New"/>
                <w:color w:val="22272F"/>
                <w:sz w:val="22"/>
                <w:szCs w:val="22"/>
                <w:lang w:bidi="ar-SA"/>
              </w:rPr>
            </w:pPr>
            <w:r w:rsidRPr="00C5739F">
              <w:rPr>
                <w:rFonts w:ascii="Courier New" w:eastAsia="Times New Roman" w:hAnsi="Courier New" w:cs="Courier New"/>
                <w:color w:val="22272F"/>
                <w:sz w:val="22"/>
                <w:szCs w:val="22"/>
                <w:lang w:bidi="ar-SA"/>
              </w:rPr>
              <w:lastRenderedPageBreak/>
              <w:t xml:space="preserve">Документы, удостоверяющие (устанавливающие) права заявителя на здание, сооружение, если право на такое здание, сооружение не </w:t>
            </w:r>
            <w:r w:rsidRPr="00C5739F">
              <w:rPr>
                <w:rFonts w:ascii="Courier New" w:eastAsia="Times New Roman" w:hAnsi="Courier New" w:cs="Courier New"/>
                <w:color w:val="22272F"/>
                <w:sz w:val="22"/>
                <w:szCs w:val="22"/>
                <w:lang w:bidi="ar-SA"/>
              </w:rPr>
              <w:lastRenderedPageBreak/>
              <w:t>зарегистрировано в ЕГРН</w:t>
            </w:r>
          </w:p>
          <w:p w:rsidR="005E7C22" w:rsidRPr="00C5739F" w:rsidRDefault="005E7C22" w:rsidP="005E7C22">
            <w:pPr>
              <w:widowControl/>
              <w:shd w:val="clear" w:color="auto" w:fill="FFFFFF"/>
              <w:spacing w:beforeAutospacing="1" w:afterAutospacing="1"/>
              <w:jc w:val="both"/>
              <w:rPr>
                <w:rFonts w:ascii="Courier New" w:eastAsia="Calibri" w:hAnsi="Courier New" w:cs="Courier New"/>
                <w:color w:val="auto"/>
                <w:sz w:val="22"/>
                <w:szCs w:val="22"/>
                <w:lang w:eastAsia="en-US" w:bidi="ar-SA"/>
              </w:rPr>
            </w:pPr>
            <w:r w:rsidRPr="00C5739F">
              <w:rPr>
                <w:rFonts w:ascii="Courier New" w:eastAsia="Times New Roman" w:hAnsi="Courier New" w:cs="Courier New"/>
                <w:color w:val="22272F"/>
                <w:sz w:val="22"/>
                <w:szCs w:val="22"/>
                <w:lang w:bidi="ar-SA"/>
              </w:rPr>
              <w:t> </w:t>
            </w:r>
          </w:p>
        </w:tc>
        <w:tc>
          <w:tcPr>
            <w:tcW w:w="1560" w:type="dxa"/>
            <w:vMerge w:val="restart"/>
          </w:tcPr>
          <w:p w:rsidR="005E7C22" w:rsidRPr="00C5739F" w:rsidRDefault="005E7C22" w:rsidP="005E7C22">
            <w:pPr>
              <w:widowControl/>
              <w:shd w:val="clear" w:color="auto" w:fill="FFFFFF"/>
              <w:jc w:val="center"/>
              <w:rPr>
                <w:rFonts w:ascii="Courier New" w:eastAsia="Times New Roman" w:hAnsi="Courier New" w:cs="Courier New"/>
                <w:color w:val="22272F"/>
                <w:sz w:val="22"/>
                <w:szCs w:val="22"/>
                <w:lang w:bidi="ar-SA"/>
              </w:rPr>
            </w:pPr>
            <w:r w:rsidRPr="00C5739F">
              <w:rPr>
                <w:rFonts w:ascii="Courier New" w:eastAsia="Times New Roman" w:hAnsi="Courier New" w:cs="Courier New"/>
                <w:color w:val="22272F"/>
                <w:sz w:val="22"/>
                <w:szCs w:val="22"/>
                <w:lang w:bidi="ar-SA"/>
              </w:rPr>
              <w:lastRenderedPageBreak/>
              <w:t>Выписка из ЕГРН об объекте недвижимости (об испрашиваемом земельном участке)</w:t>
            </w:r>
          </w:p>
          <w:p w:rsidR="005E7C22" w:rsidRPr="00C5739F" w:rsidRDefault="005E7C22" w:rsidP="005E7C22">
            <w:pPr>
              <w:widowControl/>
              <w:shd w:val="clear" w:color="auto" w:fill="FFFFFF"/>
              <w:jc w:val="both"/>
              <w:rPr>
                <w:rFonts w:ascii="Courier New" w:eastAsia="Times New Roman" w:hAnsi="Courier New" w:cs="Courier New"/>
                <w:color w:val="22272F"/>
                <w:sz w:val="22"/>
                <w:szCs w:val="22"/>
                <w:lang w:bidi="ar-SA"/>
              </w:rPr>
            </w:pPr>
            <w:r w:rsidRPr="00C5739F">
              <w:rPr>
                <w:rFonts w:ascii="Courier New" w:eastAsia="Times New Roman" w:hAnsi="Courier New" w:cs="Courier New"/>
                <w:color w:val="22272F"/>
                <w:sz w:val="22"/>
                <w:szCs w:val="22"/>
                <w:lang w:bidi="ar-SA"/>
              </w:rPr>
              <w:t> </w:t>
            </w:r>
          </w:p>
          <w:p w:rsidR="005E7C22" w:rsidRPr="00C5739F" w:rsidRDefault="005E7C22" w:rsidP="005E7C22">
            <w:pPr>
              <w:widowControl/>
              <w:shd w:val="clear" w:color="auto" w:fill="FFFFFF"/>
              <w:jc w:val="center"/>
              <w:rPr>
                <w:rFonts w:ascii="Courier New" w:eastAsia="Times New Roman" w:hAnsi="Courier New" w:cs="Courier New"/>
                <w:color w:val="22272F"/>
                <w:sz w:val="22"/>
                <w:szCs w:val="22"/>
                <w:lang w:bidi="ar-SA"/>
              </w:rPr>
            </w:pPr>
            <w:r w:rsidRPr="00C5739F">
              <w:rPr>
                <w:rFonts w:ascii="Courier New" w:eastAsia="Times New Roman" w:hAnsi="Courier New" w:cs="Courier New"/>
                <w:color w:val="22272F"/>
                <w:sz w:val="22"/>
                <w:szCs w:val="22"/>
                <w:lang w:bidi="ar-SA"/>
              </w:rPr>
              <w:t xml:space="preserve"> Выписка из ЕГРН об объекте недвижимости (о здании и (или) </w:t>
            </w:r>
            <w:r w:rsidRPr="00C5739F">
              <w:rPr>
                <w:rFonts w:ascii="Courier New" w:eastAsia="Times New Roman" w:hAnsi="Courier New" w:cs="Courier New"/>
                <w:color w:val="22272F"/>
                <w:sz w:val="22"/>
                <w:szCs w:val="22"/>
                <w:lang w:bidi="ar-SA"/>
              </w:rPr>
              <w:lastRenderedPageBreak/>
              <w:t>сооружении, расположенном (расположенных) на испрашиваемом земельном участке)</w:t>
            </w:r>
          </w:p>
          <w:p w:rsidR="005E7C22" w:rsidRPr="00C5739F" w:rsidRDefault="005E7C22" w:rsidP="005E7C22">
            <w:pPr>
              <w:widowControl/>
              <w:shd w:val="clear" w:color="auto" w:fill="FFFFFF"/>
              <w:jc w:val="both"/>
              <w:rPr>
                <w:rFonts w:ascii="Courier New" w:eastAsia="Times New Roman" w:hAnsi="Courier New" w:cs="Courier New"/>
                <w:color w:val="22272F"/>
                <w:sz w:val="22"/>
                <w:szCs w:val="22"/>
                <w:lang w:bidi="ar-SA"/>
              </w:rPr>
            </w:pPr>
            <w:r w:rsidRPr="00C5739F">
              <w:rPr>
                <w:rFonts w:ascii="Courier New" w:eastAsia="Times New Roman" w:hAnsi="Courier New" w:cs="Courier New"/>
                <w:color w:val="22272F"/>
                <w:sz w:val="22"/>
                <w:szCs w:val="22"/>
                <w:lang w:bidi="ar-SA"/>
              </w:rPr>
              <w:t> </w:t>
            </w:r>
          </w:p>
          <w:p w:rsidR="005E7C22" w:rsidRPr="00C5739F" w:rsidRDefault="005E7C22" w:rsidP="005E7C22">
            <w:pPr>
              <w:widowControl/>
              <w:shd w:val="clear" w:color="auto" w:fill="FFFFFF"/>
              <w:jc w:val="center"/>
              <w:rPr>
                <w:rFonts w:ascii="Courier New" w:eastAsia="Times New Roman" w:hAnsi="Courier New" w:cs="Courier New"/>
                <w:color w:val="22272F"/>
                <w:sz w:val="22"/>
                <w:szCs w:val="22"/>
                <w:lang w:bidi="ar-SA"/>
              </w:rPr>
            </w:pPr>
            <w:r w:rsidRPr="00C5739F">
              <w:rPr>
                <w:rFonts w:ascii="Courier New" w:eastAsia="Times New Roman" w:hAnsi="Courier New" w:cs="Courier New"/>
                <w:color w:val="22272F"/>
                <w:sz w:val="22"/>
                <w:szCs w:val="22"/>
                <w:lang w:bidi="ar-SA"/>
              </w:rPr>
              <w:t> Выписка из ЕГРЮЛ о юридическом лице, являющемся заявителем</w:t>
            </w:r>
          </w:p>
          <w:p w:rsidR="005E7C22" w:rsidRPr="00C5739F" w:rsidRDefault="005E7C22" w:rsidP="005E7C22">
            <w:pPr>
              <w:widowControl/>
              <w:autoSpaceDE w:val="0"/>
              <w:autoSpaceDN w:val="0"/>
              <w:adjustRightInd w:val="0"/>
              <w:jc w:val="center"/>
              <w:rPr>
                <w:rFonts w:ascii="Courier New" w:eastAsia="Calibri" w:hAnsi="Courier New" w:cs="Courier New"/>
                <w:color w:val="auto"/>
                <w:sz w:val="22"/>
                <w:szCs w:val="22"/>
                <w:lang w:eastAsia="en-US" w:bidi="ar-SA"/>
              </w:rPr>
            </w:pPr>
            <w:r w:rsidRPr="00C5739F">
              <w:rPr>
                <w:rFonts w:ascii="Courier New" w:eastAsia="Calibri" w:hAnsi="Courier New" w:cs="Courier New"/>
                <w:color w:val="auto"/>
                <w:sz w:val="22"/>
                <w:szCs w:val="22"/>
                <w:lang w:eastAsia="en-US" w:bidi="ar-SA"/>
              </w:rPr>
              <w:t xml:space="preserve"> </w:t>
            </w:r>
          </w:p>
          <w:p w:rsidR="005E7C22" w:rsidRPr="00C5739F" w:rsidRDefault="005E7C22" w:rsidP="005E7C22">
            <w:pPr>
              <w:widowControl/>
              <w:autoSpaceDE w:val="0"/>
              <w:autoSpaceDN w:val="0"/>
              <w:adjustRightInd w:val="0"/>
              <w:jc w:val="center"/>
              <w:rPr>
                <w:rFonts w:ascii="Courier New" w:eastAsia="Calibri" w:hAnsi="Courier New" w:cs="Courier New"/>
                <w:color w:val="auto"/>
                <w:sz w:val="22"/>
                <w:szCs w:val="22"/>
                <w:lang w:eastAsia="en-US" w:bidi="ar-SA"/>
              </w:rPr>
            </w:pPr>
            <w:r w:rsidRPr="00C5739F">
              <w:rPr>
                <w:rFonts w:ascii="Courier New" w:eastAsia="Calibri" w:hAnsi="Courier New" w:cs="Courier New"/>
                <w:color w:val="auto"/>
                <w:sz w:val="22"/>
                <w:szCs w:val="22"/>
                <w:lang w:eastAsia="en-US" w:bidi="ar-SA"/>
              </w:rPr>
              <w:t xml:space="preserve"> </w:t>
            </w:r>
          </w:p>
          <w:p w:rsidR="005E7C22" w:rsidRPr="00C5739F" w:rsidRDefault="005E7C22" w:rsidP="005E7C22">
            <w:pPr>
              <w:widowControl/>
              <w:autoSpaceDE w:val="0"/>
              <w:autoSpaceDN w:val="0"/>
              <w:adjustRightInd w:val="0"/>
              <w:jc w:val="center"/>
              <w:rPr>
                <w:rFonts w:ascii="Courier New" w:eastAsia="Calibri" w:hAnsi="Courier New" w:cs="Courier New"/>
                <w:color w:val="auto"/>
                <w:sz w:val="22"/>
                <w:szCs w:val="22"/>
                <w:lang w:eastAsia="en-US" w:bidi="ar-SA"/>
              </w:rPr>
            </w:pPr>
            <w:r w:rsidRPr="00C5739F">
              <w:rPr>
                <w:rFonts w:ascii="Courier New" w:eastAsia="Calibri" w:hAnsi="Courier New" w:cs="Courier New"/>
                <w:color w:val="auto"/>
                <w:sz w:val="22"/>
                <w:szCs w:val="22"/>
                <w:lang w:eastAsia="en-US" w:bidi="ar-SA"/>
              </w:rPr>
              <w:t xml:space="preserve">   </w:t>
            </w:r>
          </w:p>
        </w:tc>
      </w:tr>
      <w:tr w:rsidR="005E7C22" w:rsidRPr="005E7C22" w:rsidTr="00E42ACF">
        <w:trPr>
          <w:trHeight w:val="6259"/>
        </w:trPr>
        <w:tc>
          <w:tcPr>
            <w:tcW w:w="562" w:type="dxa"/>
            <w:vMerge/>
            <w:tcBorders>
              <w:bottom w:val="single" w:sz="4" w:space="0" w:color="auto"/>
            </w:tcBorders>
          </w:tcPr>
          <w:p w:rsidR="005E7C22" w:rsidRPr="00C5739F" w:rsidRDefault="005E7C22" w:rsidP="005E7C22">
            <w:pPr>
              <w:widowControl/>
              <w:autoSpaceDE w:val="0"/>
              <w:autoSpaceDN w:val="0"/>
              <w:adjustRightInd w:val="0"/>
              <w:jc w:val="center"/>
              <w:rPr>
                <w:rFonts w:ascii="Courier New" w:eastAsia="Calibri" w:hAnsi="Courier New" w:cs="Courier New"/>
                <w:color w:val="auto"/>
                <w:sz w:val="22"/>
                <w:szCs w:val="22"/>
                <w:lang w:eastAsia="en-US" w:bidi="ar-SA"/>
              </w:rPr>
            </w:pPr>
          </w:p>
        </w:tc>
        <w:tc>
          <w:tcPr>
            <w:tcW w:w="1418" w:type="dxa"/>
            <w:vMerge/>
            <w:tcBorders>
              <w:bottom w:val="single" w:sz="4" w:space="0" w:color="auto"/>
            </w:tcBorders>
          </w:tcPr>
          <w:p w:rsidR="005E7C22" w:rsidRPr="00C5739F" w:rsidRDefault="005E7C22" w:rsidP="005E7C22">
            <w:pPr>
              <w:widowControl/>
              <w:autoSpaceDE w:val="0"/>
              <w:autoSpaceDN w:val="0"/>
              <w:adjustRightInd w:val="0"/>
              <w:jc w:val="center"/>
              <w:rPr>
                <w:rFonts w:ascii="Courier New" w:eastAsia="Calibri" w:hAnsi="Courier New" w:cs="Courier New"/>
                <w:color w:val="auto"/>
                <w:sz w:val="22"/>
                <w:szCs w:val="22"/>
                <w:lang w:eastAsia="en-US" w:bidi="ar-SA"/>
              </w:rPr>
            </w:pPr>
          </w:p>
        </w:tc>
        <w:tc>
          <w:tcPr>
            <w:tcW w:w="1417" w:type="dxa"/>
            <w:vMerge/>
            <w:tcBorders>
              <w:bottom w:val="single" w:sz="4" w:space="0" w:color="auto"/>
            </w:tcBorders>
          </w:tcPr>
          <w:p w:rsidR="005E7C22" w:rsidRPr="00C5739F" w:rsidRDefault="005E7C22" w:rsidP="005E7C22">
            <w:pPr>
              <w:widowControl/>
              <w:autoSpaceDE w:val="0"/>
              <w:autoSpaceDN w:val="0"/>
              <w:adjustRightInd w:val="0"/>
              <w:jc w:val="center"/>
              <w:rPr>
                <w:rFonts w:ascii="Courier New" w:eastAsia="Calibri" w:hAnsi="Courier New" w:cs="Courier New"/>
                <w:color w:val="auto"/>
                <w:sz w:val="22"/>
                <w:szCs w:val="22"/>
                <w:lang w:eastAsia="en-US" w:bidi="ar-SA"/>
              </w:rPr>
            </w:pPr>
          </w:p>
        </w:tc>
        <w:tc>
          <w:tcPr>
            <w:tcW w:w="2127" w:type="dxa"/>
            <w:vMerge/>
            <w:tcBorders>
              <w:bottom w:val="single" w:sz="4" w:space="0" w:color="auto"/>
            </w:tcBorders>
          </w:tcPr>
          <w:p w:rsidR="005E7C22" w:rsidRPr="00C5739F" w:rsidRDefault="005E7C22" w:rsidP="005E7C22">
            <w:pPr>
              <w:widowControl/>
              <w:autoSpaceDE w:val="0"/>
              <w:autoSpaceDN w:val="0"/>
              <w:adjustRightInd w:val="0"/>
              <w:jc w:val="center"/>
              <w:rPr>
                <w:rFonts w:ascii="Courier New" w:hAnsi="Courier New" w:cs="Courier New"/>
                <w:color w:val="22272F"/>
                <w:sz w:val="22"/>
                <w:szCs w:val="22"/>
                <w:shd w:val="clear" w:color="auto" w:fill="FFFFFF"/>
              </w:rPr>
            </w:pPr>
          </w:p>
        </w:tc>
        <w:tc>
          <w:tcPr>
            <w:tcW w:w="1559" w:type="dxa"/>
            <w:vMerge/>
            <w:tcBorders>
              <w:bottom w:val="single" w:sz="4" w:space="0" w:color="auto"/>
            </w:tcBorders>
          </w:tcPr>
          <w:p w:rsidR="005E7C22" w:rsidRPr="00C5739F" w:rsidRDefault="005E7C22" w:rsidP="005E7C22">
            <w:pPr>
              <w:widowControl/>
              <w:autoSpaceDE w:val="0"/>
              <w:autoSpaceDN w:val="0"/>
              <w:adjustRightInd w:val="0"/>
              <w:jc w:val="center"/>
              <w:rPr>
                <w:rFonts w:ascii="Courier New" w:hAnsi="Courier New" w:cs="Courier New"/>
                <w:color w:val="22272F"/>
                <w:sz w:val="22"/>
                <w:szCs w:val="22"/>
                <w:shd w:val="clear" w:color="auto" w:fill="FFFFFF"/>
              </w:rPr>
            </w:pPr>
          </w:p>
        </w:tc>
        <w:tc>
          <w:tcPr>
            <w:tcW w:w="1417" w:type="dxa"/>
            <w:tcBorders>
              <w:bottom w:val="single" w:sz="4" w:space="0" w:color="auto"/>
            </w:tcBorders>
          </w:tcPr>
          <w:p w:rsidR="005E7C22" w:rsidRPr="00C5739F" w:rsidRDefault="005E7C22" w:rsidP="005E7C22">
            <w:pPr>
              <w:widowControl/>
              <w:shd w:val="clear" w:color="auto" w:fill="FFFFFF"/>
              <w:jc w:val="center"/>
              <w:rPr>
                <w:rFonts w:ascii="Courier New" w:eastAsia="Times New Roman" w:hAnsi="Courier New" w:cs="Courier New"/>
                <w:color w:val="22272F"/>
                <w:sz w:val="22"/>
                <w:szCs w:val="22"/>
                <w:lang w:bidi="ar-SA"/>
              </w:rPr>
            </w:pPr>
            <w:r w:rsidRPr="00C5739F">
              <w:rPr>
                <w:rFonts w:ascii="Courier New" w:eastAsia="Times New Roman" w:hAnsi="Courier New" w:cs="Courier New"/>
                <w:color w:val="22272F"/>
                <w:sz w:val="22"/>
                <w:szCs w:val="22"/>
                <w:lang w:bidi="ar-SA"/>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5E7C22" w:rsidRPr="00C5739F" w:rsidRDefault="005E7C22" w:rsidP="005E7C22">
            <w:pPr>
              <w:widowControl/>
              <w:shd w:val="clear" w:color="auto" w:fill="FFFFFF"/>
              <w:spacing w:beforeAutospacing="1" w:afterAutospacing="1"/>
              <w:jc w:val="both"/>
              <w:rPr>
                <w:rFonts w:ascii="Courier New" w:eastAsia="Times New Roman" w:hAnsi="Courier New" w:cs="Courier New"/>
                <w:color w:val="22272F"/>
                <w:sz w:val="22"/>
                <w:szCs w:val="22"/>
                <w:lang w:bidi="ar-SA"/>
              </w:rPr>
            </w:pPr>
            <w:r w:rsidRPr="00C5739F">
              <w:rPr>
                <w:rFonts w:ascii="Courier New" w:eastAsia="Times New Roman" w:hAnsi="Courier New" w:cs="Courier New"/>
                <w:color w:val="22272F"/>
                <w:sz w:val="22"/>
                <w:szCs w:val="22"/>
                <w:lang w:bidi="ar-SA"/>
              </w:rPr>
              <w:t> </w:t>
            </w:r>
          </w:p>
        </w:tc>
        <w:tc>
          <w:tcPr>
            <w:tcW w:w="1560" w:type="dxa"/>
            <w:vMerge/>
            <w:tcBorders>
              <w:bottom w:val="single" w:sz="4" w:space="0" w:color="auto"/>
            </w:tcBorders>
          </w:tcPr>
          <w:p w:rsidR="005E7C22" w:rsidRPr="00C5739F" w:rsidRDefault="005E7C22" w:rsidP="005E7C22">
            <w:pPr>
              <w:widowControl/>
              <w:autoSpaceDE w:val="0"/>
              <w:autoSpaceDN w:val="0"/>
              <w:adjustRightInd w:val="0"/>
              <w:jc w:val="center"/>
              <w:rPr>
                <w:rFonts w:ascii="Courier New" w:eastAsia="Calibri" w:hAnsi="Courier New" w:cs="Courier New"/>
                <w:color w:val="auto"/>
                <w:sz w:val="22"/>
                <w:szCs w:val="22"/>
                <w:lang w:eastAsia="en-US" w:bidi="ar-SA"/>
              </w:rPr>
            </w:pPr>
          </w:p>
        </w:tc>
      </w:tr>
      <w:tr w:rsidR="005E7C22" w:rsidRPr="005E7C22" w:rsidTr="00E42ACF">
        <w:trPr>
          <w:trHeight w:val="5640"/>
        </w:trPr>
        <w:tc>
          <w:tcPr>
            <w:tcW w:w="562" w:type="dxa"/>
            <w:vMerge/>
            <w:tcBorders>
              <w:bottom w:val="single" w:sz="4" w:space="0" w:color="auto"/>
            </w:tcBorders>
          </w:tcPr>
          <w:p w:rsidR="005E7C22" w:rsidRPr="00C5739F" w:rsidRDefault="005E7C22" w:rsidP="005E7C22">
            <w:pPr>
              <w:widowControl/>
              <w:autoSpaceDE w:val="0"/>
              <w:autoSpaceDN w:val="0"/>
              <w:adjustRightInd w:val="0"/>
              <w:rPr>
                <w:rFonts w:ascii="Courier New" w:eastAsia="Calibri" w:hAnsi="Courier New" w:cs="Courier New"/>
                <w:color w:val="auto"/>
                <w:sz w:val="22"/>
                <w:szCs w:val="22"/>
                <w:lang w:eastAsia="en-US" w:bidi="ar-SA"/>
              </w:rPr>
            </w:pPr>
          </w:p>
        </w:tc>
        <w:tc>
          <w:tcPr>
            <w:tcW w:w="1418" w:type="dxa"/>
            <w:vMerge/>
            <w:tcBorders>
              <w:bottom w:val="single" w:sz="4" w:space="0" w:color="auto"/>
            </w:tcBorders>
          </w:tcPr>
          <w:p w:rsidR="005E7C22" w:rsidRPr="00C5739F" w:rsidRDefault="005E7C22" w:rsidP="005E7C22">
            <w:pPr>
              <w:widowControl/>
              <w:autoSpaceDE w:val="0"/>
              <w:autoSpaceDN w:val="0"/>
              <w:adjustRightInd w:val="0"/>
              <w:rPr>
                <w:rFonts w:ascii="Courier New" w:eastAsia="Calibri" w:hAnsi="Courier New" w:cs="Courier New"/>
                <w:color w:val="auto"/>
                <w:sz w:val="22"/>
                <w:szCs w:val="22"/>
                <w:lang w:eastAsia="en-US" w:bidi="ar-SA"/>
              </w:rPr>
            </w:pPr>
          </w:p>
        </w:tc>
        <w:tc>
          <w:tcPr>
            <w:tcW w:w="1417" w:type="dxa"/>
            <w:vMerge/>
            <w:tcBorders>
              <w:bottom w:val="single" w:sz="4" w:space="0" w:color="auto"/>
            </w:tcBorders>
          </w:tcPr>
          <w:p w:rsidR="005E7C22" w:rsidRPr="00C5739F" w:rsidRDefault="005E7C22" w:rsidP="005E7C22">
            <w:pPr>
              <w:widowControl/>
              <w:autoSpaceDE w:val="0"/>
              <w:autoSpaceDN w:val="0"/>
              <w:adjustRightInd w:val="0"/>
              <w:rPr>
                <w:rFonts w:ascii="Courier New" w:eastAsia="Calibri" w:hAnsi="Courier New" w:cs="Courier New"/>
                <w:color w:val="auto"/>
                <w:sz w:val="22"/>
                <w:szCs w:val="22"/>
                <w:lang w:eastAsia="en-US" w:bidi="ar-SA"/>
              </w:rPr>
            </w:pPr>
          </w:p>
        </w:tc>
        <w:tc>
          <w:tcPr>
            <w:tcW w:w="2127" w:type="dxa"/>
            <w:vMerge/>
            <w:tcBorders>
              <w:bottom w:val="single" w:sz="4" w:space="0" w:color="auto"/>
            </w:tcBorders>
          </w:tcPr>
          <w:p w:rsidR="005E7C22" w:rsidRPr="00C5739F" w:rsidRDefault="005E7C22" w:rsidP="005E7C22">
            <w:pPr>
              <w:widowControl/>
              <w:autoSpaceDE w:val="0"/>
              <w:autoSpaceDN w:val="0"/>
              <w:adjustRightInd w:val="0"/>
              <w:rPr>
                <w:rFonts w:ascii="Courier New" w:eastAsia="Calibri" w:hAnsi="Courier New" w:cs="Courier New"/>
                <w:color w:val="auto"/>
                <w:sz w:val="22"/>
                <w:szCs w:val="22"/>
                <w:lang w:eastAsia="en-US" w:bidi="ar-SA"/>
              </w:rPr>
            </w:pPr>
          </w:p>
        </w:tc>
        <w:tc>
          <w:tcPr>
            <w:tcW w:w="1559" w:type="dxa"/>
            <w:vMerge/>
            <w:tcBorders>
              <w:bottom w:val="single" w:sz="4" w:space="0" w:color="auto"/>
            </w:tcBorders>
          </w:tcPr>
          <w:p w:rsidR="005E7C22" w:rsidRPr="00C5739F" w:rsidRDefault="005E7C22" w:rsidP="005E7C22">
            <w:pPr>
              <w:widowControl/>
              <w:autoSpaceDE w:val="0"/>
              <w:autoSpaceDN w:val="0"/>
              <w:adjustRightInd w:val="0"/>
              <w:rPr>
                <w:rFonts w:ascii="Courier New" w:eastAsia="Calibri" w:hAnsi="Courier New" w:cs="Courier New"/>
                <w:color w:val="auto"/>
                <w:sz w:val="22"/>
                <w:szCs w:val="22"/>
                <w:lang w:eastAsia="en-US" w:bidi="ar-SA"/>
              </w:rPr>
            </w:pPr>
          </w:p>
        </w:tc>
        <w:tc>
          <w:tcPr>
            <w:tcW w:w="1417" w:type="dxa"/>
            <w:tcBorders>
              <w:bottom w:val="single" w:sz="4" w:space="0" w:color="auto"/>
            </w:tcBorders>
          </w:tcPr>
          <w:p w:rsidR="005E7C22" w:rsidRPr="00C5739F" w:rsidRDefault="005E7C22" w:rsidP="005E7C22">
            <w:pPr>
              <w:widowControl/>
              <w:shd w:val="clear" w:color="auto" w:fill="FFFFFF"/>
              <w:jc w:val="center"/>
              <w:rPr>
                <w:rFonts w:ascii="Courier New" w:eastAsia="Times New Roman" w:hAnsi="Courier New" w:cs="Courier New"/>
                <w:color w:val="22272F"/>
                <w:sz w:val="22"/>
                <w:szCs w:val="22"/>
                <w:lang w:bidi="ar-SA"/>
              </w:rPr>
            </w:pPr>
            <w:r w:rsidRPr="00C5739F">
              <w:rPr>
                <w:rFonts w:ascii="Courier New" w:eastAsia="Times New Roman" w:hAnsi="Courier New" w:cs="Courier New"/>
                <w:color w:val="22272F"/>
                <w:sz w:val="22"/>
                <w:szCs w:val="22"/>
                <w:lang w:bidi="ar-SA"/>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5E7C22" w:rsidRPr="00C5739F" w:rsidRDefault="005E7C22" w:rsidP="005E7C22">
            <w:pPr>
              <w:widowControl/>
              <w:autoSpaceDE w:val="0"/>
              <w:autoSpaceDN w:val="0"/>
              <w:adjustRightInd w:val="0"/>
              <w:jc w:val="center"/>
              <w:rPr>
                <w:rFonts w:ascii="Courier New" w:eastAsia="Calibri" w:hAnsi="Courier New" w:cs="Courier New"/>
                <w:color w:val="auto"/>
                <w:sz w:val="22"/>
                <w:szCs w:val="22"/>
                <w:lang w:eastAsia="en-US" w:bidi="ar-SA"/>
              </w:rPr>
            </w:pPr>
          </w:p>
        </w:tc>
        <w:tc>
          <w:tcPr>
            <w:tcW w:w="1560" w:type="dxa"/>
            <w:vMerge/>
            <w:tcBorders>
              <w:bottom w:val="single" w:sz="4" w:space="0" w:color="auto"/>
            </w:tcBorders>
          </w:tcPr>
          <w:p w:rsidR="005E7C22" w:rsidRPr="00C5739F" w:rsidRDefault="005E7C22" w:rsidP="005E7C22">
            <w:pPr>
              <w:widowControl/>
              <w:autoSpaceDE w:val="0"/>
              <w:autoSpaceDN w:val="0"/>
              <w:adjustRightInd w:val="0"/>
              <w:jc w:val="center"/>
              <w:rPr>
                <w:rFonts w:ascii="Courier New" w:eastAsia="Calibri" w:hAnsi="Courier New" w:cs="Courier New"/>
                <w:color w:val="auto"/>
                <w:sz w:val="22"/>
                <w:szCs w:val="22"/>
                <w:lang w:eastAsia="en-US" w:bidi="ar-SA"/>
              </w:rPr>
            </w:pPr>
          </w:p>
        </w:tc>
      </w:tr>
      <w:tr w:rsidR="005E7C22" w:rsidRPr="005E7C22" w:rsidTr="00E42ACF">
        <w:trPr>
          <w:trHeight w:val="314"/>
        </w:trPr>
        <w:tc>
          <w:tcPr>
            <w:tcW w:w="562" w:type="dxa"/>
            <w:vMerge w:val="restart"/>
          </w:tcPr>
          <w:p w:rsidR="005E7C22" w:rsidRPr="00C5739F" w:rsidRDefault="005E7C22" w:rsidP="005E7C22">
            <w:pPr>
              <w:widowControl/>
              <w:autoSpaceDE w:val="0"/>
              <w:autoSpaceDN w:val="0"/>
              <w:adjustRightInd w:val="0"/>
              <w:jc w:val="center"/>
              <w:rPr>
                <w:rFonts w:ascii="Courier New" w:eastAsia="Calibri" w:hAnsi="Courier New" w:cs="Courier New"/>
                <w:color w:val="auto"/>
                <w:sz w:val="22"/>
                <w:szCs w:val="22"/>
                <w:lang w:eastAsia="en-US" w:bidi="ar-SA"/>
              </w:rPr>
            </w:pPr>
            <w:r w:rsidRPr="00C5739F">
              <w:rPr>
                <w:rFonts w:ascii="Courier New" w:eastAsia="Calibri" w:hAnsi="Courier New" w:cs="Courier New"/>
                <w:color w:val="auto"/>
                <w:sz w:val="22"/>
                <w:szCs w:val="22"/>
                <w:lang w:eastAsia="en-US" w:bidi="ar-SA"/>
              </w:rPr>
              <w:lastRenderedPageBreak/>
              <w:t xml:space="preserve">74. </w:t>
            </w:r>
          </w:p>
        </w:tc>
        <w:tc>
          <w:tcPr>
            <w:tcW w:w="1418" w:type="dxa"/>
            <w:vMerge w:val="restart"/>
          </w:tcPr>
          <w:p w:rsidR="005E7C22" w:rsidRPr="00C5739F" w:rsidRDefault="005E7C22" w:rsidP="005E7C22">
            <w:pPr>
              <w:widowControl/>
              <w:autoSpaceDE w:val="0"/>
              <w:autoSpaceDN w:val="0"/>
              <w:adjustRightInd w:val="0"/>
              <w:jc w:val="center"/>
              <w:rPr>
                <w:rFonts w:ascii="Courier New" w:eastAsia="Calibri" w:hAnsi="Courier New" w:cs="Courier New"/>
                <w:color w:val="auto"/>
                <w:sz w:val="22"/>
                <w:szCs w:val="22"/>
                <w:lang w:eastAsia="en-US" w:bidi="ar-SA"/>
              </w:rPr>
            </w:pPr>
            <w:r w:rsidRPr="00C5739F">
              <w:rPr>
                <w:rFonts w:ascii="Courier New" w:eastAsia="Calibri" w:hAnsi="Courier New" w:cs="Courier New"/>
                <w:color w:val="auto"/>
                <w:sz w:val="22"/>
                <w:szCs w:val="22"/>
                <w:lang w:eastAsia="en-US" w:bidi="ar-SA"/>
              </w:rPr>
              <w:t>Подпункт 5 пункта 2 статьи 39</w:t>
            </w:r>
            <w:r w:rsidRPr="00C5739F">
              <w:rPr>
                <w:rFonts w:ascii="Courier New" w:eastAsia="Calibri" w:hAnsi="Courier New" w:cs="Courier New"/>
                <w:color w:val="auto"/>
                <w:sz w:val="22"/>
                <w:szCs w:val="22"/>
                <w:vertAlign w:val="superscript"/>
                <w:lang w:eastAsia="en-US" w:bidi="ar-SA"/>
              </w:rPr>
              <w:t>10</w:t>
            </w:r>
            <w:r w:rsidRPr="00C5739F">
              <w:rPr>
                <w:rFonts w:ascii="Courier New" w:eastAsia="Calibri" w:hAnsi="Courier New" w:cs="Courier New"/>
                <w:color w:val="auto"/>
                <w:sz w:val="22"/>
                <w:szCs w:val="22"/>
                <w:lang w:eastAsia="en-US" w:bidi="ar-SA"/>
              </w:rPr>
              <w:t xml:space="preserve"> Земельного кодекса </w:t>
            </w:r>
          </w:p>
        </w:tc>
        <w:tc>
          <w:tcPr>
            <w:tcW w:w="1417" w:type="dxa"/>
            <w:vMerge w:val="restart"/>
          </w:tcPr>
          <w:p w:rsidR="005E7C22" w:rsidRPr="00C5739F" w:rsidRDefault="005E7C22" w:rsidP="005E7C22">
            <w:pPr>
              <w:widowControl/>
              <w:autoSpaceDE w:val="0"/>
              <w:autoSpaceDN w:val="0"/>
              <w:adjustRightInd w:val="0"/>
              <w:jc w:val="center"/>
              <w:rPr>
                <w:rFonts w:ascii="Courier New" w:eastAsia="Calibri" w:hAnsi="Courier New" w:cs="Courier New"/>
                <w:color w:val="auto"/>
                <w:sz w:val="22"/>
                <w:szCs w:val="22"/>
                <w:lang w:eastAsia="en-US" w:bidi="ar-SA"/>
              </w:rPr>
            </w:pPr>
            <w:r w:rsidRPr="00C5739F">
              <w:rPr>
                <w:rFonts w:ascii="Courier New" w:eastAsia="Calibri" w:hAnsi="Courier New" w:cs="Courier New"/>
                <w:color w:val="auto"/>
                <w:sz w:val="22"/>
                <w:szCs w:val="22"/>
                <w:lang w:eastAsia="en-US" w:bidi="ar-SA"/>
              </w:rPr>
              <w:t xml:space="preserve">В безвозмездное пользование </w:t>
            </w:r>
          </w:p>
        </w:tc>
        <w:tc>
          <w:tcPr>
            <w:tcW w:w="2127" w:type="dxa"/>
            <w:vMerge w:val="restart"/>
          </w:tcPr>
          <w:p w:rsidR="005E7C22" w:rsidRPr="00C5739F" w:rsidRDefault="005E7C22" w:rsidP="005E7C22">
            <w:pPr>
              <w:widowControl/>
              <w:autoSpaceDE w:val="0"/>
              <w:autoSpaceDN w:val="0"/>
              <w:adjustRightInd w:val="0"/>
              <w:jc w:val="center"/>
              <w:rPr>
                <w:rFonts w:ascii="Courier New" w:eastAsia="Calibri" w:hAnsi="Courier New" w:cs="Courier New"/>
                <w:color w:val="auto"/>
                <w:sz w:val="22"/>
                <w:szCs w:val="22"/>
                <w:lang w:eastAsia="en-US" w:bidi="ar-SA"/>
              </w:rPr>
            </w:pPr>
            <w:r w:rsidRPr="00C5739F">
              <w:rPr>
                <w:rFonts w:ascii="Courier New" w:eastAsia="Calibri" w:hAnsi="Courier New" w:cs="Courier New"/>
                <w:color w:val="auto"/>
                <w:sz w:val="22"/>
                <w:szCs w:val="22"/>
                <w:lang w:eastAsia="en-US" w:bidi="ar-SA"/>
              </w:rPr>
              <w:t>Лицо, с которым в соответствии с Федеральным законом от 05.04.2013 г. № 44-ФЗ «О контрактной системе в сфере закупок т</w:t>
            </w:r>
            <w:bookmarkStart w:id="0" w:name="_GoBack"/>
            <w:bookmarkEnd w:id="0"/>
            <w:r w:rsidRPr="00C5739F">
              <w:rPr>
                <w:rFonts w:ascii="Courier New" w:eastAsia="Calibri" w:hAnsi="Courier New" w:cs="Courier New"/>
                <w:color w:val="auto"/>
                <w:sz w:val="22"/>
                <w:szCs w:val="22"/>
                <w:lang w:eastAsia="en-US" w:bidi="ar-SA"/>
              </w:rPr>
              <w:t xml:space="preserve">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w:t>
            </w:r>
            <w:r w:rsidRPr="00C5739F">
              <w:rPr>
                <w:rFonts w:ascii="Courier New" w:eastAsia="Calibri" w:hAnsi="Courier New" w:cs="Courier New"/>
                <w:color w:val="auto"/>
                <w:sz w:val="22"/>
                <w:szCs w:val="22"/>
                <w:lang w:eastAsia="en-US" w:bidi="ar-SA"/>
              </w:rPr>
              <w:lastRenderedPageBreak/>
              <w:t xml:space="preserve">недвижимости, осуществляемые полностью за счет средств федерального бюджета, средств бюджета Иркутской области или средств местного бюджета </w:t>
            </w:r>
          </w:p>
        </w:tc>
        <w:tc>
          <w:tcPr>
            <w:tcW w:w="1559" w:type="dxa"/>
            <w:vMerge w:val="restart"/>
          </w:tcPr>
          <w:p w:rsidR="005E7C22" w:rsidRPr="00C5739F" w:rsidRDefault="005E7C22" w:rsidP="005E7C22">
            <w:pPr>
              <w:widowControl/>
              <w:autoSpaceDE w:val="0"/>
              <w:autoSpaceDN w:val="0"/>
              <w:adjustRightInd w:val="0"/>
              <w:jc w:val="center"/>
              <w:rPr>
                <w:rFonts w:ascii="Courier New" w:eastAsia="Calibri" w:hAnsi="Courier New" w:cs="Courier New"/>
                <w:color w:val="auto"/>
                <w:sz w:val="22"/>
                <w:szCs w:val="22"/>
                <w:lang w:eastAsia="en-US" w:bidi="ar-SA"/>
              </w:rPr>
            </w:pPr>
            <w:r w:rsidRPr="00C5739F">
              <w:rPr>
                <w:rFonts w:ascii="Courier New" w:eastAsia="Calibri" w:hAnsi="Courier New" w:cs="Courier New"/>
                <w:color w:val="auto"/>
                <w:sz w:val="22"/>
                <w:szCs w:val="22"/>
                <w:lang w:eastAsia="en-US" w:bidi="ar-SA"/>
              </w:rPr>
              <w:lastRenderedPageBreak/>
              <w:t xml:space="preserve">Земельный участок, предназначенный для строительства или реконструкции объектов недвижимости, осуществляемых полностью за счет средств федерального бюджета, средств бюджета Иркутской </w:t>
            </w:r>
            <w:r w:rsidRPr="00C5739F">
              <w:rPr>
                <w:rFonts w:ascii="Courier New" w:eastAsia="Calibri" w:hAnsi="Courier New" w:cs="Courier New"/>
                <w:color w:val="auto"/>
                <w:sz w:val="22"/>
                <w:szCs w:val="22"/>
                <w:lang w:eastAsia="en-US" w:bidi="ar-SA"/>
              </w:rPr>
              <w:lastRenderedPageBreak/>
              <w:t xml:space="preserve">области или средств местного бюджета </w:t>
            </w:r>
          </w:p>
        </w:tc>
        <w:tc>
          <w:tcPr>
            <w:tcW w:w="1417" w:type="dxa"/>
            <w:vMerge w:val="restart"/>
          </w:tcPr>
          <w:p w:rsidR="005E7C22" w:rsidRPr="00C5739F" w:rsidRDefault="005E7C22" w:rsidP="005E7C22">
            <w:pPr>
              <w:widowControl/>
              <w:autoSpaceDE w:val="0"/>
              <w:autoSpaceDN w:val="0"/>
              <w:adjustRightInd w:val="0"/>
              <w:jc w:val="center"/>
              <w:rPr>
                <w:rFonts w:ascii="Courier New" w:eastAsia="Calibri" w:hAnsi="Courier New" w:cs="Courier New"/>
                <w:color w:val="auto"/>
                <w:sz w:val="22"/>
                <w:szCs w:val="22"/>
                <w:lang w:eastAsia="en-US" w:bidi="ar-SA"/>
              </w:rPr>
            </w:pPr>
          </w:p>
        </w:tc>
        <w:tc>
          <w:tcPr>
            <w:tcW w:w="1560" w:type="dxa"/>
          </w:tcPr>
          <w:p w:rsidR="005E7C22" w:rsidRPr="00C5739F" w:rsidRDefault="005E7C22" w:rsidP="005E7C22">
            <w:pPr>
              <w:widowControl/>
              <w:autoSpaceDE w:val="0"/>
              <w:autoSpaceDN w:val="0"/>
              <w:adjustRightInd w:val="0"/>
              <w:jc w:val="center"/>
              <w:rPr>
                <w:rFonts w:ascii="Courier New" w:eastAsia="Calibri" w:hAnsi="Courier New" w:cs="Courier New"/>
                <w:color w:val="auto"/>
                <w:sz w:val="22"/>
                <w:szCs w:val="22"/>
                <w:lang w:eastAsia="en-US" w:bidi="ar-SA"/>
              </w:rPr>
            </w:pPr>
            <w:r w:rsidRPr="00C5739F">
              <w:rPr>
                <w:rFonts w:ascii="Courier New" w:eastAsia="Calibri" w:hAnsi="Courier New" w:cs="Courier New"/>
                <w:color w:val="auto"/>
                <w:sz w:val="22"/>
                <w:szCs w:val="22"/>
                <w:lang w:eastAsia="en-US" w:bidi="ar-SA"/>
              </w:rPr>
              <w:t xml:space="preserve"> Выписка из ЕГРН об объекте недвижимости (об испрашиваемом земельном участке) </w:t>
            </w:r>
          </w:p>
        </w:tc>
      </w:tr>
      <w:tr w:rsidR="005E7C22" w:rsidRPr="005E7C22" w:rsidTr="00E42ACF">
        <w:trPr>
          <w:trHeight w:val="828"/>
        </w:trPr>
        <w:tc>
          <w:tcPr>
            <w:tcW w:w="562" w:type="dxa"/>
            <w:vMerge/>
            <w:tcBorders>
              <w:bottom w:val="single" w:sz="4" w:space="0" w:color="auto"/>
            </w:tcBorders>
          </w:tcPr>
          <w:p w:rsidR="005E7C22" w:rsidRPr="00C5739F" w:rsidRDefault="005E7C22" w:rsidP="005E7C22">
            <w:pPr>
              <w:widowControl/>
              <w:autoSpaceDE w:val="0"/>
              <w:autoSpaceDN w:val="0"/>
              <w:adjustRightInd w:val="0"/>
              <w:rPr>
                <w:rFonts w:ascii="Courier New" w:eastAsia="Calibri" w:hAnsi="Courier New" w:cs="Courier New"/>
                <w:color w:val="auto"/>
                <w:sz w:val="22"/>
                <w:szCs w:val="22"/>
                <w:lang w:eastAsia="en-US" w:bidi="ar-SA"/>
              </w:rPr>
            </w:pPr>
          </w:p>
        </w:tc>
        <w:tc>
          <w:tcPr>
            <w:tcW w:w="1418" w:type="dxa"/>
            <w:vMerge/>
            <w:tcBorders>
              <w:bottom w:val="single" w:sz="4" w:space="0" w:color="auto"/>
            </w:tcBorders>
          </w:tcPr>
          <w:p w:rsidR="005E7C22" w:rsidRPr="00C5739F" w:rsidRDefault="005E7C22" w:rsidP="005E7C22">
            <w:pPr>
              <w:widowControl/>
              <w:autoSpaceDE w:val="0"/>
              <w:autoSpaceDN w:val="0"/>
              <w:adjustRightInd w:val="0"/>
              <w:rPr>
                <w:rFonts w:ascii="Courier New" w:eastAsia="Calibri" w:hAnsi="Courier New" w:cs="Courier New"/>
                <w:color w:val="auto"/>
                <w:sz w:val="22"/>
                <w:szCs w:val="22"/>
                <w:lang w:eastAsia="en-US" w:bidi="ar-SA"/>
              </w:rPr>
            </w:pPr>
          </w:p>
        </w:tc>
        <w:tc>
          <w:tcPr>
            <w:tcW w:w="1417" w:type="dxa"/>
            <w:vMerge/>
            <w:tcBorders>
              <w:bottom w:val="single" w:sz="4" w:space="0" w:color="auto"/>
            </w:tcBorders>
          </w:tcPr>
          <w:p w:rsidR="005E7C22" w:rsidRPr="00C5739F" w:rsidRDefault="005E7C22" w:rsidP="005E7C22">
            <w:pPr>
              <w:widowControl/>
              <w:autoSpaceDE w:val="0"/>
              <w:autoSpaceDN w:val="0"/>
              <w:adjustRightInd w:val="0"/>
              <w:rPr>
                <w:rFonts w:ascii="Courier New" w:eastAsia="Calibri" w:hAnsi="Courier New" w:cs="Courier New"/>
                <w:color w:val="auto"/>
                <w:sz w:val="22"/>
                <w:szCs w:val="22"/>
                <w:lang w:eastAsia="en-US" w:bidi="ar-SA"/>
              </w:rPr>
            </w:pPr>
          </w:p>
        </w:tc>
        <w:tc>
          <w:tcPr>
            <w:tcW w:w="2127" w:type="dxa"/>
            <w:vMerge/>
            <w:tcBorders>
              <w:bottom w:val="single" w:sz="4" w:space="0" w:color="auto"/>
            </w:tcBorders>
          </w:tcPr>
          <w:p w:rsidR="005E7C22" w:rsidRPr="00C5739F" w:rsidRDefault="005E7C22" w:rsidP="005E7C22">
            <w:pPr>
              <w:widowControl/>
              <w:autoSpaceDE w:val="0"/>
              <w:autoSpaceDN w:val="0"/>
              <w:adjustRightInd w:val="0"/>
              <w:rPr>
                <w:rFonts w:ascii="Courier New" w:eastAsia="Calibri" w:hAnsi="Courier New" w:cs="Courier New"/>
                <w:color w:val="auto"/>
                <w:sz w:val="22"/>
                <w:szCs w:val="22"/>
                <w:lang w:eastAsia="en-US" w:bidi="ar-SA"/>
              </w:rPr>
            </w:pPr>
          </w:p>
        </w:tc>
        <w:tc>
          <w:tcPr>
            <w:tcW w:w="1559" w:type="dxa"/>
            <w:vMerge/>
            <w:tcBorders>
              <w:bottom w:val="single" w:sz="4" w:space="0" w:color="auto"/>
            </w:tcBorders>
          </w:tcPr>
          <w:p w:rsidR="005E7C22" w:rsidRPr="00C5739F" w:rsidRDefault="005E7C22" w:rsidP="005E7C22">
            <w:pPr>
              <w:widowControl/>
              <w:autoSpaceDE w:val="0"/>
              <w:autoSpaceDN w:val="0"/>
              <w:adjustRightInd w:val="0"/>
              <w:rPr>
                <w:rFonts w:ascii="Courier New" w:eastAsia="Calibri" w:hAnsi="Courier New" w:cs="Courier New"/>
                <w:color w:val="auto"/>
                <w:sz w:val="22"/>
                <w:szCs w:val="22"/>
                <w:lang w:eastAsia="en-US" w:bidi="ar-SA"/>
              </w:rPr>
            </w:pPr>
          </w:p>
        </w:tc>
        <w:tc>
          <w:tcPr>
            <w:tcW w:w="1417" w:type="dxa"/>
            <w:vMerge/>
            <w:tcBorders>
              <w:bottom w:val="single" w:sz="4" w:space="0" w:color="auto"/>
            </w:tcBorders>
          </w:tcPr>
          <w:p w:rsidR="005E7C22" w:rsidRPr="00C5739F" w:rsidRDefault="005E7C22" w:rsidP="005E7C22">
            <w:pPr>
              <w:widowControl/>
              <w:autoSpaceDE w:val="0"/>
              <w:autoSpaceDN w:val="0"/>
              <w:adjustRightInd w:val="0"/>
              <w:jc w:val="center"/>
              <w:rPr>
                <w:rFonts w:ascii="Courier New" w:eastAsia="Calibri" w:hAnsi="Courier New" w:cs="Courier New"/>
                <w:color w:val="auto"/>
                <w:sz w:val="22"/>
                <w:szCs w:val="22"/>
                <w:lang w:eastAsia="en-US" w:bidi="ar-SA"/>
              </w:rPr>
            </w:pPr>
          </w:p>
        </w:tc>
        <w:tc>
          <w:tcPr>
            <w:tcW w:w="1560" w:type="dxa"/>
            <w:tcBorders>
              <w:bottom w:val="single" w:sz="4" w:space="0" w:color="auto"/>
            </w:tcBorders>
          </w:tcPr>
          <w:p w:rsidR="005E7C22" w:rsidRPr="00C5739F" w:rsidRDefault="005E7C22" w:rsidP="005E7C22">
            <w:pPr>
              <w:widowControl/>
              <w:autoSpaceDE w:val="0"/>
              <w:autoSpaceDN w:val="0"/>
              <w:adjustRightInd w:val="0"/>
              <w:jc w:val="center"/>
              <w:rPr>
                <w:rFonts w:ascii="Courier New" w:eastAsia="Calibri" w:hAnsi="Courier New" w:cs="Courier New"/>
                <w:color w:val="auto"/>
                <w:sz w:val="22"/>
                <w:szCs w:val="22"/>
                <w:lang w:eastAsia="en-US" w:bidi="ar-SA"/>
              </w:rPr>
            </w:pPr>
            <w:r w:rsidRPr="00C5739F">
              <w:rPr>
                <w:rFonts w:ascii="Courier New" w:eastAsia="Calibri" w:hAnsi="Courier New" w:cs="Courier New"/>
                <w:color w:val="auto"/>
                <w:sz w:val="22"/>
                <w:szCs w:val="22"/>
                <w:lang w:eastAsia="en-US" w:bidi="ar-SA"/>
              </w:rPr>
              <w:t xml:space="preserve"> Выписка из ЕГРЮЛ о юридическом лице, являющемся заявителем </w:t>
            </w:r>
          </w:p>
          <w:p w:rsidR="005E7C22" w:rsidRPr="00C5739F" w:rsidRDefault="005E7C22" w:rsidP="005E7C22">
            <w:pPr>
              <w:widowControl/>
              <w:autoSpaceDE w:val="0"/>
              <w:autoSpaceDN w:val="0"/>
              <w:adjustRightInd w:val="0"/>
              <w:jc w:val="center"/>
              <w:rPr>
                <w:rFonts w:ascii="Courier New" w:eastAsia="Calibri" w:hAnsi="Courier New" w:cs="Courier New"/>
                <w:color w:val="auto"/>
                <w:sz w:val="22"/>
                <w:szCs w:val="22"/>
                <w:lang w:eastAsia="en-US" w:bidi="ar-SA"/>
              </w:rPr>
            </w:pPr>
          </w:p>
          <w:p w:rsidR="005E7C22" w:rsidRPr="00C5739F" w:rsidRDefault="005E7C22" w:rsidP="005E7C22">
            <w:pPr>
              <w:widowControl/>
              <w:autoSpaceDE w:val="0"/>
              <w:autoSpaceDN w:val="0"/>
              <w:adjustRightInd w:val="0"/>
              <w:jc w:val="center"/>
              <w:rPr>
                <w:rFonts w:ascii="Courier New" w:eastAsia="Calibri" w:hAnsi="Courier New" w:cs="Courier New"/>
                <w:color w:val="auto"/>
                <w:sz w:val="22"/>
                <w:szCs w:val="22"/>
                <w:lang w:eastAsia="en-US" w:bidi="ar-SA"/>
              </w:rPr>
            </w:pPr>
          </w:p>
          <w:p w:rsidR="005E7C22" w:rsidRPr="00C5739F" w:rsidRDefault="005E7C22" w:rsidP="005E7C22">
            <w:pPr>
              <w:widowControl/>
              <w:autoSpaceDE w:val="0"/>
              <w:autoSpaceDN w:val="0"/>
              <w:adjustRightInd w:val="0"/>
              <w:jc w:val="center"/>
              <w:rPr>
                <w:rFonts w:ascii="Courier New" w:eastAsia="Calibri" w:hAnsi="Courier New" w:cs="Courier New"/>
                <w:color w:val="auto"/>
                <w:sz w:val="22"/>
                <w:szCs w:val="22"/>
                <w:lang w:eastAsia="en-US" w:bidi="ar-SA"/>
              </w:rPr>
            </w:pPr>
            <w:r w:rsidRPr="00C5739F">
              <w:rPr>
                <w:rFonts w:ascii="Courier New" w:eastAsia="Calibri" w:hAnsi="Courier New" w:cs="Courier New"/>
                <w:color w:val="auto"/>
                <w:sz w:val="22"/>
                <w:szCs w:val="22"/>
                <w:lang w:eastAsia="en-US" w:bidi="ar-SA"/>
              </w:rPr>
              <w:t xml:space="preserve">Гражданско-правовые договоры на </w:t>
            </w:r>
            <w:r w:rsidRPr="00C5739F">
              <w:rPr>
                <w:rFonts w:ascii="Courier New" w:eastAsia="Calibri" w:hAnsi="Courier New" w:cs="Courier New"/>
                <w:color w:val="auto"/>
                <w:sz w:val="22"/>
                <w:szCs w:val="22"/>
                <w:lang w:eastAsia="en-US" w:bidi="ar-SA"/>
              </w:rPr>
              <w:lastRenderedPageBreak/>
              <w:t>строительство или реконструкцию объектов недвижимости, осуществляемые полностью за счет средств федерального бюджета, средств бюджета Иркутской области или средств местного бюджета</w:t>
            </w:r>
          </w:p>
        </w:tc>
      </w:tr>
    </w:tbl>
    <w:p w:rsidR="003C6271" w:rsidRPr="006227F0" w:rsidRDefault="00CE6F34" w:rsidP="00C5739F">
      <w:pPr>
        <w:tabs>
          <w:tab w:val="left" w:leader="underscore" w:pos="9946"/>
        </w:tabs>
        <w:spacing w:after="33" w:line="260" w:lineRule="exact"/>
        <w:jc w:val="both"/>
        <w:rPr>
          <w:rFonts w:ascii="Arial" w:eastAsia="Times New Roman" w:hAnsi="Arial" w:cs="Arial"/>
          <w:color w:val="auto"/>
        </w:rPr>
      </w:pPr>
      <w:r>
        <w:rPr>
          <w:rFonts w:ascii="Times New Roman" w:eastAsia="Calibri" w:hAnsi="Times New Roman" w:cs="Times New Roman"/>
          <w:color w:val="auto"/>
          <w:sz w:val="22"/>
          <w:szCs w:val="22"/>
          <w:lang w:eastAsia="en-US" w:bidi="ar-SA"/>
        </w:rPr>
        <w:lastRenderedPageBreak/>
        <w:t xml:space="preserve"> </w:t>
      </w:r>
    </w:p>
    <w:p w:rsidR="003C6271" w:rsidRDefault="003C6271" w:rsidP="003C6271">
      <w:pPr>
        <w:ind w:firstLine="709"/>
        <w:jc w:val="both"/>
      </w:pPr>
    </w:p>
    <w:p w:rsidR="003C6271" w:rsidRDefault="003C6271" w:rsidP="003C6271">
      <w:pPr>
        <w:ind w:firstLine="709"/>
        <w:jc w:val="both"/>
      </w:pPr>
      <w:r>
        <w:t xml:space="preserve">2. Настоящее постановление вступает в силу после официального опубликования в «Вестнике </w:t>
      </w:r>
      <w:r w:rsidR="00DB54D2">
        <w:t>Солонецкого</w:t>
      </w:r>
      <w:r>
        <w:t xml:space="preserve"> сельского поселения», а также размещения на официальном сайте </w:t>
      </w:r>
      <w:r w:rsidR="00DB54D2">
        <w:t>Солонецкого</w:t>
      </w:r>
      <w:r>
        <w:t xml:space="preserve"> муниципального образования в телекоммуникационной сети интернет.</w:t>
      </w:r>
    </w:p>
    <w:p w:rsidR="003C6271" w:rsidRDefault="003C6271" w:rsidP="003C6271">
      <w:pPr>
        <w:jc w:val="both"/>
      </w:pPr>
    </w:p>
    <w:p w:rsidR="003C6271" w:rsidRDefault="003C6271" w:rsidP="003C6271"/>
    <w:p w:rsidR="003C6271" w:rsidRDefault="003C6271" w:rsidP="003C6271">
      <w:r>
        <w:t xml:space="preserve">Глава </w:t>
      </w:r>
      <w:r w:rsidR="00DB54D2">
        <w:t>Солонецкого</w:t>
      </w:r>
      <w:r>
        <w:t xml:space="preserve">  </w:t>
      </w:r>
    </w:p>
    <w:p w:rsidR="003C6271" w:rsidRDefault="003C6271" w:rsidP="003C6271">
      <w:r>
        <w:t>м</w:t>
      </w:r>
      <w:r w:rsidR="00C5739F">
        <w:t>униципального образования</w:t>
      </w:r>
    </w:p>
    <w:p w:rsidR="003A2A99" w:rsidRPr="00C5739F" w:rsidRDefault="00C5739F" w:rsidP="00C5739F">
      <w:r>
        <w:t>С.В. Лучкин</w:t>
      </w:r>
    </w:p>
    <w:sectPr w:rsidR="003A2A99" w:rsidRPr="00C5739F" w:rsidSect="002C13A2">
      <w:headerReference w:type="default" r:id="rId20"/>
      <w:pgSz w:w="11900" w:h="16840"/>
      <w:pgMar w:top="851" w:right="851" w:bottom="567"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713" w:rsidRDefault="00D30713">
      <w:r>
        <w:separator/>
      </w:r>
    </w:p>
  </w:endnote>
  <w:endnote w:type="continuationSeparator" w:id="0">
    <w:p w:rsidR="00D30713" w:rsidRDefault="00D30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713" w:rsidRDefault="00D30713">
      <w:r>
        <w:separator/>
      </w:r>
    </w:p>
  </w:footnote>
  <w:footnote w:type="continuationSeparator" w:id="0">
    <w:p w:rsidR="00D30713" w:rsidRDefault="00D3071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3C2" w:rsidRDefault="00CC63C2">
    <w:pPr>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13FAF"/>
    <w:multiLevelType w:val="multilevel"/>
    <w:tmpl w:val="51A69ECA"/>
    <w:lvl w:ilvl="0">
      <w:start w:val="24"/>
      <w:numFmt w:val="decimal"/>
      <w:lvlText w:val="%1."/>
      <w:lvlJc w:val="left"/>
      <w:rPr>
        <w:rFonts w:ascii="Courier New" w:eastAsia="Times New Roman" w:hAnsi="Courier New" w:cs="Courier New"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C16ED2"/>
    <w:multiLevelType w:val="multilevel"/>
    <w:tmpl w:val="73C4825E"/>
    <w:lvl w:ilvl="0">
      <w:start w:val="34"/>
      <w:numFmt w:val="decimal"/>
      <w:lvlText w:val="%1."/>
      <w:lvlJc w:val="left"/>
      <w:rPr>
        <w:rFonts w:ascii="Courier New" w:eastAsia="Times New Roman" w:hAnsi="Courier New" w:cs="Courier New"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052F21"/>
    <w:multiLevelType w:val="multilevel"/>
    <w:tmpl w:val="77DA79AE"/>
    <w:lvl w:ilvl="0">
      <w:start w:val="1"/>
      <w:numFmt w:val="decimal"/>
      <w:lvlText w:val="2.3.%1."/>
      <w:lvlJc w:val="left"/>
      <w:rPr>
        <w:rFonts w:ascii="Arial" w:eastAsia="Times New Roman" w:hAnsi="Arial" w:cs="Arial"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5D3ED2"/>
    <w:multiLevelType w:val="multilevel"/>
    <w:tmpl w:val="2AF66646"/>
    <w:lvl w:ilvl="0">
      <w:start w:val="1"/>
      <w:numFmt w:val="decimal"/>
      <w:lvlText w:val="2.5.%1."/>
      <w:lvlJc w:val="left"/>
      <w:rPr>
        <w:rFonts w:ascii="Arial" w:eastAsia="Times New Roman" w:hAnsi="Arial" w:cs="Arial" w:hint="default"/>
        <w:b w:val="0"/>
        <w:bCs w:val="0"/>
        <w:i w:val="0"/>
        <w:iCs w:val="0"/>
        <w:smallCaps w:val="0"/>
        <w:strike w:val="0"/>
        <w:color w:val="000000"/>
        <w:spacing w:val="0"/>
        <w:w w:val="100"/>
        <w:position w:val="0"/>
        <w:sz w:val="24"/>
        <w:szCs w:val="24"/>
        <w:u w:val="none"/>
        <w:lang w:val="ru-RU" w:eastAsia="ru-RU" w:bidi="ru-RU"/>
      </w:rPr>
    </w:lvl>
    <w:lvl w:ilvl="1">
      <w:start w:val="6"/>
      <w:numFmt w:val="decimal"/>
      <w:lvlText w:val="%1.%2."/>
      <w:lvlJc w:val="left"/>
      <w:rPr>
        <w:rFonts w:ascii="Arial" w:eastAsia="Times New Roman" w:hAnsi="Arial" w:cs="Arial" w:hint="default"/>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Arial" w:eastAsia="Times New Roman" w:hAnsi="Arial" w:cs="Arial" w:hint="default"/>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D55401"/>
    <w:multiLevelType w:val="multilevel"/>
    <w:tmpl w:val="363626CE"/>
    <w:lvl w:ilvl="0">
      <w:start w:val="1"/>
      <w:numFmt w:val="decimal"/>
      <w:lvlText w:val="3.7.%1."/>
      <w:lvlJc w:val="left"/>
      <w:rPr>
        <w:rFonts w:ascii="Arial" w:eastAsia="Times New Roman" w:hAnsi="Arial" w:cs="Arial"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2B74A7"/>
    <w:multiLevelType w:val="multilevel"/>
    <w:tmpl w:val="8A14CCB8"/>
    <w:lvl w:ilvl="0">
      <w:start w:val="1"/>
      <w:numFmt w:val="decimal"/>
      <w:lvlText w:val="3.4.%1."/>
      <w:lvlJc w:val="left"/>
      <w:rPr>
        <w:rFonts w:ascii="Arial" w:eastAsia="Times New Roman" w:hAnsi="Arial" w:cs="Arial"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795ED9"/>
    <w:multiLevelType w:val="multilevel"/>
    <w:tmpl w:val="E9A04A00"/>
    <w:lvl w:ilvl="0">
      <w:start w:val="1"/>
      <w:numFmt w:val="decimal"/>
      <w:lvlText w:val="%1."/>
      <w:lvlJc w:val="left"/>
      <w:pPr>
        <w:ind w:left="720" w:hanging="72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7" w15:restartNumberingAfterBreak="0">
    <w:nsid w:val="227F15D8"/>
    <w:multiLevelType w:val="multilevel"/>
    <w:tmpl w:val="79F0586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24FE5978"/>
    <w:multiLevelType w:val="multilevel"/>
    <w:tmpl w:val="E68AF182"/>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9221E0"/>
    <w:multiLevelType w:val="multilevel"/>
    <w:tmpl w:val="058E851E"/>
    <w:lvl w:ilvl="0">
      <w:start w:val="37"/>
      <w:numFmt w:val="decimal"/>
      <w:lvlText w:val="%1."/>
      <w:lvlJc w:val="left"/>
      <w:rPr>
        <w:rFonts w:ascii="Courier New" w:eastAsia="Times New Roman" w:hAnsi="Courier New" w:cs="Courier New"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D10B14"/>
    <w:multiLevelType w:val="multilevel"/>
    <w:tmpl w:val="10BA1366"/>
    <w:lvl w:ilvl="0">
      <w:start w:val="31"/>
      <w:numFmt w:val="decimal"/>
      <w:lvlText w:val="%1."/>
      <w:lvlJc w:val="left"/>
      <w:rPr>
        <w:rFonts w:ascii="Courier New" w:eastAsia="Times New Roman" w:hAnsi="Courier New" w:cs="Courier New"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36268D"/>
    <w:multiLevelType w:val="multilevel"/>
    <w:tmpl w:val="B046F36E"/>
    <w:lvl w:ilvl="0">
      <w:start w:val="1"/>
      <w:numFmt w:val="decimal"/>
      <w:lvlText w:val="2.%1."/>
      <w:lvlJc w:val="left"/>
      <w:rPr>
        <w:rFonts w:ascii="Arial" w:eastAsia="Times New Roman" w:hAnsi="Arial" w:cs="Arial"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D000401"/>
    <w:multiLevelType w:val="multilevel"/>
    <w:tmpl w:val="3164334C"/>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2093FF2"/>
    <w:multiLevelType w:val="multilevel"/>
    <w:tmpl w:val="C17EA6D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E5F71EF"/>
    <w:multiLevelType w:val="multilevel"/>
    <w:tmpl w:val="BEE869B0"/>
    <w:lvl w:ilvl="0">
      <w:start w:val="2"/>
      <w:numFmt w:val="decimal"/>
      <w:lvlText w:val="6.%1."/>
      <w:lvlJc w:val="left"/>
      <w:rPr>
        <w:rFonts w:ascii="Arial" w:eastAsia="Times New Roman" w:hAnsi="Arial" w:cs="Arial"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00B14C9"/>
    <w:multiLevelType w:val="multilevel"/>
    <w:tmpl w:val="CD28180E"/>
    <w:lvl w:ilvl="0">
      <w:start w:val="9"/>
      <w:numFmt w:val="decimal"/>
      <w:lvlText w:val="%1."/>
      <w:lvlJc w:val="left"/>
      <w:rPr>
        <w:rFonts w:ascii="Courier New" w:eastAsia="Times New Roman" w:hAnsi="Courier New" w:cs="Courier New"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1872CBC"/>
    <w:multiLevelType w:val="multilevel"/>
    <w:tmpl w:val="5E0C6F26"/>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4CE4B8E"/>
    <w:multiLevelType w:val="multilevel"/>
    <w:tmpl w:val="58F8B578"/>
    <w:lvl w:ilvl="0">
      <w:start w:val="2"/>
      <w:numFmt w:val="decimal"/>
      <w:lvlText w:val="%1."/>
      <w:lvlJc w:val="left"/>
      <w:rPr>
        <w:rFonts w:ascii="Courier New" w:eastAsia="Times New Roman" w:hAnsi="Courier New" w:cs="Courier New"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9C12369"/>
    <w:multiLevelType w:val="multilevel"/>
    <w:tmpl w:val="6CDEF836"/>
    <w:lvl w:ilvl="0">
      <w:start w:val="1"/>
      <w:numFmt w:val="decimal"/>
      <w:lvlText w:val="3.%1."/>
      <w:lvlJc w:val="left"/>
      <w:rPr>
        <w:rFonts w:ascii="Arial" w:eastAsia="Times New Roman" w:hAnsi="Arial" w:cs="Arial"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FE436E2"/>
    <w:multiLevelType w:val="multilevel"/>
    <w:tmpl w:val="FCC0E618"/>
    <w:lvl w:ilvl="0">
      <w:start w:val="21"/>
      <w:numFmt w:val="decimal"/>
      <w:lvlText w:val="%1."/>
      <w:lvlJc w:val="left"/>
      <w:rPr>
        <w:rFonts w:ascii="Courier New" w:eastAsia="Times New Roman" w:hAnsi="Courier New" w:cs="Courier New"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0522E9D"/>
    <w:multiLevelType w:val="multilevel"/>
    <w:tmpl w:val="CE8EDD80"/>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0551BAC"/>
    <w:multiLevelType w:val="multilevel"/>
    <w:tmpl w:val="B6544A8C"/>
    <w:lvl w:ilvl="0">
      <w:start w:val="12"/>
      <w:numFmt w:val="decimal"/>
      <w:lvlText w:val="%1."/>
      <w:lvlJc w:val="left"/>
      <w:rPr>
        <w:rFonts w:ascii="Courier New" w:eastAsia="Times New Roman" w:hAnsi="Courier New" w:cs="Courier New"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705334A"/>
    <w:multiLevelType w:val="multilevel"/>
    <w:tmpl w:val="53204582"/>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21A4E1A"/>
    <w:multiLevelType w:val="multilevel"/>
    <w:tmpl w:val="614039EA"/>
    <w:lvl w:ilvl="0">
      <w:start w:val="1"/>
      <w:numFmt w:val="upperRoman"/>
      <w:lvlText w:val="%1."/>
      <w:lvlJc w:val="left"/>
      <w:pPr>
        <w:ind w:left="1080" w:hanging="720"/>
      </w:pPr>
      <w:rPr>
        <w:rFonts w:hint="default"/>
      </w:rPr>
    </w:lvl>
    <w:lvl w:ilvl="1">
      <w:start w:val="3"/>
      <w:numFmt w:val="decimal"/>
      <w:isLgl/>
      <w:lvlText w:val="%1.%2."/>
      <w:lvlJc w:val="left"/>
      <w:pPr>
        <w:ind w:left="1500" w:hanging="72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90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100" w:hanging="1800"/>
      </w:pPr>
      <w:rPr>
        <w:rFonts w:hint="default"/>
      </w:rPr>
    </w:lvl>
    <w:lvl w:ilvl="8">
      <w:start w:val="1"/>
      <w:numFmt w:val="decimal"/>
      <w:isLgl/>
      <w:lvlText w:val="%1.%2.%3.%4.%5.%6.%7.%8.%9."/>
      <w:lvlJc w:val="left"/>
      <w:pPr>
        <w:ind w:left="5520" w:hanging="1800"/>
      </w:pPr>
      <w:rPr>
        <w:rFonts w:hint="default"/>
      </w:rPr>
    </w:lvl>
  </w:abstractNum>
  <w:abstractNum w:abstractNumId="24" w15:restartNumberingAfterBreak="0">
    <w:nsid w:val="673073D1"/>
    <w:multiLevelType w:val="hybridMultilevel"/>
    <w:tmpl w:val="3F146ED4"/>
    <w:lvl w:ilvl="0" w:tplc="F760E66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15:restartNumberingAfterBreak="0">
    <w:nsid w:val="6D983BBC"/>
    <w:multiLevelType w:val="multilevel"/>
    <w:tmpl w:val="8D8A8B1E"/>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EEC281E"/>
    <w:multiLevelType w:val="multilevel"/>
    <w:tmpl w:val="F51E304C"/>
    <w:lvl w:ilvl="0">
      <w:start w:val="2"/>
      <w:numFmt w:val="decimal"/>
      <w:lvlText w:val="4.%1."/>
      <w:lvlJc w:val="left"/>
      <w:rPr>
        <w:rFonts w:ascii="Arial" w:eastAsia="Times New Roman" w:hAnsi="Arial" w:cs="Arial"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19814D7"/>
    <w:multiLevelType w:val="multilevel"/>
    <w:tmpl w:val="D03626A6"/>
    <w:lvl w:ilvl="0">
      <w:start w:val="5"/>
      <w:numFmt w:val="decimal"/>
      <w:lvlText w:val="%1."/>
      <w:lvlJc w:val="left"/>
      <w:rPr>
        <w:rFonts w:ascii="Courier New" w:eastAsia="Times New Roman" w:hAnsi="Courier New" w:cs="Courier New"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7C10B33"/>
    <w:multiLevelType w:val="multilevel"/>
    <w:tmpl w:val="EAF07DB0"/>
    <w:lvl w:ilvl="0">
      <w:start w:val="2"/>
      <w:numFmt w:val="decimal"/>
      <w:lvlText w:val="5.%1."/>
      <w:lvlJc w:val="left"/>
      <w:rPr>
        <w:rFonts w:ascii="Arial" w:eastAsia="Times New Roman" w:hAnsi="Arial" w:cs="Arial"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B814C01"/>
    <w:multiLevelType w:val="multilevel"/>
    <w:tmpl w:val="107E231C"/>
    <w:lvl w:ilvl="0">
      <w:start w:val="1"/>
      <w:numFmt w:val="decimal"/>
      <w:lvlText w:val="2.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start w:val="6"/>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2">
      <w:start w:val="2"/>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7C86723F"/>
    <w:multiLevelType w:val="multilevel"/>
    <w:tmpl w:val="C934744C"/>
    <w:lvl w:ilvl="0">
      <w:start w:val="1"/>
      <w:numFmt w:val="decimal"/>
      <w:lvlText w:val="1.%1."/>
      <w:lvlJc w:val="left"/>
      <w:rPr>
        <w:rFonts w:ascii="Arial" w:eastAsia="Times New Roman" w:hAnsi="Arial" w:cs="Arial"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D29747D"/>
    <w:multiLevelType w:val="multilevel"/>
    <w:tmpl w:val="290C11CC"/>
    <w:lvl w:ilvl="0">
      <w:start w:val="18"/>
      <w:numFmt w:val="decimal"/>
      <w:lvlText w:val="%1."/>
      <w:lvlJc w:val="left"/>
      <w:rPr>
        <w:rFonts w:ascii="Courier New" w:eastAsia="Times New Roman" w:hAnsi="Courier New" w:cs="Courier New"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30"/>
  </w:num>
  <w:num w:numId="3">
    <w:abstractNumId w:val="11"/>
  </w:num>
  <w:num w:numId="4">
    <w:abstractNumId w:val="2"/>
  </w:num>
  <w:num w:numId="5">
    <w:abstractNumId w:val="3"/>
  </w:num>
  <w:num w:numId="6">
    <w:abstractNumId w:val="20"/>
  </w:num>
  <w:num w:numId="7">
    <w:abstractNumId w:val="25"/>
  </w:num>
  <w:num w:numId="8">
    <w:abstractNumId w:val="12"/>
  </w:num>
  <w:num w:numId="9">
    <w:abstractNumId w:val="8"/>
  </w:num>
  <w:num w:numId="10">
    <w:abstractNumId w:val="18"/>
  </w:num>
  <w:num w:numId="11">
    <w:abstractNumId w:val="16"/>
  </w:num>
  <w:num w:numId="12">
    <w:abstractNumId w:val="5"/>
  </w:num>
  <w:num w:numId="13">
    <w:abstractNumId w:val="4"/>
  </w:num>
  <w:num w:numId="14">
    <w:abstractNumId w:val="22"/>
  </w:num>
  <w:num w:numId="15">
    <w:abstractNumId w:val="26"/>
  </w:num>
  <w:num w:numId="16">
    <w:abstractNumId w:val="28"/>
  </w:num>
  <w:num w:numId="17">
    <w:abstractNumId w:val="14"/>
  </w:num>
  <w:num w:numId="18">
    <w:abstractNumId w:val="17"/>
  </w:num>
  <w:num w:numId="19">
    <w:abstractNumId w:val="27"/>
  </w:num>
  <w:num w:numId="20">
    <w:abstractNumId w:val="15"/>
  </w:num>
  <w:num w:numId="21">
    <w:abstractNumId w:val="21"/>
  </w:num>
  <w:num w:numId="22">
    <w:abstractNumId w:val="31"/>
  </w:num>
  <w:num w:numId="23">
    <w:abstractNumId w:val="19"/>
  </w:num>
  <w:num w:numId="24">
    <w:abstractNumId w:val="0"/>
  </w:num>
  <w:num w:numId="25">
    <w:abstractNumId w:val="10"/>
  </w:num>
  <w:num w:numId="26">
    <w:abstractNumId w:val="1"/>
  </w:num>
  <w:num w:numId="27">
    <w:abstractNumId w:val="9"/>
  </w:num>
  <w:num w:numId="28">
    <w:abstractNumId w:val="23"/>
  </w:num>
  <w:num w:numId="29">
    <w:abstractNumId w:val="29"/>
    <w:lvlOverride w:ilvl="0">
      <w:startOverride w:val="1"/>
    </w:lvlOverride>
    <w:lvlOverride w:ilvl="1">
      <w:startOverride w:val="6"/>
    </w:lvlOverride>
    <w:lvlOverride w:ilvl="2">
      <w:startOverride w:val="2"/>
    </w:lvlOverride>
    <w:lvlOverride w:ilvl="3"/>
    <w:lvlOverride w:ilvl="4"/>
    <w:lvlOverride w:ilvl="5"/>
    <w:lvlOverride w:ilvl="6"/>
    <w:lvlOverride w:ilvl="7"/>
    <w:lvlOverride w:ilvl="8"/>
  </w:num>
  <w:num w:numId="30">
    <w:abstractNumId w:val="7"/>
    <w:lvlOverride w:ilvl="0">
      <w:startOverride w:val="1"/>
    </w:lvlOverride>
    <w:lvlOverride w:ilvl="1"/>
    <w:lvlOverride w:ilvl="2"/>
    <w:lvlOverride w:ilvl="3"/>
    <w:lvlOverride w:ilvl="4"/>
    <w:lvlOverride w:ilvl="5"/>
    <w:lvlOverride w:ilvl="6"/>
    <w:lvlOverride w:ilvl="7"/>
    <w:lvlOverride w:ilvl="8"/>
  </w:num>
  <w:num w:numId="31">
    <w:abstractNumId w:val="24"/>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A99"/>
    <w:rsid w:val="00064AC3"/>
    <w:rsid w:val="00075D34"/>
    <w:rsid w:val="00090661"/>
    <w:rsid w:val="000C0719"/>
    <w:rsid w:val="000E049F"/>
    <w:rsid w:val="0015145B"/>
    <w:rsid w:val="001A18AB"/>
    <w:rsid w:val="001A589B"/>
    <w:rsid w:val="001B03E6"/>
    <w:rsid w:val="001B2104"/>
    <w:rsid w:val="001B711F"/>
    <w:rsid w:val="001E22F0"/>
    <w:rsid w:val="00205B36"/>
    <w:rsid w:val="00206319"/>
    <w:rsid w:val="00262051"/>
    <w:rsid w:val="00280339"/>
    <w:rsid w:val="002C13A2"/>
    <w:rsid w:val="002D5D7D"/>
    <w:rsid w:val="00322419"/>
    <w:rsid w:val="00336DEE"/>
    <w:rsid w:val="00385496"/>
    <w:rsid w:val="003A2A99"/>
    <w:rsid w:val="003A5F96"/>
    <w:rsid w:val="003C6271"/>
    <w:rsid w:val="003F2F3E"/>
    <w:rsid w:val="0040447E"/>
    <w:rsid w:val="004071C8"/>
    <w:rsid w:val="004F044A"/>
    <w:rsid w:val="00501FD5"/>
    <w:rsid w:val="00514BBF"/>
    <w:rsid w:val="005155FB"/>
    <w:rsid w:val="00517329"/>
    <w:rsid w:val="005502D7"/>
    <w:rsid w:val="005675FC"/>
    <w:rsid w:val="005A030C"/>
    <w:rsid w:val="005E209A"/>
    <w:rsid w:val="005E3441"/>
    <w:rsid w:val="005E7C22"/>
    <w:rsid w:val="00632FA3"/>
    <w:rsid w:val="00642D80"/>
    <w:rsid w:val="006B2A39"/>
    <w:rsid w:val="006C5F06"/>
    <w:rsid w:val="006D5AF8"/>
    <w:rsid w:val="00714FA7"/>
    <w:rsid w:val="0072439A"/>
    <w:rsid w:val="007364B6"/>
    <w:rsid w:val="00785879"/>
    <w:rsid w:val="007D03B9"/>
    <w:rsid w:val="00810BCA"/>
    <w:rsid w:val="00834F33"/>
    <w:rsid w:val="008B4598"/>
    <w:rsid w:val="008C0ECA"/>
    <w:rsid w:val="008C5959"/>
    <w:rsid w:val="009A43B8"/>
    <w:rsid w:val="009A4884"/>
    <w:rsid w:val="009D468C"/>
    <w:rsid w:val="009D76A5"/>
    <w:rsid w:val="009E2DF0"/>
    <w:rsid w:val="00A14CAF"/>
    <w:rsid w:val="00A322D8"/>
    <w:rsid w:val="00AB2CAA"/>
    <w:rsid w:val="00AD3B70"/>
    <w:rsid w:val="00B20B21"/>
    <w:rsid w:val="00B30255"/>
    <w:rsid w:val="00B348D0"/>
    <w:rsid w:val="00B767AB"/>
    <w:rsid w:val="00B9404E"/>
    <w:rsid w:val="00BD0DDD"/>
    <w:rsid w:val="00BD6F5A"/>
    <w:rsid w:val="00BE48D0"/>
    <w:rsid w:val="00C133FF"/>
    <w:rsid w:val="00C5739F"/>
    <w:rsid w:val="00C82487"/>
    <w:rsid w:val="00CC63C2"/>
    <w:rsid w:val="00CE6F34"/>
    <w:rsid w:val="00D30713"/>
    <w:rsid w:val="00D653D0"/>
    <w:rsid w:val="00D95A7B"/>
    <w:rsid w:val="00D95E99"/>
    <w:rsid w:val="00DB54D2"/>
    <w:rsid w:val="00DC6829"/>
    <w:rsid w:val="00DF48DF"/>
    <w:rsid w:val="00E1308B"/>
    <w:rsid w:val="00E45539"/>
    <w:rsid w:val="00EF3EDC"/>
    <w:rsid w:val="00F1363F"/>
    <w:rsid w:val="00F43FA1"/>
    <w:rsid w:val="00F446BE"/>
    <w:rsid w:val="00F559C2"/>
    <w:rsid w:val="00FA555A"/>
    <w:rsid w:val="00FD7CC2"/>
    <w:rsid w:val="00FE6126"/>
    <w:rsid w:val="00FF27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ED469C"/>
  <w15:docId w15:val="{82B83806-045D-4B59-B604-8F3BCDBA4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5145B"/>
    <w:rPr>
      <w:color w:val="000000"/>
    </w:rPr>
  </w:style>
  <w:style w:type="paragraph" w:styleId="1">
    <w:name w:val="heading 1"/>
    <w:basedOn w:val="a"/>
    <w:next w:val="a"/>
    <w:link w:val="10"/>
    <w:uiPriority w:val="9"/>
    <w:qFormat/>
    <w:rsid w:val="00834F33"/>
    <w:pPr>
      <w:keepNext/>
      <w:keepLines/>
      <w:spacing w:before="240"/>
      <w:outlineLvl w:val="0"/>
    </w:pPr>
    <w:rPr>
      <w:rFonts w:ascii="Cambria" w:eastAsia="Times New Roman" w:hAnsi="Cambria" w:cs="Times New Roman"/>
      <w:color w:val="365F91"/>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bCs/>
      <w:i w:val="0"/>
      <w:iCs w:val="0"/>
      <w:smallCaps w:val="0"/>
      <w:strike w:val="0"/>
      <w:sz w:val="18"/>
      <w:szCs w:val="18"/>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6"/>
      <w:szCs w:val="26"/>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21">
    <w:name w:val="Заголовок №2_"/>
    <w:basedOn w:val="a0"/>
    <w:link w:val="22"/>
    <w:uiPriority w:val="99"/>
    <w:rPr>
      <w:rFonts w:ascii="Times New Roman" w:eastAsia="Times New Roman" w:hAnsi="Times New Roman" w:cs="Times New Roman"/>
      <w:b/>
      <w:bCs/>
      <w:i w:val="0"/>
      <w:iCs w:val="0"/>
      <w:smallCaps w:val="0"/>
      <w:strike w:val="0"/>
      <w:sz w:val="28"/>
      <w:szCs w:val="28"/>
      <w:u w:val="none"/>
    </w:rPr>
  </w:style>
  <w:style w:type="character" w:customStyle="1" w:styleId="4">
    <w:name w:val="Основной текст (4)"/>
    <w:basedOn w:val="a0"/>
    <w:rPr>
      <w:rFonts w:ascii="Times New Roman" w:eastAsia="Times New Roman" w:hAnsi="Times New Roman" w:cs="Times New Roman"/>
      <w:b w:val="0"/>
      <w:bCs w:val="0"/>
      <w:i/>
      <w:iCs/>
      <w:smallCaps w:val="0"/>
      <w:strike w:val="0"/>
      <w:sz w:val="16"/>
      <w:szCs w:val="16"/>
      <w:u w:val="none"/>
    </w:rPr>
  </w:style>
  <w:style w:type="character" w:customStyle="1" w:styleId="5">
    <w:name w:val="Основной текст (5)_"/>
    <w:basedOn w:val="a0"/>
    <w:link w:val="50"/>
    <w:rPr>
      <w:rFonts w:ascii="Times New Roman" w:eastAsia="Times New Roman" w:hAnsi="Times New Roman" w:cs="Times New Roman"/>
      <w:b w:val="0"/>
      <w:bCs w:val="0"/>
      <w:i/>
      <w:iCs/>
      <w:smallCaps w:val="0"/>
      <w:strike w:val="0"/>
      <w:sz w:val="20"/>
      <w:szCs w:val="20"/>
      <w:u w:val="none"/>
    </w:rPr>
  </w:style>
  <w:style w:type="character" w:customStyle="1" w:styleId="a6">
    <w:name w:val="Колонтитул_"/>
    <w:basedOn w:val="a0"/>
    <w:link w:val="a7"/>
    <w:rPr>
      <w:rFonts w:ascii="Times New Roman" w:eastAsia="Times New Roman" w:hAnsi="Times New Roman" w:cs="Times New Roman"/>
      <w:b w:val="0"/>
      <w:bCs w:val="0"/>
      <w:i w:val="0"/>
      <w:iCs w:val="0"/>
      <w:smallCaps w:val="0"/>
      <w:strike w:val="0"/>
      <w:sz w:val="22"/>
      <w:szCs w:val="22"/>
      <w:u w:val="none"/>
    </w:rPr>
  </w:style>
  <w:style w:type="character" w:customStyle="1" w:styleId="a8">
    <w:name w:val="Колонтитул"/>
    <w:basedOn w:val="a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3">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51">
    <w:name w:val="Основной текст (5) + Не курсив"/>
    <w:basedOn w:val="5"/>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513pt">
    <w:name w:val="Основной текст (5) + 13 pt"/>
    <w:basedOn w:val="5"/>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29pt-1pt">
    <w:name w:val="Основной текст (2) + 9 pt;Интервал -1 pt"/>
    <w:basedOn w:val="2"/>
    <w:rPr>
      <w:rFonts w:ascii="Times New Roman" w:eastAsia="Times New Roman" w:hAnsi="Times New Roman" w:cs="Times New Roman"/>
      <w:b w:val="0"/>
      <w:bCs w:val="0"/>
      <w:i w:val="0"/>
      <w:iCs w:val="0"/>
      <w:smallCaps w:val="0"/>
      <w:strike w:val="0"/>
      <w:color w:val="000000"/>
      <w:spacing w:val="-30"/>
      <w:w w:val="100"/>
      <w:position w:val="0"/>
      <w:sz w:val="18"/>
      <w:szCs w:val="18"/>
      <w:u w:val="none"/>
      <w:lang w:val="ru-RU" w:eastAsia="ru-RU" w:bidi="ru-RU"/>
    </w:rPr>
  </w:style>
  <w:style w:type="character" w:customStyle="1" w:styleId="24">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6">
    <w:name w:val="Основной текст (6)_"/>
    <w:basedOn w:val="a0"/>
    <w:link w:val="60"/>
    <w:rPr>
      <w:rFonts w:ascii="Times New Roman" w:eastAsia="Times New Roman" w:hAnsi="Times New Roman" w:cs="Times New Roman"/>
      <w:b w:val="0"/>
      <w:bCs w:val="0"/>
      <w:i/>
      <w:iCs/>
      <w:smallCaps w:val="0"/>
      <w:strike w:val="0"/>
      <w:sz w:val="26"/>
      <w:szCs w:val="26"/>
      <w:u w:val="none"/>
    </w:rPr>
  </w:style>
  <w:style w:type="character" w:customStyle="1" w:styleId="61">
    <w:name w:val="Основной текст (6) + Не курсив"/>
    <w:basedOn w:val="6"/>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211pt">
    <w:name w:val="Основной текст (2) + 11 pt"/>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9pt">
    <w:name w:val="Основной текст (2) + 9 pt;Полужирный"/>
    <w:basedOn w:val="2"/>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5">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0Exact">
    <w:name w:val="Основной текст (10) Exact"/>
    <w:basedOn w:val="a0"/>
    <w:rPr>
      <w:rFonts w:ascii="Times New Roman" w:eastAsia="Times New Roman" w:hAnsi="Times New Roman" w:cs="Times New Roman"/>
      <w:b w:val="0"/>
      <w:bCs w:val="0"/>
      <w:i w:val="0"/>
      <w:iCs w:val="0"/>
      <w:smallCaps w:val="0"/>
      <w:strike w:val="0"/>
      <w:sz w:val="26"/>
      <w:szCs w:val="26"/>
      <w:u w:val="none"/>
    </w:rPr>
  </w:style>
  <w:style w:type="character" w:customStyle="1" w:styleId="1Exact">
    <w:name w:val="Заголовок №1 Exact"/>
    <w:basedOn w:val="a0"/>
    <w:link w:val="11"/>
    <w:rPr>
      <w:b w:val="0"/>
      <w:bCs w:val="0"/>
      <w:i w:val="0"/>
      <w:iCs w:val="0"/>
      <w:smallCaps w:val="0"/>
      <w:strike w:val="0"/>
      <w:sz w:val="28"/>
      <w:szCs w:val="28"/>
      <w:u w:val="none"/>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18"/>
      <w:szCs w:val="18"/>
      <w:u w:val="none"/>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z w:val="22"/>
      <w:szCs w:val="22"/>
      <w:u w:val="none"/>
    </w:rPr>
  </w:style>
  <w:style w:type="character" w:customStyle="1" w:styleId="9">
    <w:name w:val="Основной текст (9)_"/>
    <w:basedOn w:val="a0"/>
    <w:link w:val="90"/>
    <w:rPr>
      <w:rFonts w:ascii="Times New Roman" w:eastAsia="Times New Roman" w:hAnsi="Times New Roman" w:cs="Times New Roman"/>
      <w:b/>
      <w:bCs/>
      <w:i w:val="0"/>
      <w:iCs w:val="0"/>
      <w:smallCaps w:val="0"/>
      <w:strike w:val="0"/>
      <w:u w:val="none"/>
    </w:rPr>
  </w:style>
  <w:style w:type="character" w:customStyle="1" w:styleId="100">
    <w:name w:val="Основной текст (10)_"/>
    <w:basedOn w:val="a0"/>
    <w:link w:val="101"/>
    <w:rPr>
      <w:rFonts w:ascii="Times New Roman" w:eastAsia="Times New Roman" w:hAnsi="Times New Roman" w:cs="Times New Roman"/>
      <w:b w:val="0"/>
      <w:bCs w:val="0"/>
      <w:i w:val="0"/>
      <w:iCs w:val="0"/>
      <w:smallCaps w:val="0"/>
      <w:strike w:val="0"/>
      <w:sz w:val="26"/>
      <w:szCs w:val="26"/>
      <w:u w:val="none"/>
    </w:rPr>
  </w:style>
  <w:style w:type="character" w:customStyle="1" w:styleId="110">
    <w:name w:val="Основной текст (11)_"/>
    <w:basedOn w:val="a0"/>
    <w:link w:val="111"/>
    <w:rPr>
      <w:rFonts w:ascii="Times New Roman" w:eastAsia="Times New Roman" w:hAnsi="Times New Roman" w:cs="Times New Roman"/>
      <w:b w:val="0"/>
      <w:bCs w:val="0"/>
      <w:i/>
      <w:iCs/>
      <w:smallCaps w:val="0"/>
      <w:strike w:val="0"/>
      <w:sz w:val="18"/>
      <w:szCs w:val="18"/>
      <w:u w:val="none"/>
    </w:rPr>
  </w:style>
  <w:style w:type="character" w:customStyle="1" w:styleId="211pt0">
    <w:name w:val="Основной текст (2) + 11 pt"/>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2">
    <w:name w:val="Заголовок №1 (2)_"/>
    <w:basedOn w:val="a0"/>
    <w:link w:val="120"/>
    <w:rPr>
      <w:b/>
      <w:bCs/>
      <w:i w:val="0"/>
      <w:iCs w:val="0"/>
      <w:smallCaps w:val="0"/>
      <w:strike w:val="0"/>
      <w:sz w:val="28"/>
      <w:szCs w:val="28"/>
      <w:u w:val="none"/>
    </w:rPr>
  </w:style>
  <w:style w:type="character" w:customStyle="1" w:styleId="121">
    <w:name w:val="Заголовок №1 (2)"/>
    <w:basedOn w:val="12"/>
    <w:rPr>
      <w:rFonts w:ascii="Microsoft Sans Serif" w:eastAsia="Microsoft Sans Serif" w:hAnsi="Microsoft Sans Serif" w:cs="Microsoft Sans Serif"/>
      <w:b/>
      <w:bCs/>
      <w:i w:val="0"/>
      <w:iCs w:val="0"/>
      <w:smallCaps w:val="0"/>
      <w:strike w:val="0"/>
      <w:color w:val="000000"/>
      <w:spacing w:val="0"/>
      <w:w w:val="100"/>
      <w:position w:val="0"/>
      <w:sz w:val="28"/>
      <w:szCs w:val="28"/>
      <w:u w:val="none"/>
      <w:lang w:val="ru-RU" w:eastAsia="ru-RU" w:bidi="ru-RU"/>
    </w:rPr>
  </w:style>
  <w:style w:type="character" w:customStyle="1" w:styleId="26">
    <w:name w:val="Подпись к таблице (2)_"/>
    <w:basedOn w:val="a0"/>
    <w:link w:val="27"/>
    <w:rPr>
      <w:rFonts w:ascii="Times New Roman" w:eastAsia="Times New Roman" w:hAnsi="Times New Roman" w:cs="Times New Roman"/>
      <w:b w:val="0"/>
      <w:bCs w:val="0"/>
      <w:i w:val="0"/>
      <w:iCs w:val="0"/>
      <w:smallCaps w:val="0"/>
      <w:strike w:val="0"/>
      <w:sz w:val="26"/>
      <w:szCs w:val="26"/>
      <w:u w:val="none"/>
    </w:rPr>
  </w:style>
  <w:style w:type="character" w:customStyle="1" w:styleId="a9">
    <w:name w:val="Подпись к таблице_"/>
    <w:basedOn w:val="a0"/>
    <w:link w:val="aa"/>
    <w:rPr>
      <w:rFonts w:ascii="Times New Roman" w:eastAsia="Times New Roman" w:hAnsi="Times New Roman" w:cs="Times New Roman"/>
      <w:b w:val="0"/>
      <w:bCs w:val="0"/>
      <w:i w:val="0"/>
      <w:iCs w:val="0"/>
      <w:smallCaps w:val="0"/>
      <w:strike w:val="0"/>
      <w:sz w:val="22"/>
      <w:szCs w:val="22"/>
      <w:u w:val="none"/>
    </w:rPr>
  </w:style>
  <w:style w:type="character" w:customStyle="1" w:styleId="2115pt">
    <w:name w:val="Основной текст (2) + 11;5 pt;Курсив"/>
    <w:basedOn w:val="2"/>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ab">
    <w:name w:val="Подпись к таблице"/>
    <w:basedOn w:val="a9"/>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122">
    <w:name w:val="Основной текст (12)_"/>
    <w:basedOn w:val="a0"/>
    <w:link w:val="123"/>
    <w:rPr>
      <w:rFonts w:ascii="Times New Roman" w:eastAsia="Times New Roman" w:hAnsi="Times New Roman" w:cs="Times New Roman"/>
      <w:b/>
      <w:bCs/>
      <w:i w:val="0"/>
      <w:iCs w:val="0"/>
      <w:smallCaps w:val="0"/>
      <w:strike w:val="0"/>
      <w:sz w:val="18"/>
      <w:szCs w:val="18"/>
      <w:u w:val="none"/>
    </w:rPr>
  </w:style>
  <w:style w:type="paragraph" w:customStyle="1" w:styleId="a5">
    <w:name w:val="Сноска"/>
    <w:basedOn w:val="a"/>
    <w:link w:val="a4"/>
    <w:pPr>
      <w:shd w:val="clear" w:color="auto" w:fill="FFFFFF"/>
      <w:spacing w:line="0" w:lineRule="atLeast"/>
    </w:pPr>
    <w:rPr>
      <w:rFonts w:ascii="Times New Roman" w:eastAsia="Times New Roman" w:hAnsi="Times New Roman" w:cs="Times New Roman"/>
      <w:b/>
      <w:bCs/>
      <w:sz w:val="18"/>
      <w:szCs w:val="18"/>
    </w:rPr>
  </w:style>
  <w:style w:type="paragraph" w:customStyle="1" w:styleId="20">
    <w:name w:val="Основной текст (2)"/>
    <w:basedOn w:val="a"/>
    <w:link w:val="2"/>
    <w:pPr>
      <w:shd w:val="clear" w:color="auto" w:fill="FFFFFF"/>
      <w:spacing w:after="720" w:line="0" w:lineRule="atLeast"/>
      <w:ind w:hanging="200"/>
      <w:jc w:val="right"/>
    </w:pPr>
    <w:rPr>
      <w:rFonts w:ascii="Times New Roman" w:eastAsia="Times New Roman" w:hAnsi="Times New Roman" w:cs="Times New Roman"/>
      <w:sz w:val="26"/>
      <w:szCs w:val="26"/>
    </w:rPr>
  </w:style>
  <w:style w:type="paragraph" w:customStyle="1" w:styleId="30">
    <w:name w:val="Основной текст (3)"/>
    <w:basedOn w:val="a"/>
    <w:link w:val="3"/>
    <w:pPr>
      <w:shd w:val="clear" w:color="auto" w:fill="FFFFFF"/>
      <w:spacing w:before="720" w:line="322" w:lineRule="exact"/>
      <w:ind w:hanging="920"/>
      <w:jc w:val="center"/>
    </w:pPr>
    <w:rPr>
      <w:rFonts w:ascii="Times New Roman" w:eastAsia="Times New Roman" w:hAnsi="Times New Roman" w:cs="Times New Roman"/>
      <w:b/>
      <w:bCs/>
      <w:sz w:val="28"/>
      <w:szCs w:val="28"/>
    </w:rPr>
  </w:style>
  <w:style w:type="paragraph" w:customStyle="1" w:styleId="22">
    <w:name w:val="Заголовок №2"/>
    <w:basedOn w:val="a"/>
    <w:link w:val="21"/>
    <w:uiPriority w:val="99"/>
    <w:pPr>
      <w:shd w:val="clear" w:color="auto" w:fill="FFFFFF"/>
      <w:spacing w:after="180" w:line="322" w:lineRule="exact"/>
      <w:ind w:hanging="260"/>
      <w:jc w:val="center"/>
      <w:outlineLvl w:val="1"/>
    </w:pPr>
    <w:rPr>
      <w:rFonts w:ascii="Times New Roman" w:eastAsia="Times New Roman" w:hAnsi="Times New Roman" w:cs="Times New Roman"/>
      <w:b/>
      <w:bCs/>
      <w:sz w:val="28"/>
      <w:szCs w:val="28"/>
    </w:rPr>
  </w:style>
  <w:style w:type="paragraph" w:customStyle="1" w:styleId="50">
    <w:name w:val="Основной текст (5)"/>
    <w:basedOn w:val="a"/>
    <w:link w:val="5"/>
    <w:pPr>
      <w:shd w:val="clear" w:color="auto" w:fill="FFFFFF"/>
      <w:spacing w:after="60" w:line="0" w:lineRule="atLeast"/>
    </w:pPr>
    <w:rPr>
      <w:rFonts w:ascii="Times New Roman" w:eastAsia="Times New Roman" w:hAnsi="Times New Roman" w:cs="Times New Roman"/>
      <w:i/>
      <w:iCs/>
      <w:sz w:val="20"/>
      <w:szCs w:val="20"/>
    </w:rPr>
  </w:style>
  <w:style w:type="paragraph" w:customStyle="1" w:styleId="a7">
    <w:name w:val="Колонтитул"/>
    <w:basedOn w:val="a"/>
    <w:link w:val="a6"/>
    <w:pPr>
      <w:shd w:val="clear" w:color="auto" w:fill="FFFFFF"/>
      <w:spacing w:line="0" w:lineRule="atLeast"/>
    </w:pPr>
    <w:rPr>
      <w:rFonts w:ascii="Times New Roman" w:eastAsia="Times New Roman" w:hAnsi="Times New Roman" w:cs="Times New Roman"/>
      <w:sz w:val="22"/>
      <w:szCs w:val="22"/>
    </w:rPr>
  </w:style>
  <w:style w:type="paragraph" w:customStyle="1" w:styleId="60">
    <w:name w:val="Основной текст (6)"/>
    <w:basedOn w:val="a"/>
    <w:link w:val="6"/>
    <w:pPr>
      <w:shd w:val="clear" w:color="auto" w:fill="FFFFFF"/>
      <w:spacing w:line="322" w:lineRule="exact"/>
      <w:jc w:val="both"/>
    </w:pPr>
    <w:rPr>
      <w:rFonts w:ascii="Times New Roman" w:eastAsia="Times New Roman" w:hAnsi="Times New Roman" w:cs="Times New Roman"/>
      <w:i/>
      <w:iCs/>
      <w:sz w:val="26"/>
      <w:szCs w:val="26"/>
    </w:rPr>
  </w:style>
  <w:style w:type="paragraph" w:customStyle="1" w:styleId="101">
    <w:name w:val="Основной текст (10)"/>
    <w:basedOn w:val="a"/>
    <w:link w:val="100"/>
    <w:pPr>
      <w:shd w:val="clear" w:color="auto" w:fill="FFFFFF"/>
      <w:spacing w:before="360" w:line="298" w:lineRule="exact"/>
      <w:jc w:val="both"/>
    </w:pPr>
    <w:rPr>
      <w:rFonts w:ascii="Times New Roman" w:eastAsia="Times New Roman" w:hAnsi="Times New Roman" w:cs="Times New Roman"/>
      <w:sz w:val="26"/>
      <w:szCs w:val="26"/>
    </w:rPr>
  </w:style>
  <w:style w:type="paragraph" w:customStyle="1" w:styleId="11">
    <w:name w:val="Заголовок №1"/>
    <w:basedOn w:val="a"/>
    <w:link w:val="1Exact"/>
    <w:pPr>
      <w:shd w:val="clear" w:color="auto" w:fill="FFFFFF"/>
      <w:spacing w:after="120" w:line="0" w:lineRule="atLeast"/>
      <w:outlineLvl w:val="0"/>
    </w:pPr>
    <w:rPr>
      <w:sz w:val="28"/>
      <w:szCs w:val="28"/>
    </w:rPr>
  </w:style>
  <w:style w:type="paragraph" w:customStyle="1" w:styleId="70">
    <w:name w:val="Основной текст (7)"/>
    <w:basedOn w:val="a"/>
    <w:link w:val="7"/>
    <w:pPr>
      <w:shd w:val="clear" w:color="auto" w:fill="FFFFFF"/>
      <w:spacing w:before="360" w:after="60" w:line="0" w:lineRule="atLeast"/>
      <w:jc w:val="both"/>
    </w:pPr>
    <w:rPr>
      <w:rFonts w:ascii="Times New Roman" w:eastAsia="Times New Roman" w:hAnsi="Times New Roman" w:cs="Times New Roman"/>
      <w:sz w:val="18"/>
      <w:szCs w:val="18"/>
    </w:rPr>
  </w:style>
  <w:style w:type="paragraph" w:customStyle="1" w:styleId="80">
    <w:name w:val="Основной текст (8)"/>
    <w:basedOn w:val="a"/>
    <w:link w:val="8"/>
    <w:pPr>
      <w:shd w:val="clear" w:color="auto" w:fill="FFFFFF"/>
      <w:spacing w:before="900" w:after="360" w:line="0" w:lineRule="atLeast"/>
    </w:pPr>
    <w:rPr>
      <w:rFonts w:ascii="Times New Roman" w:eastAsia="Times New Roman" w:hAnsi="Times New Roman" w:cs="Times New Roman"/>
      <w:sz w:val="22"/>
      <w:szCs w:val="22"/>
    </w:rPr>
  </w:style>
  <w:style w:type="paragraph" w:customStyle="1" w:styleId="90">
    <w:name w:val="Основной текст (9)"/>
    <w:basedOn w:val="a"/>
    <w:link w:val="9"/>
    <w:pPr>
      <w:shd w:val="clear" w:color="auto" w:fill="FFFFFF"/>
      <w:spacing w:before="900" w:after="60" w:line="0" w:lineRule="atLeast"/>
      <w:jc w:val="center"/>
    </w:pPr>
    <w:rPr>
      <w:rFonts w:ascii="Times New Roman" w:eastAsia="Times New Roman" w:hAnsi="Times New Roman" w:cs="Times New Roman"/>
      <w:b/>
      <w:bCs/>
    </w:rPr>
  </w:style>
  <w:style w:type="paragraph" w:customStyle="1" w:styleId="120">
    <w:name w:val="Заголовок №1 (2)"/>
    <w:basedOn w:val="a"/>
    <w:link w:val="12"/>
    <w:pPr>
      <w:shd w:val="clear" w:color="auto" w:fill="FFFFFF"/>
      <w:spacing w:line="317" w:lineRule="exact"/>
      <w:jc w:val="center"/>
      <w:outlineLvl w:val="0"/>
    </w:pPr>
    <w:rPr>
      <w:b/>
      <w:bCs/>
      <w:sz w:val="28"/>
      <w:szCs w:val="28"/>
    </w:rPr>
  </w:style>
  <w:style w:type="paragraph" w:customStyle="1" w:styleId="111">
    <w:name w:val="Основной текст (11)"/>
    <w:basedOn w:val="a"/>
    <w:link w:val="110"/>
    <w:pPr>
      <w:shd w:val="clear" w:color="auto" w:fill="FFFFFF"/>
      <w:spacing w:before="420" w:after="420" w:line="0" w:lineRule="atLeast"/>
      <w:jc w:val="center"/>
    </w:pPr>
    <w:rPr>
      <w:rFonts w:ascii="Times New Roman" w:eastAsia="Times New Roman" w:hAnsi="Times New Roman" w:cs="Times New Roman"/>
      <w:i/>
      <w:iCs/>
      <w:sz w:val="18"/>
      <w:szCs w:val="18"/>
    </w:rPr>
  </w:style>
  <w:style w:type="paragraph" w:customStyle="1" w:styleId="27">
    <w:name w:val="Подпись к таблице (2)"/>
    <w:basedOn w:val="a"/>
    <w:link w:val="26"/>
    <w:pPr>
      <w:shd w:val="clear" w:color="auto" w:fill="FFFFFF"/>
      <w:spacing w:line="0" w:lineRule="atLeast"/>
    </w:pPr>
    <w:rPr>
      <w:rFonts w:ascii="Times New Roman" w:eastAsia="Times New Roman" w:hAnsi="Times New Roman" w:cs="Times New Roman"/>
      <w:sz w:val="26"/>
      <w:szCs w:val="26"/>
    </w:rPr>
  </w:style>
  <w:style w:type="paragraph" w:customStyle="1" w:styleId="aa">
    <w:name w:val="Подпись к таблице"/>
    <w:basedOn w:val="a"/>
    <w:link w:val="a9"/>
    <w:pPr>
      <w:shd w:val="clear" w:color="auto" w:fill="FFFFFF"/>
      <w:spacing w:line="0" w:lineRule="atLeast"/>
    </w:pPr>
    <w:rPr>
      <w:rFonts w:ascii="Times New Roman" w:eastAsia="Times New Roman" w:hAnsi="Times New Roman" w:cs="Times New Roman"/>
      <w:sz w:val="22"/>
      <w:szCs w:val="22"/>
    </w:rPr>
  </w:style>
  <w:style w:type="paragraph" w:customStyle="1" w:styleId="123">
    <w:name w:val="Основной текст (12)"/>
    <w:basedOn w:val="a"/>
    <w:link w:val="122"/>
    <w:pPr>
      <w:shd w:val="clear" w:color="auto" w:fill="FFFFFF"/>
      <w:spacing w:before="120" w:after="120" w:line="230" w:lineRule="exact"/>
      <w:ind w:hanging="1720"/>
    </w:pPr>
    <w:rPr>
      <w:rFonts w:ascii="Times New Roman" w:eastAsia="Times New Roman" w:hAnsi="Times New Roman" w:cs="Times New Roman"/>
      <w:b/>
      <w:bCs/>
      <w:sz w:val="18"/>
      <w:szCs w:val="18"/>
    </w:rPr>
  </w:style>
  <w:style w:type="character" w:customStyle="1" w:styleId="9TimesNewRoman">
    <w:name w:val="Основной текст (9) + Times New Roman"/>
    <w:aliases w:val="14 pt,Не полужирный Exact"/>
    <w:basedOn w:val="9"/>
    <w:uiPriority w:val="99"/>
    <w:rsid w:val="00A14CAF"/>
    <w:rPr>
      <w:rFonts w:ascii="Times New Roman" w:eastAsia="Times New Roman" w:hAnsi="Times New Roman" w:cs="Times New Roman"/>
      <w:b w:val="0"/>
      <w:bCs w:val="0"/>
      <w:i w:val="0"/>
      <w:iCs w:val="0"/>
      <w:smallCaps w:val="0"/>
      <w:strike w:val="0"/>
      <w:spacing w:val="0"/>
      <w:sz w:val="28"/>
      <w:szCs w:val="28"/>
      <w:u w:val="none"/>
    </w:rPr>
  </w:style>
  <w:style w:type="paragraph" w:styleId="ac">
    <w:name w:val="No Spacing"/>
    <w:uiPriority w:val="1"/>
    <w:qFormat/>
    <w:rsid w:val="00A14CAF"/>
    <w:rPr>
      <w:rFonts w:eastAsia="Times New Roman"/>
      <w:color w:val="000000"/>
      <w:lang w:bidi="ar-SA"/>
    </w:rPr>
  </w:style>
  <w:style w:type="paragraph" w:styleId="ad">
    <w:name w:val="header"/>
    <w:basedOn w:val="a"/>
    <w:link w:val="ae"/>
    <w:uiPriority w:val="99"/>
    <w:unhideWhenUsed/>
    <w:rsid w:val="00785879"/>
    <w:pPr>
      <w:tabs>
        <w:tab w:val="center" w:pos="4677"/>
        <w:tab w:val="right" w:pos="9355"/>
      </w:tabs>
    </w:pPr>
  </w:style>
  <w:style w:type="character" w:customStyle="1" w:styleId="ae">
    <w:name w:val="Верхний колонтитул Знак"/>
    <w:basedOn w:val="a0"/>
    <w:link w:val="ad"/>
    <w:uiPriority w:val="99"/>
    <w:rsid w:val="00785879"/>
    <w:rPr>
      <w:color w:val="000000"/>
    </w:rPr>
  </w:style>
  <w:style w:type="paragraph" w:styleId="af">
    <w:name w:val="footer"/>
    <w:basedOn w:val="a"/>
    <w:link w:val="af0"/>
    <w:uiPriority w:val="99"/>
    <w:unhideWhenUsed/>
    <w:rsid w:val="00785879"/>
    <w:pPr>
      <w:tabs>
        <w:tab w:val="center" w:pos="4677"/>
        <w:tab w:val="right" w:pos="9355"/>
      </w:tabs>
    </w:pPr>
  </w:style>
  <w:style w:type="character" w:customStyle="1" w:styleId="af0">
    <w:name w:val="Нижний колонтитул Знак"/>
    <w:basedOn w:val="a0"/>
    <w:link w:val="af"/>
    <w:uiPriority w:val="99"/>
    <w:rsid w:val="00785879"/>
    <w:rPr>
      <w:color w:val="000000"/>
    </w:rPr>
  </w:style>
  <w:style w:type="paragraph" w:styleId="af1">
    <w:name w:val="Balloon Text"/>
    <w:basedOn w:val="a"/>
    <w:link w:val="af2"/>
    <w:uiPriority w:val="99"/>
    <w:semiHidden/>
    <w:unhideWhenUsed/>
    <w:rsid w:val="009E2DF0"/>
    <w:rPr>
      <w:rFonts w:ascii="Tahoma" w:hAnsi="Tahoma" w:cs="Tahoma"/>
      <w:sz w:val="16"/>
      <w:szCs w:val="16"/>
    </w:rPr>
  </w:style>
  <w:style w:type="character" w:customStyle="1" w:styleId="af2">
    <w:name w:val="Текст выноски Знак"/>
    <w:basedOn w:val="a0"/>
    <w:link w:val="af1"/>
    <w:uiPriority w:val="99"/>
    <w:semiHidden/>
    <w:rsid w:val="009E2DF0"/>
    <w:rPr>
      <w:rFonts w:ascii="Tahoma" w:hAnsi="Tahoma" w:cs="Tahoma"/>
      <w:color w:val="000000"/>
      <w:sz w:val="16"/>
      <w:szCs w:val="16"/>
    </w:rPr>
  </w:style>
  <w:style w:type="paragraph" w:styleId="af3">
    <w:name w:val="Normal (Web)"/>
    <w:basedOn w:val="a"/>
    <w:unhideWhenUsed/>
    <w:rsid w:val="00DF48DF"/>
    <w:pPr>
      <w:widowControl/>
      <w:spacing w:before="100" w:beforeAutospacing="1" w:after="100" w:afterAutospacing="1"/>
      <w:ind w:firstLine="567"/>
      <w:jc w:val="both"/>
    </w:pPr>
    <w:rPr>
      <w:rFonts w:ascii="Arial" w:eastAsia="Times New Roman" w:hAnsi="Arial" w:cs="Times New Roman"/>
      <w:color w:val="auto"/>
      <w:lang w:bidi="ar-SA"/>
    </w:rPr>
  </w:style>
  <w:style w:type="paragraph" w:customStyle="1" w:styleId="s1">
    <w:name w:val="s_1"/>
    <w:basedOn w:val="a"/>
    <w:rsid w:val="00F446BE"/>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s22">
    <w:name w:val="s_22"/>
    <w:basedOn w:val="a"/>
    <w:rsid w:val="00F446BE"/>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112">
    <w:name w:val="Заголовок 11"/>
    <w:basedOn w:val="a"/>
    <w:next w:val="a"/>
    <w:uiPriority w:val="9"/>
    <w:qFormat/>
    <w:rsid w:val="00834F33"/>
    <w:pPr>
      <w:keepNext/>
      <w:keepLines/>
      <w:widowControl/>
      <w:spacing w:before="240" w:line="276" w:lineRule="auto"/>
      <w:outlineLvl w:val="0"/>
    </w:pPr>
    <w:rPr>
      <w:rFonts w:ascii="Cambria" w:eastAsia="Times New Roman" w:hAnsi="Cambria" w:cs="Times New Roman"/>
      <w:color w:val="365F91"/>
      <w:sz w:val="32"/>
      <w:szCs w:val="32"/>
      <w:lang w:eastAsia="en-US" w:bidi="ar-SA"/>
    </w:rPr>
  </w:style>
  <w:style w:type="numbering" w:customStyle="1" w:styleId="13">
    <w:name w:val="Нет списка1"/>
    <w:next w:val="a2"/>
    <w:uiPriority w:val="99"/>
    <w:semiHidden/>
    <w:unhideWhenUsed/>
    <w:rsid w:val="00834F33"/>
  </w:style>
  <w:style w:type="character" w:customStyle="1" w:styleId="10">
    <w:name w:val="Заголовок 1 Знак"/>
    <w:basedOn w:val="a0"/>
    <w:link w:val="1"/>
    <w:uiPriority w:val="9"/>
    <w:rsid w:val="00834F33"/>
    <w:rPr>
      <w:rFonts w:ascii="Cambria" w:eastAsia="Times New Roman" w:hAnsi="Cambria" w:cs="Times New Roman"/>
      <w:color w:val="365F91"/>
      <w:sz w:val="32"/>
      <w:szCs w:val="32"/>
    </w:rPr>
  </w:style>
  <w:style w:type="paragraph" w:customStyle="1" w:styleId="ConsPlusNormal">
    <w:name w:val="ConsPlusNormal"/>
    <w:link w:val="ConsPlusNormal0"/>
    <w:rsid w:val="00834F33"/>
    <w:pPr>
      <w:autoSpaceDE w:val="0"/>
      <w:autoSpaceDN w:val="0"/>
      <w:adjustRightInd w:val="0"/>
    </w:pPr>
    <w:rPr>
      <w:rFonts w:ascii="Arial" w:eastAsia="Times New Roman" w:hAnsi="Arial" w:cs="Arial"/>
      <w:sz w:val="20"/>
      <w:szCs w:val="20"/>
      <w:lang w:bidi="ar-SA"/>
    </w:rPr>
  </w:style>
  <w:style w:type="paragraph" w:customStyle="1" w:styleId="ConsPlusTitle">
    <w:name w:val="ConsPlusTitle"/>
    <w:uiPriority w:val="99"/>
    <w:rsid w:val="00834F33"/>
    <w:pPr>
      <w:autoSpaceDE w:val="0"/>
      <w:autoSpaceDN w:val="0"/>
      <w:adjustRightInd w:val="0"/>
    </w:pPr>
    <w:rPr>
      <w:rFonts w:ascii="Arial" w:eastAsia="Times New Roman" w:hAnsi="Arial" w:cs="Arial"/>
      <w:b/>
      <w:bCs/>
      <w:sz w:val="20"/>
      <w:szCs w:val="20"/>
      <w:lang w:bidi="ar-SA"/>
    </w:rPr>
  </w:style>
  <w:style w:type="paragraph" w:styleId="af4">
    <w:name w:val="footnote text"/>
    <w:basedOn w:val="a"/>
    <w:link w:val="af5"/>
    <w:uiPriority w:val="99"/>
    <w:unhideWhenUsed/>
    <w:rsid w:val="00834F33"/>
    <w:pPr>
      <w:widowControl/>
      <w:ind w:firstLine="720"/>
      <w:jc w:val="both"/>
    </w:pPr>
    <w:rPr>
      <w:rFonts w:ascii="Tms Rmn" w:eastAsia="Times New Roman" w:hAnsi="Tms Rmn" w:cs="Times New Roman"/>
      <w:color w:val="auto"/>
      <w:sz w:val="20"/>
      <w:szCs w:val="20"/>
      <w:lang w:bidi="ar-SA"/>
    </w:rPr>
  </w:style>
  <w:style w:type="character" w:customStyle="1" w:styleId="af5">
    <w:name w:val="Текст сноски Знак"/>
    <w:basedOn w:val="a0"/>
    <w:link w:val="af4"/>
    <w:uiPriority w:val="99"/>
    <w:rsid w:val="00834F33"/>
    <w:rPr>
      <w:rFonts w:ascii="Tms Rmn" w:eastAsia="Times New Roman" w:hAnsi="Tms Rmn" w:cs="Times New Roman"/>
      <w:sz w:val="20"/>
      <w:szCs w:val="20"/>
      <w:lang w:bidi="ar-SA"/>
    </w:rPr>
  </w:style>
  <w:style w:type="character" w:styleId="af6">
    <w:name w:val="footnote reference"/>
    <w:basedOn w:val="a0"/>
    <w:uiPriority w:val="99"/>
    <w:semiHidden/>
    <w:unhideWhenUsed/>
    <w:rsid w:val="00834F33"/>
    <w:rPr>
      <w:vertAlign w:val="superscript"/>
    </w:rPr>
  </w:style>
  <w:style w:type="table" w:customStyle="1" w:styleId="14">
    <w:name w:val="Сетка таблицы1"/>
    <w:basedOn w:val="a1"/>
    <w:next w:val="af7"/>
    <w:uiPriority w:val="59"/>
    <w:rsid w:val="00834F33"/>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Абзац списка1"/>
    <w:basedOn w:val="a"/>
    <w:next w:val="af8"/>
    <w:uiPriority w:val="34"/>
    <w:qFormat/>
    <w:rsid w:val="00834F33"/>
    <w:pPr>
      <w:widowControl/>
      <w:spacing w:after="200" w:line="276" w:lineRule="auto"/>
      <w:ind w:left="720"/>
      <w:contextualSpacing/>
    </w:pPr>
    <w:rPr>
      <w:rFonts w:ascii="Calibri" w:eastAsia="Calibri" w:hAnsi="Calibri" w:cs="Times New Roman"/>
      <w:color w:val="auto"/>
      <w:sz w:val="22"/>
      <w:szCs w:val="22"/>
      <w:lang w:eastAsia="en-US" w:bidi="ar-SA"/>
    </w:rPr>
  </w:style>
  <w:style w:type="character" w:customStyle="1" w:styleId="113">
    <w:name w:val="Заголовок 1 Знак1"/>
    <w:basedOn w:val="a0"/>
    <w:uiPriority w:val="9"/>
    <w:rsid w:val="00834F33"/>
    <w:rPr>
      <w:rFonts w:asciiTheme="majorHAnsi" w:eastAsiaTheme="majorEastAsia" w:hAnsiTheme="majorHAnsi" w:cstheme="majorBidi"/>
      <w:color w:val="2E74B5" w:themeColor="accent1" w:themeShade="BF"/>
      <w:sz w:val="32"/>
      <w:szCs w:val="32"/>
    </w:rPr>
  </w:style>
  <w:style w:type="table" w:styleId="af7">
    <w:name w:val="Table Grid"/>
    <w:basedOn w:val="a1"/>
    <w:uiPriority w:val="39"/>
    <w:rsid w:val="00834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34"/>
    <w:qFormat/>
    <w:rsid w:val="00834F33"/>
    <w:pPr>
      <w:ind w:left="720"/>
      <w:contextualSpacing/>
    </w:pPr>
  </w:style>
  <w:style w:type="paragraph" w:styleId="af9">
    <w:name w:val="Body Text"/>
    <w:basedOn w:val="a"/>
    <w:link w:val="afa"/>
    <w:rsid w:val="00385496"/>
    <w:pPr>
      <w:widowControl/>
      <w:overflowPunct w:val="0"/>
      <w:autoSpaceDE w:val="0"/>
      <w:autoSpaceDN w:val="0"/>
      <w:adjustRightInd w:val="0"/>
      <w:jc w:val="both"/>
    </w:pPr>
    <w:rPr>
      <w:rFonts w:ascii="Times New Roman" w:eastAsia="Times New Roman" w:hAnsi="Times New Roman" w:cs="Times New Roman"/>
      <w:color w:val="auto"/>
      <w:lang w:bidi="ar-SA"/>
    </w:rPr>
  </w:style>
  <w:style w:type="character" w:customStyle="1" w:styleId="afa">
    <w:name w:val="Основной текст Знак"/>
    <w:basedOn w:val="a0"/>
    <w:link w:val="af9"/>
    <w:rsid w:val="00385496"/>
    <w:rPr>
      <w:rFonts w:ascii="Times New Roman" w:eastAsia="Times New Roman" w:hAnsi="Times New Roman" w:cs="Times New Roman"/>
      <w:lang w:bidi="ar-SA"/>
    </w:rPr>
  </w:style>
  <w:style w:type="paragraph" w:styleId="afb">
    <w:name w:val="Body Text Indent"/>
    <w:basedOn w:val="a"/>
    <w:link w:val="afc"/>
    <w:uiPriority w:val="99"/>
    <w:rsid w:val="00385496"/>
    <w:pPr>
      <w:widowControl/>
      <w:spacing w:after="120"/>
      <w:ind w:left="283"/>
    </w:pPr>
    <w:rPr>
      <w:rFonts w:ascii="Times New Roman" w:eastAsia="Times New Roman" w:hAnsi="Times New Roman" w:cs="Times New Roman"/>
      <w:color w:val="auto"/>
      <w:lang w:bidi="ar-SA"/>
    </w:rPr>
  </w:style>
  <w:style w:type="character" w:customStyle="1" w:styleId="afc">
    <w:name w:val="Основной текст с отступом Знак"/>
    <w:basedOn w:val="a0"/>
    <w:link w:val="afb"/>
    <w:uiPriority w:val="99"/>
    <w:rsid w:val="00385496"/>
    <w:rPr>
      <w:rFonts w:ascii="Times New Roman" w:eastAsia="Times New Roman" w:hAnsi="Times New Roman" w:cs="Times New Roman"/>
      <w:lang w:bidi="ar-SA"/>
    </w:rPr>
  </w:style>
  <w:style w:type="paragraph" w:customStyle="1" w:styleId="ConsPlusNonformat">
    <w:name w:val="ConsPlusNonformat"/>
    <w:uiPriority w:val="99"/>
    <w:rsid w:val="00385496"/>
    <w:pPr>
      <w:autoSpaceDE w:val="0"/>
      <w:autoSpaceDN w:val="0"/>
      <w:adjustRightInd w:val="0"/>
    </w:pPr>
    <w:rPr>
      <w:rFonts w:ascii="Courier New" w:eastAsia="Times New Roman" w:hAnsi="Courier New" w:cs="Courier New"/>
      <w:sz w:val="20"/>
      <w:szCs w:val="20"/>
      <w:lang w:bidi="ar-SA"/>
    </w:rPr>
  </w:style>
  <w:style w:type="character" w:customStyle="1" w:styleId="ConsPlusNormal0">
    <w:name w:val="ConsPlusNormal Знак"/>
    <w:link w:val="ConsPlusNormal"/>
    <w:locked/>
    <w:rsid w:val="00385496"/>
    <w:rPr>
      <w:rFonts w:ascii="Arial" w:eastAsia="Times New Roman" w:hAnsi="Arial" w:cs="Arial"/>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9219554">
      <w:bodyDiv w:val="1"/>
      <w:marLeft w:val="0"/>
      <w:marRight w:val="0"/>
      <w:marTop w:val="0"/>
      <w:marBottom w:val="0"/>
      <w:divBdr>
        <w:top w:val="none" w:sz="0" w:space="0" w:color="auto"/>
        <w:left w:val="none" w:sz="0" w:space="0" w:color="auto"/>
        <w:bottom w:val="none" w:sz="0" w:space="0" w:color="auto"/>
        <w:right w:val="none" w:sz="0" w:space="0" w:color="auto"/>
      </w:divBdr>
    </w:div>
    <w:div w:id="1421489354">
      <w:bodyDiv w:val="1"/>
      <w:marLeft w:val="0"/>
      <w:marRight w:val="0"/>
      <w:marTop w:val="0"/>
      <w:marBottom w:val="0"/>
      <w:divBdr>
        <w:top w:val="none" w:sz="0" w:space="0" w:color="auto"/>
        <w:left w:val="none" w:sz="0" w:space="0" w:color="auto"/>
        <w:bottom w:val="none" w:sz="0" w:space="0" w:color="auto"/>
        <w:right w:val="none" w:sz="0" w:space="0" w:color="auto"/>
      </w:divBdr>
    </w:div>
    <w:div w:id="1708679330">
      <w:bodyDiv w:val="1"/>
      <w:marLeft w:val="0"/>
      <w:marRight w:val="0"/>
      <w:marTop w:val="0"/>
      <w:marBottom w:val="0"/>
      <w:divBdr>
        <w:top w:val="none" w:sz="0" w:space="0" w:color="auto"/>
        <w:left w:val="none" w:sz="0" w:space="0" w:color="auto"/>
        <w:bottom w:val="none" w:sz="0" w:space="0" w:color="auto"/>
        <w:right w:val="none" w:sz="0" w:space="0" w:color="auto"/>
      </w:divBdr>
    </w:div>
    <w:div w:id="1882477796">
      <w:bodyDiv w:val="1"/>
      <w:marLeft w:val="0"/>
      <w:marRight w:val="0"/>
      <w:marTop w:val="0"/>
      <w:marBottom w:val="0"/>
      <w:divBdr>
        <w:top w:val="none" w:sz="0" w:space="0" w:color="auto"/>
        <w:left w:val="none" w:sz="0" w:space="0" w:color="auto"/>
        <w:bottom w:val="none" w:sz="0" w:space="0" w:color="auto"/>
        <w:right w:val="none" w:sz="0" w:space="0" w:color="auto"/>
      </w:divBdr>
      <w:divsChild>
        <w:div w:id="2102097646">
          <w:marLeft w:val="0"/>
          <w:marRight w:val="0"/>
          <w:marTop w:val="240"/>
          <w:marBottom w:val="240"/>
          <w:divBdr>
            <w:top w:val="none" w:sz="0" w:space="0" w:color="auto"/>
            <w:left w:val="none" w:sz="0" w:space="0" w:color="auto"/>
            <w:bottom w:val="none" w:sz="0" w:space="0" w:color="auto"/>
            <w:right w:val="none" w:sz="0" w:space="0" w:color="auto"/>
          </w:divBdr>
        </w:div>
        <w:div w:id="903370544">
          <w:marLeft w:val="0"/>
          <w:marRight w:val="0"/>
          <w:marTop w:val="240"/>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680A8-EC84-4EE2-BEA5-71245D17D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12</Pages>
  <Words>2948</Words>
  <Characters>16808</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Остяков Роман</dc:creator>
  <cp:lastModifiedBy>SOLONCIADMPC</cp:lastModifiedBy>
  <cp:revision>5</cp:revision>
  <cp:lastPrinted>2022-11-07T03:13:00Z</cp:lastPrinted>
  <dcterms:created xsi:type="dcterms:W3CDTF">2024-08-13T01:33:00Z</dcterms:created>
  <dcterms:modified xsi:type="dcterms:W3CDTF">2024-09-02T03:43:00Z</dcterms:modified>
</cp:coreProperties>
</file>