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88" w:rsidRPr="00D73F88" w:rsidRDefault="00D73F88" w:rsidP="00D73F88">
      <w:pPr>
        <w:spacing w:after="240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</w:rPr>
      </w:pPr>
      <w:r w:rsidRPr="00D73F88">
        <w:rPr>
          <w:rFonts w:ascii="inherit" w:eastAsia="Times New Roman" w:hAnsi="inherit" w:cs="Times New Roman"/>
          <w:b/>
          <w:bCs/>
          <w:color w:val="3B4256"/>
          <w:kern w:val="36"/>
          <w:sz w:val="48"/>
          <w:szCs w:val="48"/>
          <w:lang w:eastAsia="ru-RU"/>
        </w:rPr>
        <w:t>ПАМЯТКА: Основные правила безопасного поведения на водоемах</w:t>
      </w:r>
    </w:p>
    <w:p w:rsidR="00D73F88" w:rsidRPr="00D73F88" w:rsidRDefault="00D73F88" w:rsidP="00D73F88">
      <w:pPr>
        <w:spacing w:line="383" w:lineRule="atLeast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bookmarkStart w:id="0" w:name="_GoBack"/>
      <w:r w:rsidRPr="00D73F88">
        <w:rPr>
          <w:rFonts w:ascii="inherit" w:eastAsia="Times New Roman" w:hAnsi="inherit" w:cs="Times New Roman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593250B7" wp14:editId="7A4F615E">
            <wp:extent cx="6200774" cy="3100387"/>
            <wp:effectExtent l="0" t="0" r="0" b="5080"/>
            <wp:docPr id="1" name="Рисунок 1" descr="ПАМЯТКА: Основные правила безопасного поведения на водоемах">
              <a:hlinkClick xmlns:a="http://schemas.openxmlformats.org/drawingml/2006/main" r:id="rId5" tooltip="&quot;ПАМЯТКА: Основные правила безопасного поведения на водоема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: Основные правила безопасного поведения на водоемах">
                      <a:hlinkClick r:id="rId5" tooltip="&quot;ПАМЯТКА: Основные правила безопасного поведения на водоема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870" cy="31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С наступлением купального сезона, особенно если лето выдается жарким, резко возрастает приток отдыхающих к воде, и соответственно увеличивается количество несчастных случаев, даже, казалось бы, на самых безопасных мелких городских водоемах.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Полезно вспомнить основные правила безопасного поведения на водоемах, а именно: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 xml:space="preserve">1. Купайтесь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спасателя. </w:t>
      </w:r>
      <w:proofErr w:type="gramStart"/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Непроверенный водоем - водовороты, глубокие ямы, густые водоросли, холодные ключи, коряги, сильное течение, захламленное дно - может привести к травме, ныряние - к гибели.</w:t>
      </w:r>
      <w:proofErr w:type="gramEnd"/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2. Не купайтесь в состоянии алкогольного опьянения. Это основная причина гибели людей на воде.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 xml:space="preserve">3. Соблюдайте правила пользования лодками и другими плавательными средствами: не перегружайте их, не раскачивайте, не прыгайте с них в воду, при необходимости залезть в лодку, делать это надо со стороны носа или кормы, чтобы не опрокинуть ее. Помните, что кто-то из </w:t>
      </w:r>
      <w:proofErr w:type="gramStart"/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находящихся</w:t>
      </w:r>
      <w:proofErr w:type="gramEnd"/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 xml:space="preserve"> в лодке может не уметь плавать.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lastRenderedPageBreak/>
        <w:t>5. Не пользуйтесь надувными матрасами, камерами, досками особенно при неумении плавать. Даже слабый ветер способен унести их далеко от берега.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6. Если не умеешь плавать, заходи в воду только по пояс.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7. Не заплывайте за буйки и другие ограждения, установленные в местах для купания. Они предупреждают: дальний заплыв - это переохлаждение, мышечное переутомление, судороги, гибель.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8. Не допускайте шалостей на воде, связанных с нырянием и захватом купающихся, не балуйтесь на воде, не пугайте других.</w:t>
      </w:r>
    </w:p>
    <w:p w:rsidR="00D73F88" w:rsidRPr="00D73F88" w:rsidRDefault="00D73F88" w:rsidP="00D73F88">
      <w:pPr>
        <w:spacing w:after="300"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9. Не подавайте ложных сигналов бедствия.</w:t>
      </w:r>
    </w:p>
    <w:p w:rsidR="00D73F88" w:rsidRPr="00D73F88" w:rsidRDefault="00D73F88" w:rsidP="00D73F88">
      <w:pPr>
        <w:spacing w:line="383" w:lineRule="atLeast"/>
        <w:jc w:val="both"/>
        <w:textAlignment w:val="baseline"/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</w:pPr>
      <w:r w:rsidRPr="00D73F88">
        <w:rPr>
          <w:rFonts w:ascii="inherit" w:eastAsia="Times New Roman" w:hAnsi="inherit" w:cs="Times New Roman"/>
          <w:color w:val="3B4256"/>
          <w:sz w:val="26"/>
          <w:szCs w:val="26"/>
          <w:lang w:eastAsia="ru-RU"/>
        </w:rPr>
        <w:t>Твоя безопасность в твоих руках!</w:t>
      </w:r>
    </w:p>
    <w:p w:rsidR="00104A5A" w:rsidRDefault="00104A5A"/>
    <w:sectPr w:rsidR="0010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E"/>
    <w:rsid w:val="00104A5A"/>
    <w:rsid w:val="00163FAA"/>
    <w:rsid w:val="00D73F88"/>
    <w:rsid w:val="00DC2725"/>
    <w:rsid w:val="00E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06.mchs.gov.ru/uploads/resize_cache/news/2023-07-12/pamyatka-osnovnye-pravila-bezopasnogo-povedeniya-na-vodoemah_16891616151197233420__2000x2000__watermark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2024-06-19T01:05:00Z</dcterms:created>
  <dcterms:modified xsi:type="dcterms:W3CDTF">2024-06-19T01:07:00Z</dcterms:modified>
</cp:coreProperties>
</file>