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54" w:rsidRDefault="00FE2854" w:rsidP="00FE2854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30.05.2022 Г. № 20</w:t>
      </w:r>
    </w:p>
    <w:p w:rsidR="00FE2854" w:rsidRDefault="00FE2854" w:rsidP="00FE2854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E2854" w:rsidRDefault="00FE2854" w:rsidP="00FE2854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FE2854" w:rsidRDefault="00FE2854" w:rsidP="00FE2854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FE2854" w:rsidRDefault="00FE2854" w:rsidP="00FE2854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FE2854" w:rsidRDefault="00FE2854" w:rsidP="00FE2854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FE2854" w:rsidRDefault="00FE2854" w:rsidP="00FE285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ДУМА</w:t>
      </w:r>
    </w:p>
    <w:p w:rsidR="00FE2854" w:rsidRDefault="00FE2854" w:rsidP="00FE285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РЕШЕНИЕ</w:t>
      </w:r>
    </w:p>
    <w:p w:rsidR="00FE2854" w:rsidRDefault="00FE2854" w:rsidP="00FE285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FE2854" w:rsidRDefault="00FE2854" w:rsidP="00FE285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О ВНЕСЕНИИ ИЗМЕНЕНИЙ И ДОПОЛНЕНИЙ В УСТАВ СОЛОНЕЦКОГО МУНИЦИПАЛЬНОГО ОБРАЗОВАНИЯ</w:t>
      </w:r>
    </w:p>
    <w:p w:rsidR="00FE2854" w:rsidRDefault="00FE2854" w:rsidP="00FE2854">
      <w:pPr>
        <w:jc w:val="both"/>
        <w:rPr>
          <w:rFonts w:ascii="Arial" w:hAnsi="Arial" w:cs="Arial"/>
          <w:sz w:val="24"/>
          <w:szCs w:val="24"/>
        </w:rPr>
      </w:pPr>
    </w:p>
    <w:p w:rsidR="00FE2854" w:rsidRDefault="00FE2854" w:rsidP="00FE2854">
      <w:pPr>
        <w:shd w:val="clear" w:color="auto" w:fill="FFFFFF"/>
        <w:ind w:firstLine="70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proofErr w:type="gramStart"/>
      <w:r>
        <w:rPr>
          <w:rFonts w:ascii="Arial" w:hAnsi="Arial" w:cs="Arial"/>
          <w:spacing w:val="1"/>
          <w:sz w:val="24"/>
          <w:szCs w:val="24"/>
        </w:rPr>
        <w:t>В целях приведения Устава Солонецкого муниципального образования  в соответствие с действующим законодательством, с учетом изменений, внесенных в Федеральны</w:t>
      </w:r>
      <w:r>
        <w:rPr>
          <w:rFonts w:ascii="Arial" w:hAnsi="Arial" w:cs="Arial"/>
          <w:color w:val="1F497D"/>
          <w:spacing w:val="1"/>
          <w:sz w:val="24"/>
          <w:szCs w:val="24"/>
        </w:rPr>
        <w:t xml:space="preserve">й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закон от 06.10.2003г. №131-ФЗ «Об общих принципах организации местного самоуправления в Российской Федерации» Федеральными законами от 20.07.2020 №236-ФЗ, от 08.12.2020 №411-ФЗ,  от 22.12.2020 №445-ФЗ, от 19.11.2021 №376-ФЗ, руководствуясь статьями 33, 45, 48 Устава Солонецкого муниципального образования, Дума Солонецкого муниципального образования </w:t>
      </w:r>
      <w:proofErr w:type="gramEnd"/>
    </w:p>
    <w:p w:rsidR="00FE2854" w:rsidRDefault="00FE2854" w:rsidP="00FE2854">
      <w:pPr>
        <w:shd w:val="clear" w:color="auto" w:fill="FFFFFF"/>
        <w:ind w:firstLine="54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FE2854" w:rsidRDefault="00FE2854" w:rsidP="00FE2854">
      <w:pPr>
        <w:ind w:firstLine="720"/>
        <w:jc w:val="center"/>
        <w:rPr>
          <w:rFonts w:ascii="Arial" w:hAnsi="Arial" w:cs="Arial"/>
          <w:b/>
          <w:sz w:val="30"/>
          <w:szCs w:val="30"/>
        </w:rPr>
      </w:pPr>
      <w:r w:rsidRPr="00FE2854">
        <w:rPr>
          <w:rFonts w:ascii="Arial" w:hAnsi="Arial" w:cs="Arial"/>
          <w:b/>
          <w:sz w:val="30"/>
          <w:szCs w:val="30"/>
        </w:rPr>
        <w:t>РЕШИЛА:</w:t>
      </w:r>
    </w:p>
    <w:p w:rsidR="00FE2854" w:rsidRPr="00FE2854" w:rsidRDefault="00FE2854" w:rsidP="00FE2854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FE2854" w:rsidRDefault="00FE2854" w:rsidP="00FE2854">
      <w:pPr>
        <w:shd w:val="clear" w:color="auto" w:fill="FFFFFF"/>
        <w:ind w:firstLine="70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3"/>
          <w:sz w:val="24"/>
          <w:szCs w:val="24"/>
        </w:rPr>
        <w:t xml:space="preserve">1. Внести в Устав Солонецкого муниципального </w:t>
      </w:r>
      <w:r>
        <w:rPr>
          <w:rFonts w:ascii="Arial" w:hAnsi="Arial" w:cs="Arial"/>
          <w:color w:val="000000"/>
          <w:spacing w:val="1"/>
          <w:sz w:val="24"/>
          <w:szCs w:val="24"/>
        </w:rPr>
        <w:t>образования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следующие изменения и дополнения</w:t>
      </w:r>
      <w:r>
        <w:rPr>
          <w:rFonts w:ascii="Arial" w:hAnsi="Arial" w:cs="Arial"/>
          <w:color w:val="000000"/>
          <w:spacing w:val="1"/>
          <w:sz w:val="24"/>
          <w:szCs w:val="24"/>
        </w:rPr>
        <w:t>:</w:t>
      </w:r>
    </w:p>
    <w:p w:rsidR="00FE2854" w:rsidRDefault="00FE2854" w:rsidP="00FE2854">
      <w:pPr>
        <w:shd w:val="clear" w:color="auto" w:fill="FFFFFF"/>
        <w:ind w:firstLine="70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1.1. Пункт 30 части 1 статьи 6 изложить в следующей редакции:</w:t>
      </w:r>
    </w:p>
    <w:p w:rsidR="00FE2854" w:rsidRDefault="00FE2854" w:rsidP="00FE2854">
      <w:pPr>
        <w:shd w:val="clear" w:color="auto" w:fill="FFFFFF"/>
        <w:ind w:firstLine="70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«30) участие в соответствии с федеральным законом в выполнении комплексных кадастровых работ»;</w:t>
      </w:r>
    </w:p>
    <w:p w:rsidR="00FE2854" w:rsidRDefault="00FE2854" w:rsidP="00FE2854">
      <w:pPr>
        <w:shd w:val="clear" w:color="auto" w:fill="FFFFFF"/>
        <w:ind w:firstLine="70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1.2. Дополнить статьей 15.1 следующего содержания: </w:t>
      </w:r>
    </w:p>
    <w:p w:rsidR="00FE2854" w:rsidRDefault="00FE2854" w:rsidP="00FE2854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«Статья 15.1. Инициативные проекты</w:t>
      </w:r>
    </w:p>
    <w:p w:rsidR="00FE2854" w:rsidRDefault="00FE2854" w:rsidP="00FE28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самоуправления, в местную администрацию может быть внесен инициативный проект.</w:t>
      </w:r>
    </w:p>
    <w:p w:rsidR="00FE2854" w:rsidRDefault="00FE2854" w:rsidP="00FE2854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Порядок выдвижения, внесения, обсуждения, рассмотрения инициативных проектов, проведения их конкурсного отбора, а также порядок финансового обеспечения реализации инициативных проектов на территории Солонецкого муниципального образования устанавливается нормативным правовым актом Думы Солонецкого муниципального образования».</w:t>
      </w:r>
    </w:p>
    <w:p w:rsidR="00FE2854" w:rsidRDefault="00FE2854" w:rsidP="00FE2854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1.3. Статью 22 дополнить частью 4 следующего содержания:</w:t>
      </w:r>
    </w:p>
    <w:p w:rsidR="00FE2854" w:rsidRDefault="00FE2854" w:rsidP="00FE2854">
      <w:pPr>
        <w:snapToGrid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«4. Органы государственной власти могут участвовать в формировании органов местного самоуправления, назначении на должность и освобождении от должности должностных лиц местного самоуправления в порядке и случаях, установленных федеральным законом».</w:t>
      </w:r>
    </w:p>
    <w:p w:rsidR="00FE2854" w:rsidRDefault="00FE2854" w:rsidP="00FE2854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1.4. В пункте 3 части 1 статьи 33 слово «установление» заменить словом «введение».</w:t>
      </w:r>
    </w:p>
    <w:p w:rsidR="00FE2854" w:rsidRDefault="00FE2854" w:rsidP="00FE2854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 Статью 38 дополнить частью 7.1 следующего содержания:</w:t>
      </w:r>
    </w:p>
    <w:p w:rsidR="00FE2854" w:rsidRDefault="00FE2854" w:rsidP="00FE2854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«7.1 Выборное должностное лицо местного самоуправления не может быть депутатом Государственной Думы Федерального Собрания Российской Федерации, </w:t>
      </w:r>
      <w:r>
        <w:rPr>
          <w:sz w:val="24"/>
          <w:szCs w:val="24"/>
        </w:rPr>
        <w:lastRenderedPageBreak/>
        <w:t>сенатором Российской Федерации, депутатом законодательных (представительных) органов государственной власти субъектов Российской Федерации, занимать иные государственные должности Российской Федерации, государственные должности субъектов Российской Федерации, а также должности государственной гражданской службы и должности муниципальной службы, если иное не предусмотрено федеральными законами.</w:t>
      </w:r>
      <w:proofErr w:type="gramEnd"/>
      <w:r>
        <w:rPr>
          <w:sz w:val="24"/>
          <w:szCs w:val="24"/>
        </w:rPr>
        <w:t xml:space="preserve"> Выборное должностное лицо местного самоуправления не может одновременно исполнять полномочия депутата Думы Поселения, за исключением случаев, установленных настоящим Федеральным законом, иными федеральными законами</w:t>
      </w:r>
      <w:proofErr w:type="gramStart"/>
      <w:r>
        <w:rPr>
          <w:sz w:val="24"/>
          <w:szCs w:val="24"/>
        </w:rPr>
        <w:t>.»;</w:t>
      </w:r>
      <w:proofErr w:type="gramEnd"/>
    </w:p>
    <w:p w:rsidR="00FE2854" w:rsidRDefault="00732CCD" w:rsidP="00FE2854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FE2854">
        <w:rPr>
          <w:sz w:val="24"/>
          <w:szCs w:val="24"/>
        </w:rPr>
        <w:t>Абзац первый части 4 статьи 45 изложить в следующей редакции:</w:t>
      </w:r>
    </w:p>
    <w:p w:rsidR="00FE2854" w:rsidRDefault="00FE2854" w:rsidP="00FE28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«Решение Думы Поселения о внесении изменений и дополнений в настоящий Устав подлежит официальному опубликованию (обнародованию) после его государственной регистрации и вступает в силу после его официального опубликования (обнародования). </w:t>
      </w:r>
      <w:proofErr w:type="gramStart"/>
      <w:r>
        <w:rPr>
          <w:rFonts w:ascii="Arial" w:hAnsi="Arial" w:cs="Arial"/>
          <w:sz w:val="24"/>
          <w:szCs w:val="24"/>
        </w:rPr>
        <w:t>Глава муниципального образования обязан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образования, муниципальном правовом акте о внесении изменений в устав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образования в государственный реестр уставов муниципальных образований субъекта Российской Федерации, предусмотренного частью 6 статьи 4 Федерального закона от 21 июля 2005 года N 97-ФЗ "О государственной регистрации уставов муниципальных образований"».</w:t>
      </w:r>
    </w:p>
    <w:p w:rsidR="00FE2854" w:rsidRDefault="00FE2854" w:rsidP="00FE28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В части 2 статьи 48 слово «установления» заменить словом «введения».</w:t>
      </w:r>
    </w:p>
    <w:p w:rsidR="00FE2854" w:rsidRDefault="00FE2854" w:rsidP="00FE28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1.8. В части 4 статьи 48 слово «установление» заменить словом «введение».</w:t>
      </w:r>
    </w:p>
    <w:p w:rsidR="00FE2854" w:rsidRDefault="00FE2854" w:rsidP="00FE2854">
      <w:pPr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Солонецкого муниципального образования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FE2854" w:rsidRDefault="00FE2854" w:rsidP="00FE2854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Главе Солонецкого муниципального образования опубликовать муниципальный правовой акт Солонецкого муниципального образования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(обнародования) муниципального правового акта Солонецкого муниципального образования для включения указанных сведений в государственный реестр уставов муниципальных образований Иркутской области в10-дневный срок.</w:t>
      </w:r>
      <w:proofErr w:type="gramEnd"/>
    </w:p>
    <w:p w:rsidR="00FE2854" w:rsidRDefault="00FE2854" w:rsidP="00FE2854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Настоящее решение вступает в силу после государственной регистрации и опубликования в «Вестнике Солонецкого сельского поселения».</w:t>
      </w:r>
    </w:p>
    <w:p w:rsidR="00FE2854" w:rsidRDefault="00FE2854" w:rsidP="00FE2854">
      <w:pPr>
        <w:tabs>
          <w:tab w:val="left" w:pos="4494"/>
        </w:tabs>
        <w:jc w:val="both"/>
        <w:rPr>
          <w:rFonts w:ascii="Arial" w:hAnsi="Arial" w:cs="Arial"/>
          <w:sz w:val="24"/>
          <w:szCs w:val="24"/>
        </w:rPr>
      </w:pPr>
    </w:p>
    <w:p w:rsidR="00732CCD" w:rsidRDefault="00732CCD" w:rsidP="00FE2854">
      <w:pPr>
        <w:tabs>
          <w:tab w:val="left" w:pos="4494"/>
        </w:tabs>
        <w:jc w:val="both"/>
        <w:rPr>
          <w:rFonts w:ascii="Arial" w:hAnsi="Arial" w:cs="Arial"/>
          <w:sz w:val="24"/>
          <w:szCs w:val="24"/>
        </w:rPr>
      </w:pPr>
    </w:p>
    <w:p w:rsidR="00FE2854" w:rsidRDefault="00FE2854" w:rsidP="00FE2854">
      <w:pPr>
        <w:tabs>
          <w:tab w:val="left" w:pos="449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732CCD" w:rsidRDefault="00FE2854" w:rsidP="00FE2854">
      <w:pPr>
        <w:tabs>
          <w:tab w:val="left" w:pos="449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4C061A" w:rsidRDefault="00732CCD" w:rsidP="00732CCD">
      <w:pPr>
        <w:tabs>
          <w:tab w:val="left" w:pos="449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Лучкин С.В.</w:t>
      </w:r>
    </w:p>
    <w:p w:rsidR="004C061A" w:rsidRDefault="004C061A" w:rsidP="004C061A">
      <w:pPr>
        <w:rPr>
          <w:rFonts w:ascii="Arial" w:hAnsi="Arial" w:cs="Arial"/>
          <w:sz w:val="24"/>
          <w:szCs w:val="24"/>
        </w:rPr>
      </w:pPr>
    </w:p>
    <w:p w:rsidR="004C061A" w:rsidRPr="004C061A" w:rsidRDefault="004C061A" w:rsidP="004C061A">
      <w:pPr>
        <w:spacing w:line="276" w:lineRule="auto"/>
        <w:jc w:val="both"/>
        <w:rPr>
          <w:rFonts w:ascii="Calibri" w:eastAsia="Calibri" w:hAnsi="Calibri" w:cstheme="minorBidi"/>
          <w:b/>
          <w:sz w:val="22"/>
          <w:szCs w:val="22"/>
          <w:lang w:eastAsia="en-US"/>
        </w:rPr>
      </w:pPr>
      <w:r w:rsidRPr="004C061A">
        <w:rPr>
          <w:rFonts w:ascii="Calibri" w:eastAsia="Calibri" w:hAnsi="Calibri" w:cstheme="minorBidi"/>
          <w:b/>
          <w:sz w:val="22"/>
          <w:szCs w:val="22"/>
          <w:lang w:eastAsia="en-US"/>
        </w:rPr>
        <w:t>Изменения в Устав зарегистрированы в управлении Министерства Юстиции Российской Ф</w:t>
      </w:r>
      <w:r>
        <w:rPr>
          <w:rFonts w:ascii="Calibri" w:eastAsia="Calibri" w:hAnsi="Calibri" w:cstheme="minorBidi"/>
          <w:b/>
          <w:sz w:val="22"/>
          <w:szCs w:val="22"/>
          <w:lang w:eastAsia="en-US"/>
        </w:rPr>
        <w:t>едерации ПО Иркутской области 07.07.</w:t>
      </w:r>
      <w:r w:rsidRPr="004C061A">
        <w:rPr>
          <w:rFonts w:ascii="Calibri" w:eastAsia="Calibri" w:hAnsi="Calibri" w:cstheme="minorBidi"/>
          <w:b/>
          <w:sz w:val="22"/>
          <w:szCs w:val="22"/>
          <w:lang w:eastAsia="en-US"/>
        </w:rPr>
        <w:t xml:space="preserve">2022 года. Государственный регистрационный </w:t>
      </w:r>
    </w:p>
    <w:p w:rsidR="00922CC8" w:rsidRPr="004C061A" w:rsidRDefault="004C061A" w:rsidP="004C061A">
      <w:pPr>
        <w:rPr>
          <w:rFonts w:ascii="Arial" w:hAnsi="Arial" w:cs="Arial"/>
          <w:sz w:val="24"/>
          <w:szCs w:val="24"/>
        </w:rPr>
      </w:pPr>
      <w:r w:rsidRPr="004C061A">
        <w:rPr>
          <w:rFonts w:ascii="Calibri" w:eastAsia="Calibri" w:hAnsi="Calibri" w:cstheme="minorBidi"/>
          <w:b/>
          <w:sz w:val="22"/>
          <w:szCs w:val="22"/>
          <w:lang w:eastAsia="en-US"/>
        </w:rPr>
        <w:t xml:space="preserve">№ </w:t>
      </w:r>
      <w:r w:rsidRPr="004C061A">
        <w:rPr>
          <w:rFonts w:ascii="Calibri" w:eastAsia="Calibri" w:hAnsi="Calibri" w:cstheme="minorBidi"/>
          <w:b/>
          <w:sz w:val="22"/>
          <w:szCs w:val="22"/>
          <w:lang w:val="en-US" w:eastAsia="en-US"/>
        </w:rPr>
        <w:t>RU</w:t>
      </w:r>
      <w:r>
        <w:rPr>
          <w:rFonts w:ascii="Calibri" w:eastAsia="Calibri" w:hAnsi="Calibri" w:cstheme="minorBidi"/>
          <w:b/>
          <w:sz w:val="22"/>
          <w:szCs w:val="22"/>
          <w:lang w:eastAsia="en-US"/>
        </w:rPr>
        <w:t xml:space="preserve"> 385163112022002.</w:t>
      </w:r>
      <w:bookmarkStart w:id="0" w:name="_GoBack"/>
      <w:bookmarkEnd w:id="0"/>
    </w:p>
    <w:sectPr w:rsidR="00922CC8" w:rsidRPr="004C061A" w:rsidSect="00FE285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FB"/>
    <w:rsid w:val="00080CFB"/>
    <w:rsid w:val="004C061A"/>
    <w:rsid w:val="00732CCD"/>
    <w:rsid w:val="00922CC8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54"/>
    <w:pPr>
      <w:spacing w:after="0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54"/>
    <w:pPr>
      <w:spacing w:after="0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2022-05-26T02:10:00Z</dcterms:created>
  <dcterms:modified xsi:type="dcterms:W3CDTF">2022-07-13T03:11:00Z</dcterms:modified>
</cp:coreProperties>
</file>