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7184F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A3131">
        <w:rPr>
          <w:rFonts w:ascii="Arial" w:hAnsi="Arial" w:cs="Arial"/>
          <w:b/>
          <w:bCs/>
          <w:sz w:val="32"/>
          <w:szCs w:val="32"/>
        </w:rPr>
        <w:t>30.12.2020г. № 83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15621F" w:rsidRDefault="0015621F" w:rsidP="0015621F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color w:val="000000"/>
          <w:sz w:val="24"/>
          <w:szCs w:val="24"/>
        </w:rPr>
        <w:t>Порядком</w:t>
      </w:r>
      <w:r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>
        <w:rPr>
          <w:b w:val="0"/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</w:t>
      </w:r>
      <w:r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Pr="002909D7">
        <w:rPr>
          <w:b w:val="0"/>
          <w:color w:val="000000"/>
          <w:sz w:val="24"/>
          <w:szCs w:val="24"/>
        </w:rPr>
        <w:t>образования,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 xml:space="preserve">администрации Солонецкого </w:t>
      </w:r>
      <w:r w:rsidR="009A1DEE">
        <w:rPr>
          <w:b w:val="0"/>
          <w:color w:val="000000"/>
          <w:sz w:val="24"/>
          <w:szCs w:val="24"/>
        </w:rPr>
        <w:t>муниципального образования от 16.12.2020 года № 79</w:t>
      </w:r>
      <w:r w:rsidRPr="002909D7">
        <w:rPr>
          <w:b w:val="0"/>
          <w:color w:val="000000"/>
          <w:sz w:val="24"/>
          <w:szCs w:val="24"/>
        </w:rPr>
        <w:t>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9A1DEE" w:rsidRPr="00AA1C55" w:rsidRDefault="009A1DEE" w:rsidP="009A1DEE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</w:t>
      </w:r>
      <w:r>
        <w:rPr>
          <w:rFonts w:ascii="Arial" w:hAnsi="Arial" w:cs="Arial"/>
          <w:sz w:val="24"/>
          <w:szCs w:val="24"/>
        </w:rPr>
        <w:t>альном образовании в период 2019-2021</w:t>
      </w:r>
      <w:r w:rsidRPr="0078791C">
        <w:rPr>
          <w:rFonts w:ascii="Arial" w:hAnsi="Arial" w:cs="Arial"/>
          <w:sz w:val="24"/>
          <w:szCs w:val="24"/>
        </w:rPr>
        <w:t>г</w:t>
      </w:r>
      <w:proofErr w:type="gramStart"/>
      <w:r w:rsidRPr="0078791C">
        <w:rPr>
          <w:rFonts w:ascii="Arial" w:hAnsi="Arial" w:cs="Arial"/>
          <w:sz w:val="24"/>
          <w:szCs w:val="24"/>
        </w:rPr>
        <w:t>.г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» </w:t>
      </w:r>
    </w:p>
    <w:p w:rsidR="009A1DEE" w:rsidRPr="0078791C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 xml:space="preserve">. Мероприятия, </w:t>
      </w:r>
      <w:proofErr w:type="gramStart"/>
      <w:r w:rsidRPr="0078791C">
        <w:rPr>
          <w:rFonts w:ascii="Arial" w:hAnsi="Arial" w:cs="Arial"/>
          <w:sz w:val="24"/>
          <w:szCs w:val="24"/>
        </w:rPr>
        <w:t>объем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 источники финансирования подпрограммы таблица 1 изложить в новой редакции:</w:t>
      </w:r>
      <w:r>
        <w:rPr>
          <w:rFonts w:ascii="Arial" w:hAnsi="Arial" w:cs="Arial"/>
          <w:sz w:val="24"/>
          <w:szCs w:val="24"/>
        </w:rPr>
        <w:t xml:space="preserve"> (Приложение 2</w:t>
      </w:r>
      <w:r w:rsidRPr="0078791C">
        <w:rPr>
          <w:rFonts w:ascii="Arial" w:hAnsi="Arial" w:cs="Arial"/>
          <w:sz w:val="24"/>
          <w:szCs w:val="24"/>
        </w:rPr>
        <w:t>)</w:t>
      </w:r>
    </w:p>
    <w:p w:rsidR="009A1DEE" w:rsidRPr="0078791C" w:rsidRDefault="009A1DEE" w:rsidP="009A1D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A1DEE" w:rsidRPr="0078791C" w:rsidRDefault="009A1DEE" w:rsidP="009A1DE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Pr="0078791C" w:rsidRDefault="00071330" w:rsidP="009A1DEE">
      <w:pPr>
        <w:pStyle w:val="a3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071330" w:rsidRDefault="00071330" w:rsidP="009A1DEE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4B02CB" w:rsidRDefault="000D765F" w:rsidP="004B02CB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 w:rsidR="004B02CB">
        <w:rPr>
          <w:rFonts w:ascii="Courier New" w:hAnsi="Courier New" w:cs="Courier New"/>
        </w:rPr>
        <w:t xml:space="preserve"> 1</w:t>
      </w:r>
    </w:p>
    <w:p w:rsidR="0015621F" w:rsidRPr="004B02CB" w:rsidRDefault="0015621F" w:rsidP="004B02CB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</w:pPr>
      <w:r w:rsidRPr="0071411F">
        <w:rPr>
          <w:rFonts w:ascii="Arial" w:hAnsi="Arial" w:cs="Arial"/>
          <w:b/>
          <w:bCs/>
          <w:sz w:val="30"/>
          <w:szCs w:val="30"/>
        </w:rPr>
        <w:lastRenderedPageBreak/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15621F" w:rsidRPr="0071411F" w:rsidRDefault="0015621F" w:rsidP="001562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70"/>
        <w:gridCol w:w="127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9A1DEE">
              <w:rPr>
                <w:rFonts w:ascii="Courier New" w:hAnsi="Courier New" w:cs="Courier New"/>
              </w:rPr>
              <w:t>п</w:t>
            </w:r>
            <w:proofErr w:type="gramEnd"/>
            <w:r w:rsidRPr="009A1DEE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559" w:type="dxa"/>
            <w:gridSpan w:val="4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proofErr w:type="spellStart"/>
            <w:r w:rsidRPr="009A1DE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Средства областного бюджета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highlight w:val="yellow"/>
              </w:rPr>
            </w:pPr>
            <w:r w:rsidRPr="009A1DE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4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7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15621F" w:rsidRPr="009A1DEE" w:rsidTr="00093B37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9A1DEE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9A1DE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</w:t>
            </w:r>
            <w:bookmarkStart w:id="0" w:name="_GoBack"/>
            <w:bookmarkEnd w:id="0"/>
            <w:r w:rsidRPr="009A1DE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1.</w:t>
            </w:r>
          </w:p>
        </w:tc>
        <w:tc>
          <w:tcPr>
            <w:tcW w:w="1276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9A1DEE" w:rsidRDefault="00A87E60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1 799,297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A87E60" w:rsidP="00A87E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1 799,297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276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Pr="009A1DEE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15621F" w:rsidRPr="009A1DEE" w:rsidRDefault="00332B7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1799,297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332B7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1799,297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332B7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332B7D" w:rsidP="000757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582,02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2. Ликвидация последствий чрезвычайной ситуации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9A1DEE" w:rsidRDefault="0015621F" w:rsidP="00482F0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мостового сооружения </w:t>
            </w:r>
            <w:r w:rsidRPr="009A1DEE">
              <w:rPr>
                <w:rFonts w:ascii="Courier New" w:hAnsi="Courier New" w:cs="Courier New"/>
                <w:color w:val="000000"/>
              </w:rPr>
              <w:lastRenderedPageBreak/>
              <w:t xml:space="preserve">через р. </w:t>
            </w:r>
            <w:proofErr w:type="spellStart"/>
            <w:r w:rsidRPr="009A1DEE"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 w:rsidRPr="009A1DEE"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553DD9">
        <w:trPr>
          <w:gridAfter w:val="4"/>
          <w:wAfter w:w="5091" w:type="dxa"/>
          <w:trHeight w:val="2894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trHeight w:val="548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3.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-</w:t>
            </w:r>
          </w:p>
        </w:tc>
      </w:tr>
      <w:tr w:rsidR="009A1DEE" w:rsidRPr="009A1DEE" w:rsidTr="00093B37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3.1.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469,531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469,531</w:t>
            </w:r>
          </w:p>
        </w:tc>
        <w:tc>
          <w:tcPr>
            <w:tcW w:w="1985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3.2.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3.3.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Монтаж уличного освещения  д. Чалоты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3.4.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Разработка проекта организации </w:t>
            </w: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дорожного движения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 xml:space="preserve">2020г. 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3.5.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Оплата за уличное освещение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  <w:trHeight w:val="70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3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– 2021 гг.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15621F" w:rsidRPr="009A1DEE" w:rsidRDefault="00A87E60" w:rsidP="00482F0C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3 216,945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5621F" w:rsidRPr="009A1DEE" w:rsidRDefault="00A87E6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2 269,776</w:t>
            </w:r>
          </w:p>
        </w:tc>
        <w:tc>
          <w:tcPr>
            <w:tcW w:w="1985" w:type="dxa"/>
          </w:tcPr>
          <w:p w:rsidR="0015621F" w:rsidRPr="009A1DEE" w:rsidRDefault="0015621F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01A1C" w:rsidRPr="00001A1C" w:rsidRDefault="00001A1C" w:rsidP="00001A1C">
      <w:pPr>
        <w:spacing w:after="0"/>
        <w:rPr>
          <w:vanish/>
        </w:rPr>
      </w:pPr>
    </w:p>
    <w:tbl>
      <w:tblPr>
        <w:tblpPr w:leftFromText="180" w:rightFromText="180" w:vertAnchor="page" w:horzAnchor="margin" w:tblpY="6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365"/>
        <w:gridCol w:w="14"/>
        <w:gridCol w:w="13"/>
        <w:gridCol w:w="1500"/>
        <w:gridCol w:w="22"/>
        <w:gridCol w:w="1250"/>
        <w:gridCol w:w="6"/>
        <w:gridCol w:w="1801"/>
        <w:gridCol w:w="2233"/>
      </w:tblGrid>
      <w:tr w:rsidR="00A87E60" w:rsidRPr="00666240" w:rsidTr="00A87E60">
        <w:trPr>
          <w:trHeight w:val="510"/>
        </w:trPr>
        <w:tc>
          <w:tcPr>
            <w:tcW w:w="649" w:type="dxa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79" w:type="dxa"/>
            <w:gridSpan w:val="2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3" w:type="dxa"/>
            <w:gridSpan w:val="2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8" w:type="dxa"/>
            <w:gridSpan w:val="3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801" w:type="dxa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Потребность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сего (тыс. руб.)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A87E60" w:rsidRPr="00666240" w:rsidTr="00A87E60">
        <w:trPr>
          <w:trHeight w:val="300"/>
        </w:trPr>
        <w:tc>
          <w:tcPr>
            <w:tcW w:w="649" w:type="dxa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:rsidR="00A87E60" w:rsidRDefault="00A87E60" w:rsidP="00A87E60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Местный бюджет (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.)</w:t>
            </w:r>
          </w:p>
        </w:tc>
      </w:tr>
      <w:tr w:rsidR="00A87E60" w:rsidRPr="00666240" w:rsidTr="00A87E60">
        <w:tc>
          <w:tcPr>
            <w:tcW w:w="9853" w:type="dxa"/>
            <w:gridSpan w:val="10"/>
          </w:tcPr>
          <w:p w:rsidR="00A87E60" w:rsidRPr="00274A9D" w:rsidRDefault="00A87E60" w:rsidP="00A87E60">
            <w:pPr>
              <w:pStyle w:val="ConsPlusNormal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2019год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2019год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</w:tr>
      <w:tr w:rsidR="00A87E60" w:rsidRPr="00666240" w:rsidTr="00A87E60">
        <w:trPr>
          <w:trHeight w:val="343"/>
        </w:trPr>
        <w:tc>
          <w:tcPr>
            <w:tcW w:w="9853" w:type="dxa"/>
            <w:gridSpan w:val="10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2020год</w:t>
            </w:r>
          </w:p>
        </w:tc>
      </w:tr>
      <w:tr w:rsidR="00A87E60" w:rsidRPr="00666240" w:rsidTr="00A87E60">
        <w:trPr>
          <w:trHeight w:val="225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9" w:type="dxa"/>
            <w:gridSpan w:val="4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33" w:type="dxa"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87E60" w:rsidRPr="00666240" w:rsidTr="00A87E60">
        <w:trPr>
          <w:trHeight w:val="225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549" w:type="dxa"/>
            <w:gridSpan w:val="4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A87E60" w:rsidRPr="00666240" w:rsidTr="00A87E60">
        <w:trPr>
          <w:trHeight w:val="225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2020год</w:t>
            </w:r>
          </w:p>
        </w:tc>
        <w:tc>
          <w:tcPr>
            <w:tcW w:w="1549" w:type="dxa"/>
            <w:gridSpan w:val="4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,0</w:t>
            </w:r>
          </w:p>
        </w:tc>
      </w:tr>
      <w:tr w:rsidR="00A87E60" w:rsidRPr="00666240" w:rsidTr="00A87E60">
        <w:tc>
          <w:tcPr>
            <w:tcW w:w="9853" w:type="dxa"/>
            <w:gridSpan w:val="10"/>
          </w:tcPr>
          <w:p w:rsidR="00A87E60" w:rsidRPr="00274A9D" w:rsidRDefault="00A87E60" w:rsidP="00A87E60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2021год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15,90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15,90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A87E60" w:rsidRPr="00666240" w:rsidTr="00A87E60">
        <w:trPr>
          <w:trHeight w:val="359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2021год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15,90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15,90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Всего за 2019-2021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20,9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20,9</w:t>
            </w:r>
          </w:p>
        </w:tc>
      </w:tr>
    </w:tbl>
    <w:p w:rsidR="0015621F" w:rsidRPr="009A1DEE" w:rsidRDefault="0015621F" w:rsidP="0015621F">
      <w:pPr>
        <w:spacing w:after="0"/>
      </w:pPr>
    </w:p>
    <w:p w:rsidR="009A1DEE" w:rsidRDefault="009A1DEE" w:rsidP="0015621F">
      <w:pPr>
        <w:spacing w:after="0"/>
        <w:rPr>
          <w:sz w:val="20"/>
          <w:szCs w:val="20"/>
        </w:rPr>
      </w:pPr>
    </w:p>
    <w:p w:rsidR="00A87E60" w:rsidRDefault="00A87E60" w:rsidP="00A87E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87E60" w:rsidRPr="00274A9D" w:rsidRDefault="00A87E60" w:rsidP="00A87E60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>ПОДПРОГРАММЫ</w:t>
      </w:r>
    </w:p>
    <w:p w:rsidR="00A87E60" w:rsidRPr="00C1358F" w:rsidRDefault="00A87E60" w:rsidP="00A87E60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A87E60" w:rsidRPr="00274A9D" w:rsidRDefault="00A87E60" w:rsidP="00A87E60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 xml:space="preserve">Раздел </w:t>
      </w:r>
      <w:r w:rsidRPr="00274A9D">
        <w:rPr>
          <w:b/>
          <w:bCs/>
          <w:sz w:val="24"/>
          <w:szCs w:val="24"/>
          <w:lang w:val="en-US"/>
        </w:rPr>
        <w:t>IV</w:t>
      </w:r>
      <w:r w:rsidRPr="00274A9D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15621F" w:rsidRPr="00CD0AB3" w:rsidRDefault="0015621F" w:rsidP="0015621F">
      <w:pPr>
        <w:spacing w:after="0"/>
        <w:rPr>
          <w:vanish/>
        </w:rPr>
      </w:pPr>
    </w:p>
    <w:sectPr w:rsidR="0015621F" w:rsidRPr="00CD0AB3" w:rsidSect="00B35248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61" w:rsidRDefault="00536A61" w:rsidP="0016639B">
      <w:pPr>
        <w:spacing w:after="0" w:line="240" w:lineRule="auto"/>
      </w:pPr>
      <w:r>
        <w:separator/>
      </w:r>
    </w:p>
  </w:endnote>
  <w:endnote w:type="continuationSeparator" w:id="0">
    <w:p w:rsidR="00536A61" w:rsidRDefault="00536A61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61" w:rsidRDefault="00536A61" w:rsidP="0016639B">
      <w:pPr>
        <w:spacing w:after="0" w:line="240" w:lineRule="auto"/>
      </w:pPr>
      <w:r>
        <w:separator/>
      </w:r>
    </w:p>
  </w:footnote>
  <w:footnote w:type="continuationSeparator" w:id="0">
    <w:p w:rsidR="00536A61" w:rsidRDefault="00536A61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01A1C"/>
    <w:rsid w:val="00002185"/>
    <w:rsid w:val="00030612"/>
    <w:rsid w:val="00060D9C"/>
    <w:rsid w:val="00071330"/>
    <w:rsid w:val="0007184F"/>
    <w:rsid w:val="00072F47"/>
    <w:rsid w:val="0007573F"/>
    <w:rsid w:val="00076D0E"/>
    <w:rsid w:val="00093B37"/>
    <w:rsid w:val="00094401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5621F"/>
    <w:rsid w:val="0016639B"/>
    <w:rsid w:val="00183C93"/>
    <w:rsid w:val="001B0F08"/>
    <w:rsid w:val="001C6496"/>
    <w:rsid w:val="001F7BF9"/>
    <w:rsid w:val="00206C4A"/>
    <w:rsid w:val="00222375"/>
    <w:rsid w:val="00236082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32B7D"/>
    <w:rsid w:val="0034584C"/>
    <w:rsid w:val="00371ACE"/>
    <w:rsid w:val="00375451"/>
    <w:rsid w:val="0039059C"/>
    <w:rsid w:val="00394AF5"/>
    <w:rsid w:val="003A131D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A3131"/>
    <w:rsid w:val="004B02CB"/>
    <w:rsid w:val="004C4201"/>
    <w:rsid w:val="004E4B7D"/>
    <w:rsid w:val="004F3EEA"/>
    <w:rsid w:val="00507ABE"/>
    <w:rsid w:val="00536A61"/>
    <w:rsid w:val="00553DD9"/>
    <w:rsid w:val="00555B3D"/>
    <w:rsid w:val="00570D8F"/>
    <w:rsid w:val="00582E68"/>
    <w:rsid w:val="0059136C"/>
    <w:rsid w:val="00596EE8"/>
    <w:rsid w:val="005E11CB"/>
    <w:rsid w:val="005E34AC"/>
    <w:rsid w:val="00602111"/>
    <w:rsid w:val="00626FB1"/>
    <w:rsid w:val="00635124"/>
    <w:rsid w:val="006434A5"/>
    <w:rsid w:val="00661DC0"/>
    <w:rsid w:val="0066552F"/>
    <w:rsid w:val="00666240"/>
    <w:rsid w:val="006744AB"/>
    <w:rsid w:val="00690824"/>
    <w:rsid w:val="006C3CD4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60F6B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A1DEE"/>
    <w:rsid w:val="009B0BEA"/>
    <w:rsid w:val="009B460A"/>
    <w:rsid w:val="009C40E4"/>
    <w:rsid w:val="009E05E1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87E60"/>
    <w:rsid w:val="00AA1C55"/>
    <w:rsid w:val="00AA50AC"/>
    <w:rsid w:val="00AB2530"/>
    <w:rsid w:val="00AD0192"/>
    <w:rsid w:val="00AD1055"/>
    <w:rsid w:val="00AD6C33"/>
    <w:rsid w:val="00AE19D5"/>
    <w:rsid w:val="00B107DA"/>
    <w:rsid w:val="00B3144D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66B31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102C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A2BCA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15621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2E2D-38C0-4A01-83BB-00D227A2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55</cp:revision>
  <cp:lastPrinted>2022-08-01T04:40:00Z</cp:lastPrinted>
  <dcterms:created xsi:type="dcterms:W3CDTF">2013-10-10T10:57:00Z</dcterms:created>
  <dcterms:modified xsi:type="dcterms:W3CDTF">2022-08-01T04:40:00Z</dcterms:modified>
</cp:coreProperties>
</file>