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60" w:rsidRDefault="000D5CC5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26.10.2018Г. №</w:t>
      </w:r>
      <w:r w:rsidR="00F84BEC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>59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РОССИЙСКАЯ ФЕДЕРАЦИЯ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ИРКУТСКАЯ ОБЛАСТЬ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«НИЖНЕУДИНСКИЙ РАЙОН»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СОЛОНЕЦКОЕ МУНИЦИПАЛЬНОЕ ОБРАЗОВАНИЕ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:rsidR="00A56260" w:rsidRDefault="00A56260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2452F7" w:rsidRDefault="002452F7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2452F7" w:rsidRDefault="002452F7" w:rsidP="00A56260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МУНИЦИПАЛЬНОЙ ПРОГРАММЫ «ГРАДОСТРОИТЕЛЬНАЯ ДЕЯТЕЛЬНОСТЬ НА ТЕРРИТОРИИ СОЛОНЕЦКОГО МУНИЦИПАЛЬНОГО ОБРАЗОВАНИЯ»</w:t>
      </w:r>
    </w:p>
    <w:p w:rsidR="00A56260" w:rsidRDefault="00A56260" w:rsidP="00A56260">
      <w:pPr>
        <w:jc w:val="both"/>
        <w:rPr>
          <w:rFonts w:ascii="Arial" w:hAnsi="Arial" w:cs="Arial"/>
        </w:rPr>
      </w:pPr>
    </w:p>
    <w:p w:rsidR="00A56260" w:rsidRDefault="00A56260" w:rsidP="002452F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со статьей 179 Бюджетного кодекса Российской Федерации, в целях обеспечения устойчивого социально-экономического развития </w:t>
      </w:r>
      <w:r w:rsidR="002452F7"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</w:rPr>
        <w:t>муниципальног</w:t>
      </w:r>
      <w:r w:rsidR="002452F7">
        <w:rPr>
          <w:rFonts w:ascii="Arial" w:hAnsi="Arial" w:cs="Arial"/>
        </w:rPr>
        <w:t>о образования</w:t>
      </w:r>
      <w:r>
        <w:rPr>
          <w:rFonts w:ascii="Arial" w:hAnsi="Arial" w:cs="Arial"/>
        </w:rPr>
        <w:t xml:space="preserve">, градостроительной деятельности и рационального и эффективного использования земельных участков на территории </w:t>
      </w:r>
      <w:r w:rsidR="002452F7"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</w:rPr>
        <w:t>муниципа</w:t>
      </w:r>
      <w:r w:rsidR="002452F7">
        <w:rPr>
          <w:rFonts w:ascii="Arial" w:hAnsi="Arial" w:cs="Arial"/>
        </w:rPr>
        <w:t>льного образования</w:t>
      </w:r>
      <w:r>
        <w:rPr>
          <w:rFonts w:ascii="Arial" w:hAnsi="Arial" w:cs="Arial"/>
        </w:rPr>
        <w:t xml:space="preserve">, Уставом </w:t>
      </w:r>
      <w:r w:rsidR="002452F7">
        <w:rPr>
          <w:rFonts w:ascii="Arial" w:hAnsi="Arial" w:cs="Arial"/>
        </w:rPr>
        <w:t xml:space="preserve">Солонецкого </w:t>
      </w:r>
      <w:r>
        <w:rPr>
          <w:rFonts w:ascii="Arial" w:hAnsi="Arial" w:cs="Arial"/>
        </w:rPr>
        <w:t>муниципа</w:t>
      </w:r>
      <w:r w:rsidR="00BB0087">
        <w:rPr>
          <w:rFonts w:ascii="Arial" w:hAnsi="Arial" w:cs="Arial"/>
        </w:rPr>
        <w:t>льного образования</w:t>
      </w:r>
      <w:r>
        <w:rPr>
          <w:rFonts w:ascii="Arial" w:hAnsi="Arial" w:cs="Arial"/>
        </w:rPr>
        <w:t>,</w:t>
      </w:r>
      <w:r w:rsidR="00BB0087">
        <w:rPr>
          <w:rFonts w:ascii="Arial" w:hAnsi="Arial" w:cs="Arial"/>
        </w:rPr>
        <w:t xml:space="preserve"> администрация Солонецкого муниципального образования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</w:p>
    <w:p w:rsidR="00A56260" w:rsidRDefault="00A56260" w:rsidP="00A56260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ПОСТАНОВЛЯЕТ: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</w:t>
      </w:r>
      <w:r w:rsidR="00F84BEC">
        <w:rPr>
          <w:rFonts w:ascii="Arial" w:hAnsi="Arial" w:cs="Arial"/>
          <w:color w:val="000000"/>
        </w:rPr>
        <w:t>муниципальную</w:t>
      </w:r>
      <w:r>
        <w:rPr>
          <w:rFonts w:ascii="Arial" w:hAnsi="Arial" w:cs="Arial"/>
          <w:color w:val="000000"/>
        </w:rPr>
        <w:t xml:space="preserve"> программу «Градостроительная деятельность на территории </w:t>
      </w:r>
      <w:r w:rsidR="00BB0087">
        <w:rPr>
          <w:rFonts w:ascii="Arial" w:hAnsi="Arial" w:cs="Arial"/>
          <w:color w:val="000000"/>
        </w:rPr>
        <w:t xml:space="preserve">Солонецкого </w:t>
      </w:r>
      <w:r>
        <w:rPr>
          <w:rFonts w:ascii="Arial" w:hAnsi="Arial" w:cs="Arial"/>
          <w:color w:val="000000"/>
        </w:rPr>
        <w:t>муниципа</w:t>
      </w:r>
      <w:r w:rsidR="00BB0087">
        <w:rPr>
          <w:rFonts w:ascii="Arial" w:hAnsi="Arial" w:cs="Arial"/>
          <w:color w:val="000000"/>
        </w:rPr>
        <w:t>льного образования</w:t>
      </w:r>
      <w:r>
        <w:rPr>
          <w:rFonts w:ascii="Arial" w:hAnsi="Arial" w:cs="Arial"/>
          <w:color w:val="000000"/>
        </w:rPr>
        <w:t xml:space="preserve"> (прилагается)</w:t>
      </w:r>
      <w:r>
        <w:rPr>
          <w:rFonts w:ascii="Arial" w:hAnsi="Arial" w:cs="Arial"/>
        </w:rPr>
        <w:t>;</w:t>
      </w:r>
    </w:p>
    <w:p w:rsidR="00BB0087" w:rsidRPr="000F0421" w:rsidRDefault="00BB0087" w:rsidP="00BB0087">
      <w:pPr>
        <w:ind w:firstLine="709"/>
        <w:contextualSpacing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lang w:eastAsia="en-US"/>
        </w:rPr>
        <w:t xml:space="preserve"> </w:t>
      </w:r>
      <w:r w:rsidRPr="000F0421">
        <w:rPr>
          <w:rFonts w:ascii="Arial" w:hAnsi="Arial" w:cs="Arial"/>
          <w:lang w:eastAsia="en-US"/>
        </w:rPr>
        <w:t>Настоящее постановление опублик</w:t>
      </w:r>
      <w:r>
        <w:rPr>
          <w:rFonts w:ascii="Arial" w:hAnsi="Arial" w:cs="Arial"/>
          <w:lang w:eastAsia="en-US"/>
        </w:rPr>
        <w:t>овать в</w:t>
      </w:r>
      <w:r w:rsidRPr="000F0421">
        <w:rPr>
          <w:rFonts w:ascii="Arial" w:hAnsi="Arial" w:cs="Arial"/>
          <w:lang w:eastAsia="en-US"/>
        </w:rPr>
        <w:t xml:space="preserve"> «</w:t>
      </w:r>
      <w:r>
        <w:rPr>
          <w:rFonts w:ascii="Arial" w:hAnsi="Arial" w:cs="Arial"/>
          <w:lang w:eastAsia="en-US"/>
        </w:rPr>
        <w:t>Вестнике Солонецкого сельского поселения</w:t>
      </w:r>
      <w:r w:rsidRPr="000F0421">
        <w:rPr>
          <w:rFonts w:ascii="Arial" w:hAnsi="Arial" w:cs="Arial"/>
          <w:lang w:eastAsia="en-US"/>
        </w:rPr>
        <w:t xml:space="preserve">» и разместить на официальном сайте администрации </w:t>
      </w:r>
      <w:r>
        <w:rPr>
          <w:rFonts w:ascii="Arial" w:hAnsi="Arial" w:cs="Arial"/>
          <w:lang w:eastAsia="en-US"/>
        </w:rPr>
        <w:t>Солонецкого</w:t>
      </w:r>
      <w:r w:rsidRPr="000F0421">
        <w:rPr>
          <w:rFonts w:ascii="Arial" w:hAnsi="Arial" w:cs="Arial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A56260" w:rsidRDefault="00A56260" w:rsidP="00A56260">
      <w:pPr>
        <w:ind w:firstLine="709"/>
        <w:jc w:val="both"/>
        <w:rPr>
          <w:rFonts w:ascii="Arial" w:hAnsi="Arial" w:cs="Arial"/>
        </w:rPr>
      </w:pPr>
    </w:p>
    <w:p w:rsidR="00A56260" w:rsidRDefault="00A56260" w:rsidP="00BB0087">
      <w:pPr>
        <w:jc w:val="both"/>
        <w:rPr>
          <w:rFonts w:ascii="Arial" w:hAnsi="Arial" w:cs="Arial"/>
        </w:rPr>
      </w:pPr>
    </w:p>
    <w:p w:rsidR="00A56260" w:rsidRDefault="00BB0087" w:rsidP="00A562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BB0087" w:rsidRDefault="00BB0087" w:rsidP="00A5626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A56260" w:rsidRDefault="00BB0087" w:rsidP="00BB008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Л.Г. Рубан</w:t>
      </w:r>
    </w:p>
    <w:p w:rsidR="00A56260" w:rsidRPr="00BB0087" w:rsidRDefault="00A56260" w:rsidP="00BB0087">
      <w:pPr>
        <w:rPr>
          <w:rFonts w:ascii="Courier New" w:hAnsi="Courier New" w:cs="Courier New"/>
          <w:sz w:val="22"/>
          <w:szCs w:val="22"/>
          <w:lang w:eastAsia="ru-RU"/>
        </w:rPr>
      </w:pPr>
    </w:p>
    <w:p w:rsidR="00A56260" w:rsidRPr="00BB0087" w:rsidRDefault="00A56260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 w:rsidRPr="00BB0087">
        <w:rPr>
          <w:rFonts w:ascii="Courier New" w:hAnsi="Courier New" w:cs="Courier New"/>
          <w:sz w:val="22"/>
          <w:szCs w:val="22"/>
          <w:lang w:eastAsia="ru-RU"/>
        </w:rPr>
        <w:t xml:space="preserve">Утверждена </w:t>
      </w:r>
    </w:p>
    <w:p w:rsidR="00A56260" w:rsidRPr="00BB0087" w:rsidRDefault="00A56260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 w:rsidRPr="00BB0087">
        <w:rPr>
          <w:rFonts w:ascii="Courier New" w:hAnsi="Courier New" w:cs="Courier New"/>
          <w:sz w:val="22"/>
          <w:szCs w:val="22"/>
          <w:lang w:eastAsia="ru-RU"/>
        </w:rPr>
        <w:t xml:space="preserve">постановлением Главы администрации </w:t>
      </w:r>
    </w:p>
    <w:p w:rsidR="00A56260" w:rsidRPr="00BB0087" w:rsidRDefault="00BB0087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t xml:space="preserve">Солонецкого </w:t>
      </w:r>
      <w:r w:rsidR="00A56260" w:rsidRPr="00BB0087">
        <w:rPr>
          <w:rFonts w:ascii="Courier New" w:hAnsi="Courier New" w:cs="Courier New"/>
          <w:sz w:val="22"/>
          <w:szCs w:val="22"/>
          <w:lang w:eastAsia="ru-RU"/>
        </w:rPr>
        <w:t>муниципа</w:t>
      </w:r>
      <w:r>
        <w:rPr>
          <w:rFonts w:ascii="Courier New" w:hAnsi="Courier New" w:cs="Courier New"/>
          <w:sz w:val="22"/>
          <w:szCs w:val="22"/>
          <w:lang w:eastAsia="ru-RU"/>
        </w:rPr>
        <w:t>льного образования</w:t>
      </w:r>
    </w:p>
    <w:p w:rsidR="00A56260" w:rsidRDefault="000D5CC5" w:rsidP="00A56260">
      <w:pPr>
        <w:jc w:val="right"/>
        <w:rPr>
          <w:rFonts w:ascii="Courier New" w:hAnsi="Courier New" w:cs="Courier New"/>
          <w:sz w:val="22"/>
          <w:szCs w:val="22"/>
          <w:lang w:eastAsia="ru-RU"/>
        </w:rPr>
      </w:pPr>
      <w:r>
        <w:rPr>
          <w:rFonts w:ascii="Courier New" w:hAnsi="Courier New" w:cs="Courier New"/>
          <w:sz w:val="22"/>
          <w:szCs w:val="22"/>
          <w:lang w:eastAsia="ru-RU"/>
        </w:rPr>
        <w:t>от 26.10.2018 № 59</w:t>
      </w:r>
    </w:p>
    <w:p w:rsidR="00BB0087" w:rsidRDefault="00BB0087" w:rsidP="00A56260">
      <w:pPr>
        <w:jc w:val="right"/>
        <w:rPr>
          <w:rFonts w:ascii="Arial" w:hAnsi="Arial" w:cs="Arial"/>
          <w:sz w:val="18"/>
          <w:szCs w:val="18"/>
          <w:lang w:eastAsia="ru-RU"/>
        </w:rPr>
      </w:pPr>
    </w:p>
    <w:p w:rsidR="00A56260" w:rsidRPr="00BB0087" w:rsidRDefault="00A56260" w:rsidP="00A56260">
      <w:pPr>
        <w:jc w:val="center"/>
        <w:rPr>
          <w:rFonts w:ascii="Arial" w:hAnsi="Arial" w:cs="Arial"/>
          <w:b/>
          <w:sz w:val="30"/>
          <w:szCs w:val="30"/>
          <w:lang w:eastAsia="ru-RU"/>
        </w:rPr>
      </w:pPr>
      <w:r w:rsidRPr="00BB0087">
        <w:rPr>
          <w:rFonts w:ascii="Arial" w:hAnsi="Arial" w:cs="Arial"/>
          <w:b/>
          <w:sz w:val="30"/>
          <w:szCs w:val="30"/>
          <w:lang w:eastAsia="ru-RU"/>
        </w:rPr>
        <w:t>ПАСПОРТ</w:t>
      </w:r>
    </w:p>
    <w:p w:rsidR="00A56260" w:rsidRPr="00BB0087" w:rsidRDefault="00F84BEC" w:rsidP="00F84BEC">
      <w:pPr>
        <w:jc w:val="center"/>
        <w:rPr>
          <w:rFonts w:ascii="Arial" w:hAnsi="Arial" w:cs="Arial"/>
          <w:sz w:val="30"/>
          <w:szCs w:val="30"/>
          <w:lang w:eastAsia="ru-RU"/>
        </w:rPr>
      </w:pPr>
      <w:r>
        <w:rPr>
          <w:rFonts w:ascii="Arial" w:hAnsi="Arial" w:cs="Arial"/>
          <w:sz w:val="30"/>
          <w:szCs w:val="30"/>
          <w:lang w:eastAsia="ru-RU"/>
        </w:rPr>
        <w:t>муниципальной</w:t>
      </w:r>
      <w:r w:rsidR="00BB0087">
        <w:rPr>
          <w:rFonts w:ascii="Arial" w:hAnsi="Arial" w:cs="Arial"/>
          <w:sz w:val="30"/>
          <w:szCs w:val="30"/>
          <w:lang w:eastAsia="ru-RU"/>
        </w:rPr>
        <w:t xml:space="preserve"> программы «Градостроительная </w:t>
      </w:r>
      <w:r w:rsidR="00A56260" w:rsidRPr="00BB0087">
        <w:rPr>
          <w:rFonts w:ascii="Arial" w:hAnsi="Arial" w:cs="Arial"/>
          <w:sz w:val="30"/>
          <w:szCs w:val="30"/>
          <w:lang w:eastAsia="ru-RU"/>
        </w:rPr>
        <w:t>деятельность</w:t>
      </w:r>
    </w:p>
    <w:p w:rsidR="00A56260" w:rsidRPr="00BB0087" w:rsidRDefault="00A56260" w:rsidP="00F84BEC">
      <w:pPr>
        <w:jc w:val="center"/>
        <w:rPr>
          <w:rFonts w:ascii="Arial" w:hAnsi="Arial" w:cs="Arial"/>
          <w:sz w:val="30"/>
          <w:szCs w:val="30"/>
          <w:lang w:eastAsia="ru-RU"/>
        </w:rPr>
      </w:pPr>
      <w:r w:rsidRPr="00BB0087">
        <w:rPr>
          <w:rFonts w:ascii="Arial" w:hAnsi="Arial" w:cs="Arial"/>
          <w:sz w:val="30"/>
          <w:szCs w:val="30"/>
          <w:lang w:eastAsia="ru-RU"/>
        </w:rPr>
        <w:t>на территории муниципа</w:t>
      </w:r>
      <w:r w:rsidR="00BB0087">
        <w:rPr>
          <w:rFonts w:ascii="Arial" w:hAnsi="Arial" w:cs="Arial"/>
          <w:sz w:val="30"/>
          <w:szCs w:val="30"/>
          <w:lang w:eastAsia="ru-RU"/>
        </w:rPr>
        <w:t>льного образования на 2019</w:t>
      </w:r>
      <w:r w:rsidR="00CE07AD">
        <w:rPr>
          <w:rFonts w:ascii="Arial" w:hAnsi="Arial" w:cs="Arial"/>
          <w:sz w:val="30"/>
          <w:szCs w:val="30"/>
          <w:lang w:eastAsia="ru-RU"/>
        </w:rPr>
        <w:t xml:space="preserve"> год</w:t>
      </w:r>
      <w:r w:rsidRPr="00BB0087">
        <w:rPr>
          <w:rFonts w:ascii="Arial" w:hAnsi="Arial" w:cs="Arial"/>
          <w:sz w:val="30"/>
          <w:szCs w:val="30"/>
          <w:lang w:eastAsia="ru-RU"/>
        </w:rPr>
        <w:t>»</w:t>
      </w:r>
    </w:p>
    <w:p w:rsidR="00BB0087" w:rsidRPr="00BB0087" w:rsidRDefault="00BB0087" w:rsidP="00F84BEC">
      <w:pPr>
        <w:jc w:val="center"/>
        <w:rPr>
          <w:rFonts w:ascii="Arial" w:hAnsi="Arial" w:cs="Arial"/>
          <w:sz w:val="30"/>
          <w:szCs w:val="30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4"/>
      </w:tblGrid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Градостроительная деятельность на территории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Солонецкого муниципального образования 2019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год</w:t>
            </w:r>
            <w:bookmarkStart w:id="0" w:name="_GoBack"/>
            <w:bookmarkEnd w:id="0"/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>льного образования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lastRenderedPageBreak/>
              <w:t>Участники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</w:rPr>
              <w:t>муниципал</w:t>
            </w:r>
            <w:r w:rsidR="00BB0087">
              <w:rPr>
                <w:rFonts w:ascii="Courier New" w:hAnsi="Courier New" w:cs="Courier New"/>
                <w:sz w:val="22"/>
                <w:szCs w:val="22"/>
              </w:rPr>
              <w:t>ьного образования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Создание условий для устойчивого развития территории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реализация полномочий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 сфере территориального планирования;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- р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еализация полномочий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 сфере территориального зонирования;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-описание границ населенных пунктов в координатах характерных точек и внесение сведений о границах в государственный кадастр недвижимости;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- внесение изменений в местные нормативы градостроительного проектирования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BB0087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</w:t>
            </w:r>
            <w:r w:rsidR="00B23472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A56260" w:rsidTr="00A56260">
        <w:trPr>
          <w:trHeight w:val="85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внесение изменений в генеральный план 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от общего количества изменений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 к 2020 г. - 100%;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доля населенных пунктов на территории 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Солонецкого 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муниципа</w:t>
            </w:r>
            <w:r w:rsidR="005714D4">
              <w:rPr>
                <w:rFonts w:ascii="Courier New" w:hAnsi="Courier New" w:cs="Courier New"/>
                <w:sz w:val="22"/>
                <w:szCs w:val="22"/>
                <w:lang w:eastAsia="ru-RU"/>
              </w:rPr>
              <w:t>льного образования</w:t>
            </w: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>, описание границ которых необходимо выполнить в координатах характерных точек и внести сведения в государственный кадастр недвижимости от общего количества населенных пунктов на территории сельского поселения к 2019 г. – 100%;</w:t>
            </w:r>
          </w:p>
          <w:p w:rsidR="00A56260" w:rsidRPr="00BB0087" w:rsidRDefault="00A56260">
            <w:pPr>
              <w:widowControl w:val="0"/>
              <w:spacing w:after="100" w:afterAutospacing="1"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- планирование и застройка земельных участков в соответствии с местными градостроительными нормативами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Подпрограммы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Ресурсное обеспечение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Ресурсное обеспечение программы составляет 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 за счет средств местного бюджета и иных бюджетов составляет:</w:t>
            </w:r>
          </w:p>
          <w:p w:rsidR="00A56260" w:rsidRPr="00BB0087" w:rsidRDefault="005714D4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2019г. – 60 000</w:t>
            </w:r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>руб</w:t>
            </w:r>
            <w:proofErr w:type="spellEnd"/>
            <w:r w:rsidR="00A56260" w:rsidRPr="00BB0087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A56260" w:rsidRPr="00BB0087" w:rsidRDefault="00A56260">
            <w:pPr>
              <w:widowControl w:val="0"/>
              <w:spacing w:line="276" w:lineRule="auto"/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A56260" w:rsidTr="00A562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widowControl w:val="0"/>
              <w:spacing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</w:rPr>
              <w:t>Ожидаемые конечные  результаты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своевременная и достоверная актуализация документов территориального планирования и документов территориального зонирования; 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безопасность и благоприятные условия жизнедеятельности человека; 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снижение административных барьеров; </w:t>
            </w:r>
          </w:p>
          <w:p w:rsidR="00A56260" w:rsidRPr="00BB0087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B0087">
              <w:rPr>
                <w:rFonts w:ascii="Courier New" w:hAnsi="Courier New" w:cs="Courier New"/>
                <w:sz w:val="22"/>
                <w:szCs w:val="22"/>
                <w:lang w:eastAsia="ru-RU"/>
              </w:rPr>
              <w:t xml:space="preserve">- описание границ всех населенных пунктов </w:t>
            </w:r>
          </w:p>
        </w:tc>
      </w:tr>
    </w:tbl>
    <w:p w:rsidR="00A56260" w:rsidRDefault="00A56260" w:rsidP="00A56260">
      <w:pPr>
        <w:jc w:val="center"/>
        <w:rPr>
          <w:b/>
          <w:lang w:eastAsia="ru-RU"/>
        </w:rPr>
      </w:pPr>
    </w:p>
    <w:p w:rsidR="00A56260" w:rsidRPr="005714D4" w:rsidRDefault="00A56260" w:rsidP="00A56260">
      <w:pPr>
        <w:jc w:val="center"/>
        <w:rPr>
          <w:rFonts w:ascii="Arial" w:hAnsi="Arial" w:cs="Arial"/>
          <w:b/>
          <w:lang w:eastAsia="ru-RU"/>
        </w:rPr>
      </w:pPr>
      <w:r w:rsidRPr="005714D4">
        <w:rPr>
          <w:rFonts w:ascii="Arial" w:hAnsi="Arial" w:cs="Arial"/>
          <w:b/>
          <w:lang w:eastAsia="ru-RU"/>
        </w:rPr>
        <w:t>I. Характеристика текущего состояния в сфере градостроительства,</w:t>
      </w:r>
    </w:p>
    <w:p w:rsidR="00A56260" w:rsidRPr="005714D4" w:rsidRDefault="00A56260" w:rsidP="00A56260">
      <w:pPr>
        <w:jc w:val="center"/>
        <w:rPr>
          <w:rFonts w:ascii="Arial" w:hAnsi="Arial" w:cs="Arial"/>
          <w:b/>
          <w:lang w:eastAsia="ru-RU"/>
        </w:rPr>
      </w:pPr>
      <w:r w:rsidRPr="005714D4">
        <w:rPr>
          <w:rFonts w:ascii="Arial" w:hAnsi="Arial" w:cs="Arial"/>
          <w:b/>
          <w:lang w:eastAsia="ru-RU"/>
        </w:rPr>
        <w:t>приоритеты и цели государственной политики в сфере градостроительства:</w:t>
      </w:r>
    </w:p>
    <w:p w:rsidR="00A56260" w:rsidRPr="005714D4" w:rsidRDefault="00A56260" w:rsidP="00A56260">
      <w:pPr>
        <w:jc w:val="center"/>
        <w:rPr>
          <w:rFonts w:ascii="Arial" w:hAnsi="Arial" w:cs="Arial"/>
          <w:lang w:eastAsia="ru-RU"/>
        </w:rPr>
      </w:pP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Одной из важнейших стратегических задач градостроительной политики на территории муниципального образования является обеспечение безопасности и </w:t>
      </w:r>
      <w:r w:rsidRPr="005714D4">
        <w:rPr>
          <w:rFonts w:ascii="Arial" w:hAnsi="Arial" w:cs="Arial"/>
          <w:lang w:eastAsia="ru-RU"/>
        </w:rPr>
        <w:lastRenderedPageBreak/>
        <w:t xml:space="preserve">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поколений, а также создание условий устойчивого экономического развития в части эффективного использования земли и иной недвижимости всех форм собственности в интересах удовлетворения потребностей жителей сельского поселения. 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>Решение данных задач обеспечивается подготовкой и утверждением документов территориального планирования Российской Федерации, субъектов Российской Федерации, органов местного самоуправления.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Документом территориального планирования сельского поселения является генеральный план </w:t>
      </w:r>
      <w:r w:rsidR="005714D4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5714D4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, утвержденный решением Думы </w:t>
      </w:r>
      <w:r w:rsidR="005714D4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5714D4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 от </w:t>
      </w:r>
      <w:r w:rsidR="005714D4">
        <w:rPr>
          <w:rFonts w:ascii="Arial" w:hAnsi="Arial" w:cs="Arial"/>
          <w:lang w:bidi="ru-RU"/>
        </w:rPr>
        <w:t>03.12.2013г № 33</w:t>
      </w:r>
      <w:r w:rsidRPr="005714D4">
        <w:rPr>
          <w:rFonts w:ascii="Arial" w:hAnsi="Arial" w:cs="Arial"/>
          <w:lang w:bidi="ru-RU"/>
        </w:rPr>
        <w:t xml:space="preserve"> </w:t>
      </w:r>
      <w:r w:rsidRPr="005714D4">
        <w:rPr>
          <w:rFonts w:ascii="Arial" w:hAnsi="Arial" w:cs="Arial"/>
          <w:lang w:eastAsia="ru-RU"/>
        </w:rPr>
        <w:t>(далее – Генеральный план).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Документом территориального зонирования сельского поселения являются Правила землепользования и застройки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, утвержденные решением Думы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 от </w:t>
      </w:r>
      <w:r w:rsidR="005714D4">
        <w:rPr>
          <w:rFonts w:ascii="Arial" w:hAnsi="Arial" w:cs="Arial"/>
        </w:rPr>
        <w:t>03.12.2013 г. № 3</w:t>
      </w:r>
      <w:r w:rsidRPr="005714D4">
        <w:rPr>
          <w:rFonts w:ascii="Arial" w:hAnsi="Arial" w:cs="Arial"/>
        </w:rPr>
        <w:t xml:space="preserve">4 </w:t>
      </w:r>
      <w:r w:rsidRPr="005714D4">
        <w:rPr>
          <w:rFonts w:ascii="Arial" w:hAnsi="Arial" w:cs="Arial"/>
          <w:lang w:eastAsia="ru-RU"/>
        </w:rPr>
        <w:t>(далее Правила землепользования и застройки).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Учитывая, что одно из важных условий социально-экономического развития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 -</w:t>
      </w:r>
      <w:r w:rsidRPr="005714D4">
        <w:rPr>
          <w:rFonts w:ascii="Arial" w:hAnsi="Arial" w:cs="Arial"/>
          <w:lang w:eastAsia="ru-RU"/>
        </w:rPr>
        <w:t xml:space="preserve"> это обеспечение устойчивого развития на основе градостроительных документов, необходимо осуществить разработку таких документов в полном объеме. 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Градостроительный кодекс Российской Федерации внесены существенные изменения по вопросам значимости проектов планировки территории и проектов межевания территории для разработки проектной документации линейных объектов, выдачи разрешений на их строительство и ввод в эксплуатацию в связи, с чем разработка проектов планировки территорий перспективной застройки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5714D4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5714D4">
        <w:rPr>
          <w:rFonts w:ascii="Arial" w:hAnsi="Arial" w:cs="Arial"/>
          <w:lang w:eastAsia="ru-RU"/>
        </w:rPr>
        <w:t xml:space="preserve"> является необходимой.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 xml:space="preserve">В соответствии с Федеральным законом от 18 июня 2001 года № 78-ФЗ «О землеустройстве», территории населенных пунктов, территориальные зоны, зоны с особыми условиями использования территорий, а также части указанных территорий и зон являются объектами землеустройства. 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5714D4">
        <w:rPr>
          <w:rFonts w:ascii="Arial" w:hAnsi="Arial" w:cs="Arial"/>
          <w:lang w:eastAsia="ru-RU"/>
        </w:rPr>
        <w:t>Сведения о границах населенных пунктов, согласно Федерального закона от 02.01</w:t>
      </w:r>
      <w:r w:rsidR="0035528A">
        <w:rPr>
          <w:rFonts w:ascii="Arial" w:hAnsi="Arial" w:cs="Arial"/>
          <w:lang w:eastAsia="ru-RU"/>
        </w:rPr>
        <w:t xml:space="preserve">.2017 года N </w:t>
      </w:r>
      <w:r w:rsidRPr="005714D4">
        <w:rPr>
          <w:rFonts w:ascii="Arial" w:hAnsi="Arial" w:cs="Arial"/>
          <w:lang w:eastAsia="ru-RU"/>
        </w:rPr>
        <w:t>218-ФЗ «О государственной регистрации недвижимости» должны быть внесены в состав сведений государственного кадастра недвижимости.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</w:rPr>
      </w:pPr>
      <w:r w:rsidRPr="005714D4">
        <w:rPr>
          <w:rFonts w:ascii="Arial" w:hAnsi="Arial" w:cs="Arial"/>
          <w:lang w:eastAsia="ru-RU"/>
        </w:rPr>
        <w:t xml:space="preserve">Выполнение землеустроительных работ невозможно без местных градостроительных нормативов, которые регулируются Градостроительным кодексом с внесенными изменениями Федеральным законом </w:t>
      </w:r>
      <w:r w:rsidRPr="005714D4">
        <w:rPr>
          <w:rFonts w:ascii="Arial" w:hAnsi="Arial" w:cs="Arial"/>
        </w:rPr>
        <w:t>от 5 мая 2014 г. N 131-ФЗ "О внесении изменений в Градостроительный кодекс Российской Федерации"</w:t>
      </w:r>
    </w:p>
    <w:p w:rsidR="00A56260" w:rsidRPr="005714D4" w:rsidRDefault="00A56260" w:rsidP="00A56260">
      <w:pPr>
        <w:ind w:firstLine="709"/>
        <w:jc w:val="both"/>
        <w:rPr>
          <w:rFonts w:ascii="Arial" w:hAnsi="Arial" w:cs="Arial"/>
        </w:rPr>
      </w:pPr>
      <w:r w:rsidRPr="005714D4">
        <w:rPr>
          <w:rFonts w:ascii="Arial" w:hAnsi="Arial" w:cs="Arial"/>
          <w:lang w:eastAsia="ru-RU"/>
        </w:rPr>
        <w:t xml:space="preserve">На территории </w:t>
      </w:r>
      <w:r w:rsidR="0035528A">
        <w:rPr>
          <w:rFonts w:ascii="Arial" w:hAnsi="Arial" w:cs="Arial"/>
          <w:lang w:eastAsia="ru-RU"/>
        </w:rPr>
        <w:t>Солонецкого сельского поселения находится 3</w:t>
      </w:r>
      <w:r w:rsidRPr="005714D4">
        <w:rPr>
          <w:rFonts w:ascii="Arial" w:hAnsi="Arial" w:cs="Arial"/>
          <w:lang w:eastAsia="ru-RU"/>
        </w:rPr>
        <w:t xml:space="preserve"> населенных пункта. </w:t>
      </w:r>
      <w:r w:rsidRPr="005714D4">
        <w:rPr>
          <w:rFonts w:ascii="Arial" w:eastAsia="Calibri" w:hAnsi="Arial" w:cs="Arial"/>
        </w:rPr>
        <w:t>В настоящее время работы по описанию границ населенных пункт</w:t>
      </w:r>
      <w:r w:rsidRPr="005714D4">
        <w:rPr>
          <w:rFonts w:ascii="Arial" w:hAnsi="Arial" w:cs="Arial"/>
        </w:rPr>
        <w:t xml:space="preserve">ов </w:t>
      </w:r>
      <w:r w:rsidR="0035528A">
        <w:rPr>
          <w:rFonts w:ascii="Arial" w:hAnsi="Arial" w:cs="Arial"/>
        </w:rPr>
        <w:t>частично не выполнены</w:t>
      </w:r>
      <w:r w:rsidRPr="005714D4">
        <w:rPr>
          <w:rFonts w:ascii="Arial" w:hAnsi="Arial" w:cs="Arial"/>
        </w:rPr>
        <w:t xml:space="preserve">. </w:t>
      </w:r>
    </w:p>
    <w:p w:rsidR="00A56260" w:rsidRPr="005714D4" w:rsidRDefault="00A56260" w:rsidP="00A56260">
      <w:pPr>
        <w:ind w:firstLine="709"/>
        <w:jc w:val="both"/>
        <w:rPr>
          <w:rFonts w:ascii="Arial" w:eastAsia="Calibri" w:hAnsi="Arial" w:cs="Arial"/>
        </w:rPr>
      </w:pPr>
      <w:r w:rsidRPr="005714D4">
        <w:rPr>
          <w:rFonts w:ascii="Arial" w:eastAsia="Calibri" w:hAnsi="Arial" w:cs="Arial"/>
        </w:rPr>
        <w:t xml:space="preserve">Работы по координатному описанию границ необходимы для кадастрового деления территории в целях ведения государственного кадастрового учета объектов недвижимости. Сложившаяся ситуация с недвижимостью препятствует динамичному переходу прав собственности на землю и иную недвижимость к эффективно хозяйствующим субъектам, тем самым, тормозя процессы структурной перестройки экономики; не позволяет эффективно использовать землю и иную недвижимость в качестве средства обеспечения инвестиций, вызывая проблемы в использовании недвижимости как полноценного актива; не обеспечивает необходимых условий для вложений капитала в недвижимость и ее развитие, значительно снижая тем самым инвестиционный потенциал области. </w:t>
      </w:r>
    </w:p>
    <w:p w:rsidR="00A56260" w:rsidRPr="0035528A" w:rsidRDefault="00A56260" w:rsidP="0035528A">
      <w:pPr>
        <w:ind w:firstLine="709"/>
        <w:jc w:val="center"/>
        <w:rPr>
          <w:rFonts w:ascii="Arial" w:hAnsi="Arial" w:cs="Arial"/>
        </w:rPr>
      </w:pPr>
      <w:r w:rsidRPr="0035528A">
        <w:rPr>
          <w:rFonts w:ascii="Arial" w:hAnsi="Arial" w:cs="Arial"/>
          <w:b/>
          <w:lang w:val="en-US"/>
        </w:rPr>
        <w:t>II</w:t>
      </w:r>
      <w:r w:rsidRPr="0035528A">
        <w:rPr>
          <w:rFonts w:ascii="Arial" w:hAnsi="Arial" w:cs="Arial"/>
          <w:b/>
        </w:rPr>
        <w:t>. Цели и задачи муниципальной программы, целевые показатели муниципальной программы, сроки реализации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lastRenderedPageBreak/>
        <w:t>Основной целью реализации муниципальной программы является</w:t>
      </w:r>
      <w:r w:rsidRPr="0035528A">
        <w:rPr>
          <w:rFonts w:ascii="Arial" w:hAnsi="Arial" w:cs="Arial"/>
          <w:lang w:eastAsia="ru-RU"/>
        </w:rPr>
        <w:t xml:space="preserve"> создание условий для устойчивого развития территории </w:t>
      </w:r>
      <w:r w:rsidR="0035528A">
        <w:rPr>
          <w:rFonts w:ascii="Arial" w:hAnsi="Arial" w:cs="Arial"/>
          <w:lang w:eastAsia="ru-RU"/>
        </w:rPr>
        <w:t xml:space="preserve">Солонецкого </w:t>
      </w:r>
      <w:r w:rsidRPr="0035528A">
        <w:rPr>
          <w:rFonts w:ascii="Arial" w:hAnsi="Arial" w:cs="Arial"/>
          <w:lang w:eastAsia="ru-RU"/>
        </w:rPr>
        <w:t>муниципа</w:t>
      </w:r>
      <w:r w:rsidR="0035528A">
        <w:rPr>
          <w:rFonts w:ascii="Arial" w:hAnsi="Arial" w:cs="Arial"/>
          <w:lang w:eastAsia="ru-RU"/>
        </w:rPr>
        <w:t>льного образования</w:t>
      </w:r>
      <w:r w:rsidRPr="0035528A">
        <w:rPr>
          <w:rFonts w:ascii="Arial" w:hAnsi="Arial" w:cs="Arial"/>
          <w:lang w:eastAsia="ru-RU"/>
        </w:rPr>
        <w:t xml:space="preserve">. </w:t>
      </w:r>
      <w:r w:rsidRPr="0035528A">
        <w:rPr>
          <w:rFonts w:ascii="Arial" w:hAnsi="Arial" w:cs="Arial"/>
        </w:rPr>
        <w:t>Достижение цели муниципальной программы будет осуществляться путем решения задач в рамках соответствующей программы.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>Задачи: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реализация полномочий в сфере территориального планирования;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реализация полномочий в сфере территориального зонирования;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описание границ населенных пунктов в координатах характерных точек; 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установление местных градостроительных нормативов.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>К целевым показателям, характеризующим достижение цели и решение задач Программы, относятся: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внесение изменений в генеральный план </w:t>
      </w:r>
      <w:r w:rsidR="0035528A">
        <w:rPr>
          <w:rFonts w:ascii="Arial" w:hAnsi="Arial" w:cs="Arial"/>
        </w:rPr>
        <w:t xml:space="preserve">Солонецкого </w:t>
      </w:r>
      <w:r w:rsidRPr="0035528A">
        <w:rPr>
          <w:rFonts w:ascii="Arial" w:hAnsi="Arial" w:cs="Arial"/>
        </w:rPr>
        <w:t>муниципа</w:t>
      </w:r>
      <w:r w:rsidR="0035528A">
        <w:rPr>
          <w:rFonts w:ascii="Arial" w:hAnsi="Arial" w:cs="Arial"/>
        </w:rPr>
        <w:t>льного образования</w:t>
      </w:r>
      <w:r w:rsidRPr="0035528A">
        <w:rPr>
          <w:rFonts w:ascii="Arial" w:hAnsi="Arial" w:cs="Arial"/>
        </w:rPr>
        <w:t>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внесение изменений в правила землепользования и застройки </w:t>
      </w:r>
      <w:r w:rsidR="0035528A">
        <w:rPr>
          <w:rFonts w:ascii="Arial" w:hAnsi="Arial" w:cs="Arial"/>
        </w:rPr>
        <w:t xml:space="preserve">Солонецкого </w:t>
      </w:r>
      <w:r w:rsidRPr="0035528A">
        <w:rPr>
          <w:rFonts w:ascii="Arial" w:hAnsi="Arial" w:cs="Arial"/>
        </w:rPr>
        <w:t>муниципа</w:t>
      </w:r>
      <w:r w:rsidR="0035528A">
        <w:rPr>
          <w:rFonts w:ascii="Arial" w:hAnsi="Arial" w:cs="Arial"/>
        </w:rPr>
        <w:t>льного образования</w:t>
      </w:r>
      <w:r w:rsidRPr="0035528A">
        <w:rPr>
          <w:rFonts w:ascii="Arial" w:hAnsi="Arial" w:cs="Arial"/>
        </w:rPr>
        <w:t xml:space="preserve"> от общего количества изменений, внесение которых требуется в соответствии с законодательством о градостроительной деятельности;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</w:rPr>
      </w:pPr>
      <w:r w:rsidRPr="0035528A">
        <w:rPr>
          <w:rFonts w:ascii="Arial" w:hAnsi="Arial" w:cs="Arial"/>
        </w:rPr>
        <w:t xml:space="preserve"> - доля населенных пунктов на территории </w:t>
      </w:r>
      <w:r w:rsidR="0035528A">
        <w:rPr>
          <w:rFonts w:ascii="Arial" w:hAnsi="Arial" w:cs="Arial"/>
        </w:rPr>
        <w:t xml:space="preserve">Солонецкого </w:t>
      </w:r>
      <w:r w:rsidRPr="0035528A">
        <w:rPr>
          <w:rFonts w:ascii="Arial" w:hAnsi="Arial" w:cs="Arial"/>
        </w:rPr>
        <w:t>муниципа</w:t>
      </w:r>
      <w:r w:rsidR="0035528A">
        <w:rPr>
          <w:rFonts w:ascii="Arial" w:hAnsi="Arial" w:cs="Arial"/>
        </w:rPr>
        <w:t>льного образования</w:t>
      </w:r>
      <w:r w:rsidRPr="0035528A">
        <w:rPr>
          <w:rFonts w:ascii="Arial" w:hAnsi="Arial" w:cs="Arial"/>
        </w:rPr>
        <w:t xml:space="preserve">, описание границ которых необходимо выполнить </w:t>
      </w:r>
      <w:r w:rsidR="0035528A" w:rsidRPr="0035528A">
        <w:rPr>
          <w:rFonts w:ascii="Arial" w:hAnsi="Arial" w:cs="Arial"/>
        </w:rPr>
        <w:t>в координатах</w:t>
      </w:r>
      <w:r w:rsidRPr="0035528A">
        <w:rPr>
          <w:rFonts w:ascii="Arial" w:hAnsi="Arial" w:cs="Arial"/>
        </w:rPr>
        <w:t xml:space="preserve"> характерных точек и внести сведения в государственный кадастр недвижимости от общего количества населенных пунктов на территории </w:t>
      </w:r>
      <w:r w:rsidR="00B700F0">
        <w:rPr>
          <w:rFonts w:ascii="Arial" w:hAnsi="Arial" w:cs="Arial"/>
        </w:rPr>
        <w:t>Солонецкого сельского поселения в 2019 г.</w:t>
      </w:r>
      <w:r w:rsidRPr="0035528A">
        <w:rPr>
          <w:rFonts w:ascii="Arial" w:hAnsi="Arial" w:cs="Arial"/>
        </w:rPr>
        <w:t xml:space="preserve"> -100%.</w:t>
      </w:r>
    </w:p>
    <w:p w:rsidR="00A56260" w:rsidRPr="0035528A" w:rsidRDefault="00B700F0" w:rsidP="0035528A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Срок реализации программы 2019 г</w:t>
      </w:r>
      <w:r w:rsidR="00A56260" w:rsidRPr="0035528A">
        <w:rPr>
          <w:rFonts w:ascii="Arial" w:hAnsi="Arial" w:cs="Arial"/>
        </w:rPr>
        <w:t xml:space="preserve">. 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lang w:eastAsia="ru-RU"/>
        </w:rPr>
      </w:pPr>
    </w:p>
    <w:p w:rsidR="00A56260" w:rsidRPr="0035528A" w:rsidRDefault="00A56260" w:rsidP="0035528A">
      <w:pPr>
        <w:ind w:firstLine="709"/>
        <w:jc w:val="center"/>
        <w:rPr>
          <w:rFonts w:ascii="Arial" w:hAnsi="Arial" w:cs="Arial"/>
          <w:b/>
          <w:lang w:eastAsia="ru-RU"/>
        </w:rPr>
      </w:pPr>
      <w:r w:rsidRPr="0035528A">
        <w:rPr>
          <w:rFonts w:ascii="Arial" w:hAnsi="Arial" w:cs="Arial"/>
          <w:b/>
          <w:lang w:eastAsia="ru-RU"/>
        </w:rPr>
        <w:t>II</w:t>
      </w:r>
      <w:r w:rsidRPr="0035528A">
        <w:rPr>
          <w:rFonts w:ascii="Arial" w:hAnsi="Arial" w:cs="Arial"/>
          <w:b/>
          <w:lang w:val="en-US" w:eastAsia="ru-RU"/>
        </w:rPr>
        <w:t>I</w:t>
      </w:r>
      <w:r w:rsidRPr="0035528A">
        <w:rPr>
          <w:rFonts w:ascii="Arial" w:hAnsi="Arial" w:cs="Arial"/>
          <w:b/>
          <w:lang w:eastAsia="ru-RU"/>
        </w:rPr>
        <w:t>. Основные показатели и анализ социальных, финансово-экономических</w:t>
      </w:r>
    </w:p>
    <w:p w:rsidR="00A56260" w:rsidRPr="0035528A" w:rsidRDefault="00A56260" w:rsidP="0035528A">
      <w:pPr>
        <w:ind w:firstLine="709"/>
        <w:jc w:val="center"/>
        <w:rPr>
          <w:rFonts w:ascii="Arial" w:hAnsi="Arial" w:cs="Arial"/>
          <w:b/>
          <w:lang w:eastAsia="ru-RU"/>
        </w:rPr>
      </w:pPr>
      <w:r w:rsidRPr="0035528A">
        <w:rPr>
          <w:rFonts w:ascii="Arial" w:hAnsi="Arial" w:cs="Arial"/>
          <w:b/>
          <w:lang w:eastAsia="ru-RU"/>
        </w:rPr>
        <w:t>и прочих рисков реализации муниципальной программы.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b/>
          <w:lang w:eastAsia="ru-RU"/>
        </w:rPr>
      </w:pP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lang w:eastAsia="ru-RU"/>
        </w:rPr>
      </w:pPr>
      <w:r w:rsidRPr="0035528A">
        <w:rPr>
          <w:rFonts w:ascii="Arial" w:hAnsi="Arial" w:cs="Arial"/>
          <w:lang w:eastAsia="ru-RU"/>
        </w:rPr>
        <w:t>Основными рисками при реализации Программы будут являться: изменения действующего законодательства, возникновение необходимости выполнения дополнительных работ при внесении изменений в схемы территориального планирования и документы территориального зонирования сельского поселения, при которых возможно возникновение непредвиденных расходов, инфляционные процессы, а также сокращение объемов финансирования из бюджета сельского поселения, форс-мажорные обстоятельства.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>В целях минимизации отрицательных последствий в процессе реализации муниципальной программы предусматриваются следующие меры управления указанными рисками: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>проведение мониторинга действующего законодательства, влияющего на выполнение программных мероприятий, достижение поставленной цели и решение задач;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 xml:space="preserve">обеспечение эффективного </w:t>
      </w:r>
      <w:r w:rsidR="00B700F0" w:rsidRPr="0035528A">
        <w:rPr>
          <w:sz w:val="24"/>
          <w:szCs w:val="24"/>
        </w:rPr>
        <w:t>взаимодействия органов</w:t>
      </w:r>
      <w:r w:rsidRPr="0035528A">
        <w:rPr>
          <w:sz w:val="24"/>
          <w:szCs w:val="24"/>
        </w:rPr>
        <w:t xml:space="preserve"> исполнительной </w:t>
      </w:r>
      <w:r w:rsidR="00B700F0" w:rsidRPr="0035528A">
        <w:rPr>
          <w:sz w:val="24"/>
          <w:szCs w:val="24"/>
        </w:rPr>
        <w:t>власти в</w:t>
      </w:r>
      <w:r w:rsidRPr="0035528A">
        <w:rPr>
          <w:sz w:val="24"/>
          <w:szCs w:val="24"/>
        </w:rPr>
        <w:t xml:space="preserve"> процессе управления;</w:t>
      </w:r>
    </w:p>
    <w:p w:rsidR="00A56260" w:rsidRPr="0035528A" w:rsidRDefault="00A56260" w:rsidP="0035528A">
      <w:pPr>
        <w:pStyle w:val="ConsPlusNormal"/>
        <w:ind w:firstLine="709"/>
        <w:jc w:val="both"/>
        <w:rPr>
          <w:sz w:val="24"/>
          <w:szCs w:val="24"/>
        </w:rPr>
      </w:pPr>
      <w:r w:rsidRPr="0035528A">
        <w:rPr>
          <w:sz w:val="24"/>
          <w:szCs w:val="24"/>
        </w:rPr>
        <w:t>совершенствование механизмов управления посредством нормативного правового регулирования;</w:t>
      </w:r>
    </w:p>
    <w:p w:rsidR="00A56260" w:rsidRPr="0035528A" w:rsidRDefault="00B700F0" w:rsidP="0035528A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</w:rPr>
        <w:t>проведение</w:t>
      </w:r>
      <w:r w:rsidR="00A56260" w:rsidRPr="0035528A">
        <w:rPr>
          <w:rFonts w:ascii="Arial" w:eastAsia="Calibri" w:hAnsi="Arial" w:cs="Arial"/>
        </w:rPr>
        <w:t xml:space="preserve"> корректировки показателей и мероприятий муниципальной программы по результатам мониторинга изменений внешних факторов, влияющих на реализацию </w:t>
      </w:r>
      <w:r w:rsidRPr="0035528A">
        <w:rPr>
          <w:rFonts w:ascii="Arial" w:eastAsia="Calibri" w:hAnsi="Arial" w:cs="Arial"/>
        </w:rPr>
        <w:t>муниципальной программы</w:t>
      </w:r>
      <w:r w:rsidR="00A56260" w:rsidRPr="0035528A">
        <w:rPr>
          <w:rFonts w:ascii="Arial" w:hAnsi="Arial" w:cs="Arial"/>
        </w:rPr>
        <w:t>.</w:t>
      </w:r>
    </w:p>
    <w:p w:rsidR="00A56260" w:rsidRPr="0035528A" w:rsidRDefault="00A56260" w:rsidP="0035528A">
      <w:pPr>
        <w:ind w:firstLine="709"/>
        <w:jc w:val="both"/>
        <w:rPr>
          <w:rFonts w:ascii="Arial" w:hAnsi="Arial" w:cs="Arial"/>
          <w:lang w:eastAsia="ru-RU"/>
        </w:rPr>
      </w:pPr>
    </w:p>
    <w:p w:rsidR="00A56260" w:rsidRPr="00B700F0" w:rsidRDefault="00A56260" w:rsidP="00A56260">
      <w:pPr>
        <w:ind w:firstLine="709"/>
        <w:jc w:val="center"/>
        <w:rPr>
          <w:rFonts w:ascii="Arial" w:hAnsi="Arial" w:cs="Arial"/>
          <w:b/>
          <w:lang w:eastAsia="ru-RU"/>
        </w:rPr>
      </w:pPr>
      <w:r w:rsidRPr="00B700F0">
        <w:rPr>
          <w:rFonts w:ascii="Arial" w:hAnsi="Arial" w:cs="Arial"/>
          <w:b/>
          <w:lang w:eastAsia="ru-RU"/>
        </w:rPr>
        <w:t>I</w:t>
      </w:r>
      <w:r w:rsidRPr="00B700F0">
        <w:rPr>
          <w:rFonts w:ascii="Arial" w:hAnsi="Arial" w:cs="Arial"/>
          <w:b/>
          <w:lang w:val="en-US" w:eastAsia="ru-RU"/>
        </w:rPr>
        <w:t>V</w:t>
      </w:r>
      <w:r w:rsidRPr="00B700F0">
        <w:rPr>
          <w:rFonts w:ascii="Arial" w:hAnsi="Arial" w:cs="Arial"/>
          <w:b/>
          <w:lang w:eastAsia="ru-RU"/>
        </w:rPr>
        <w:t>. Механизм управления реализацией муниципальной программой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 xml:space="preserve"> 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>Мониторинг хода реализации муниципальной Программы осуществляет администрация сельского поселения в лице ответственного исполнителя. Результаты мониторинга и оценки выполнения целев</w:t>
      </w:r>
      <w:r w:rsidR="00B700F0">
        <w:rPr>
          <w:rFonts w:ascii="Arial" w:hAnsi="Arial" w:cs="Arial"/>
          <w:lang w:eastAsia="ru-RU"/>
        </w:rPr>
        <w:t>ых показателей</w:t>
      </w:r>
      <w:r w:rsidRPr="00B700F0">
        <w:rPr>
          <w:rFonts w:ascii="Arial" w:hAnsi="Arial" w:cs="Arial"/>
          <w:lang w:eastAsia="ru-RU"/>
        </w:rPr>
        <w:t xml:space="preserve"> до 1 апреля года, следующего за отчетным, докладываются Главе сельского поселения. 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lastRenderedPageBreak/>
        <w:t xml:space="preserve">Специалист, ведущий бюджетный и бухгалтерский учет администрации сельского поселения представляет ответственному исполнителю администрации </w:t>
      </w:r>
      <w:bookmarkStart w:id="1" w:name="sub_533"/>
      <w:bookmarkStart w:id="2" w:name="sub_532"/>
      <w:bookmarkStart w:id="3" w:name="sub_531"/>
      <w:bookmarkEnd w:id="1"/>
      <w:bookmarkEnd w:id="2"/>
      <w:r w:rsidRPr="00B700F0">
        <w:rPr>
          <w:rFonts w:ascii="Arial" w:hAnsi="Arial" w:cs="Arial"/>
          <w:lang w:eastAsia="ru-RU"/>
        </w:rPr>
        <w:t>сельского поселения информацию, необходимую для проведения мониторинга реализации муниципальной программы в части финансового обеспечения муниципальной программы, в том числе с учетом внесения изменений в объемы финансирования муниципальной программы.</w:t>
      </w:r>
      <w:bookmarkEnd w:id="3"/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>Ответственный исполнитель муниципальной программы совместно до 15 июля текущего года и до 01 марта года, следующего за отчетным, готовит полугодовой и годовой отчеты о ходе реализации муниципальной программы и направляет их Главе сельского поселения.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bookmarkStart w:id="4" w:name="sub_542"/>
      <w:r w:rsidRPr="00B700F0">
        <w:rPr>
          <w:rFonts w:ascii="Arial" w:hAnsi="Arial" w:cs="Arial"/>
          <w:lang w:eastAsia="ru-RU"/>
        </w:rPr>
        <w:t>К отчету прилагается пояснительная записка.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невыполнения, а также информация о причинах неполного освоения финансовых средств.</w:t>
      </w:r>
      <w:bookmarkEnd w:id="4"/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>В соответствии с данными оценки эффективности реализации программных мероприятий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  <w:r w:rsidRPr="00B700F0">
        <w:rPr>
          <w:rFonts w:ascii="Arial" w:hAnsi="Arial" w:cs="Arial"/>
          <w:lang w:eastAsia="ru-RU"/>
        </w:rPr>
        <w:t>Реализация мероприятий Программы осуществляется сельским поселением посредством заключения муниципальных контрактов и прямых договоров на приобретение товаров (оказание услуг, выполнение работ) для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</w:p>
    <w:p w:rsidR="00A56260" w:rsidRPr="00B700F0" w:rsidRDefault="00A56260" w:rsidP="00B700F0">
      <w:pPr>
        <w:rPr>
          <w:rFonts w:ascii="Arial" w:hAnsi="Arial" w:cs="Arial"/>
          <w:b/>
          <w:lang w:eastAsia="ru-RU"/>
        </w:rPr>
      </w:pPr>
    </w:p>
    <w:p w:rsidR="00A56260" w:rsidRPr="00B700F0" w:rsidRDefault="00A56260" w:rsidP="00A56260">
      <w:pPr>
        <w:ind w:firstLine="709"/>
        <w:jc w:val="center"/>
        <w:rPr>
          <w:rFonts w:ascii="Arial" w:hAnsi="Arial" w:cs="Arial"/>
          <w:b/>
          <w:lang w:eastAsia="ru-RU"/>
        </w:rPr>
      </w:pPr>
      <w:r w:rsidRPr="00B700F0">
        <w:rPr>
          <w:rFonts w:ascii="Arial" w:hAnsi="Arial" w:cs="Arial"/>
          <w:b/>
          <w:lang w:val="en-US" w:eastAsia="ru-RU"/>
        </w:rPr>
        <w:t>V</w:t>
      </w:r>
      <w:r w:rsidRPr="00B700F0">
        <w:rPr>
          <w:rFonts w:ascii="Arial" w:hAnsi="Arial" w:cs="Arial"/>
          <w:b/>
          <w:lang w:eastAsia="ru-RU"/>
        </w:rPr>
        <w:t>. Основные мероприятия и ресурсное обеспечение муниципальной программы.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  <w:lang w:eastAsia="ru-RU"/>
        </w:rPr>
      </w:pP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hAnsi="Arial" w:cs="Arial"/>
        </w:rPr>
        <w:t xml:space="preserve">Источниками финансирования реализации мероприятий муниципальной программы являются средства бюджета </w:t>
      </w:r>
      <w:r w:rsidR="00B700F0">
        <w:rPr>
          <w:rFonts w:ascii="Arial" w:hAnsi="Arial" w:cs="Arial"/>
        </w:rPr>
        <w:t xml:space="preserve">Солонецкого </w:t>
      </w:r>
      <w:r w:rsidRPr="00B700F0">
        <w:rPr>
          <w:rFonts w:ascii="Arial" w:hAnsi="Arial" w:cs="Arial"/>
        </w:rPr>
        <w:t>муниципа</w:t>
      </w:r>
      <w:r w:rsidR="00B700F0">
        <w:rPr>
          <w:rFonts w:ascii="Arial" w:hAnsi="Arial" w:cs="Arial"/>
        </w:rPr>
        <w:t>льного образования и иные бюджеты.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hAnsi="Arial" w:cs="Arial"/>
        </w:rPr>
        <w:t>Общий объем расходов на реализацию муниципальной программы за счет всех</w:t>
      </w:r>
      <w:r w:rsidR="00B700F0">
        <w:rPr>
          <w:rFonts w:ascii="Arial" w:hAnsi="Arial" w:cs="Arial"/>
        </w:rPr>
        <w:t xml:space="preserve"> источников составляет – 60 000</w:t>
      </w:r>
      <w:r w:rsidRPr="00B700F0">
        <w:rPr>
          <w:rFonts w:ascii="Arial" w:hAnsi="Arial" w:cs="Arial"/>
        </w:rPr>
        <w:t xml:space="preserve"> руб. 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hAnsi="Arial" w:cs="Arial"/>
        </w:rPr>
        <w:t xml:space="preserve">Перечень мероприятий для реализации Программы в приложение № 1. </w:t>
      </w:r>
    </w:p>
    <w:p w:rsidR="00A56260" w:rsidRDefault="00A56260" w:rsidP="00A56260">
      <w:pPr>
        <w:jc w:val="both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2580"/>
        <w:gridCol w:w="255"/>
      </w:tblGrid>
      <w:tr w:rsidR="00A56260" w:rsidTr="00B700F0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pStyle w:val="a4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B700F0">
              <w:rPr>
                <w:rFonts w:ascii="Courier New" w:hAnsi="Courier New" w:cs="Courier New"/>
              </w:rPr>
              <w:t>Период реализации программы</w:t>
            </w:r>
          </w:p>
        </w:tc>
        <w:tc>
          <w:tcPr>
            <w:tcW w:w="5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700F0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предусмотренный программой, тыс. руб. </w:t>
            </w:r>
          </w:p>
        </w:tc>
      </w:tr>
      <w:tr w:rsidR="00A56260" w:rsidTr="00B700F0">
        <w:trPr>
          <w:trHeight w:val="687"/>
        </w:trPr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pStyle w:val="a4"/>
              <w:spacing w:line="276" w:lineRule="auto"/>
              <w:jc w:val="both"/>
              <w:rPr>
                <w:rFonts w:ascii="Courier New" w:hAnsi="Courier New" w:cs="Courier New"/>
              </w:rPr>
            </w:pPr>
            <w:r w:rsidRPr="00B700F0">
              <w:rPr>
                <w:rFonts w:ascii="Courier New" w:hAnsi="Courier New" w:cs="Courier New"/>
              </w:rPr>
              <w:t>Финансовые средства, всего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700F0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</w:tr>
      <w:tr w:rsidR="00A56260" w:rsidTr="00B700F0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700F0">
              <w:rPr>
                <w:rFonts w:ascii="Courier New" w:hAnsi="Courier New" w:cs="Courier New"/>
                <w:sz w:val="22"/>
                <w:szCs w:val="22"/>
              </w:rPr>
              <w:t>ИТОГО  по муниципальной программе</w:t>
            </w:r>
          </w:p>
        </w:tc>
      </w:tr>
      <w:tr w:rsidR="00A56260" w:rsidTr="00B700F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B700F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A56260" w:rsidRPr="00B700F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B700F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260" w:rsidRPr="00B700F0" w:rsidRDefault="00B700F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2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56260" w:rsidRPr="00B700F0" w:rsidRDefault="00A56260">
            <w:pPr>
              <w:spacing w:line="276" w:lineRule="auto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56260" w:rsidTr="00B700F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Theme="minorHAnsi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Theme="minorHAnsi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260" w:rsidRPr="00B700F0" w:rsidRDefault="00A56260">
            <w:pPr>
              <w:suppressAutoHyphens w:val="0"/>
              <w:spacing w:line="276" w:lineRule="auto"/>
              <w:rPr>
                <w:rFonts w:ascii="Courier New" w:eastAsiaTheme="minorHAnsi" w:hAnsi="Courier New" w:cs="Courier New"/>
                <w:sz w:val="22"/>
                <w:szCs w:val="22"/>
                <w:lang w:eastAsia="ru-RU"/>
              </w:rPr>
            </w:pPr>
          </w:p>
        </w:tc>
      </w:tr>
    </w:tbl>
    <w:p w:rsidR="00B700F0" w:rsidRDefault="00B700F0" w:rsidP="00A56260">
      <w:pPr>
        <w:ind w:firstLine="709"/>
        <w:jc w:val="center"/>
        <w:rPr>
          <w:b/>
          <w:lang w:val="en-US"/>
        </w:rPr>
      </w:pPr>
    </w:p>
    <w:p w:rsidR="00A56260" w:rsidRPr="00B700F0" w:rsidRDefault="00A56260" w:rsidP="00A56260">
      <w:pPr>
        <w:ind w:firstLine="709"/>
        <w:jc w:val="center"/>
        <w:rPr>
          <w:rFonts w:ascii="Arial" w:hAnsi="Arial" w:cs="Arial"/>
          <w:b/>
        </w:rPr>
      </w:pPr>
      <w:r w:rsidRPr="00B700F0">
        <w:rPr>
          <w:rFonts w:ascii="Arial" w:hAnsi="Arial" w:cs="Arial"/>
          <w:b/>
          <w:lang w:val="en-US"/>
        </w:rPr>
        <w:t>VI</w:t>
      </w:r>
      <w:r w:rsidRPr="00B700F0">
        <w:rPr>
          <w:rFonts w:ascii="Arial" w:hAnsi="Arial" w:cs="Arial"/>
          <w:b/>
        </w:rPr>
        <w:t>. Ожидаемые конечные результаты реализации муниципальной программы</w:t>
      </w:r>
    </w:p>
    <w:p w:rsidR="00A56260" w:rsidRPr="00B700F0" w:rsidRDefault="00A56260" w:rsidP="00A56260">
      <w:pPr>
        <w:pStyle w:val="a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6260" w:rsidRPr="00B700F0" w:rsidRDefault="00A56260" w:rsidP="00A56260">
      <w:pPr>
        <w:ind w:firstLine="709"/>
        <w:jc w:val="both"/>
        <w:rPr>
          <w:rFonts w:ascii="Arial" w:eastAsia="Calibri" w:hAnsi="Arial" w:cs="Arial"/>
        </w:rPr>
      </w:pPr>
      <w:r w:rsidRPr="00B700F0">
        <w:rPr>
          <w:rFonts w:ascii="Arial" w:eastAsia="Calibri" w:hAnsi="Arial" w:cs="Arial"/>
        </w:rPr>
        <w:t xml:space="preserve">Своевременная и достоверная актуализация  генерального плана </w:t>
      </w:r>
      <w:r w:rsidR="00B700F0">
        <w:rPr>
          <w:rFonts w:ascii="Arial" w:eastAsia="Calibri" w:hAnsi="Arial" w:cs="Arial"/>
        </w:rPr>
        <w:t xml:space="preserve">Солонецкого </w:t>
      </w:r>
      <w:r w:rsidRPr="00B700F0">
        <w:rPr>
          <w:rFonts w:ascii="Arial" w:hAnsi="Arial" w:cs="Arial"/>
        </w:rPr>
        <w:t>муниципа</w:t>
      </w:r>
      <w:r w:rsidR="00B700F0">
        <w:rPr>
          <w:rFonts w:ascii="Arial" w:hAnsi="Arial" w:cs="Arial"/>
        </w:rPr>
        <w:t>льного образования</w:t>
      </w:r>
      <w:r w:rsidRPr="00B700F0">
        <w:rPr>
          <w:rFonts w:ascii="Arial" w:eastAsia="Calibri" w:hAnsi="Arial" w:cs="Arial"/>
        </w:rPr>
        <w:t xml:space="preserve">, правил землепользования и застройки </w:t>
      </w:r>
      <w:r w:rsidR="00B700F0">
        <w:rPr>
          <w:rFonts w:ascii="Arial" w:eastAsia="Calibri" w:hAnsi="Arial" w:cs="Arial"/>
        </w:rPr>
        <w:t xml:space="preserve">Солонецкого </w:t>
      </w:r>
      <w:r w:rsidRPr="00B700F0">
        <w:rPr>
          <w:rFonts w:ascii="Arial" w:hAnsi="Arial" w:cs="Arial"/>
        </w:rPr>
        <w:t>муниципа</w:t>
      </w:r>
      <w:r w:rsidR="00B700F0">
        <w:rPr>
          <w:rFonts w:ascii="Arial" w:hAnsi="Arial" w:cs="Arial"/>
        </w:rPr>
        <w:t>льного образования</w:t>
      </w:r>
      <w:r w:rsidRPr="00B700F0">
        <w:rPr>
          <w:rFonts w:ascii="Arial" w:eastAsia="Calibri" w:hAnsi="Arial" w:cs="Arial"/>
        </w:rPr>
        <w:t xml:space="preserve"> в соответствии с действующим законодательством для определения границ земельных участков планируемых к размещению объектов федерального значения, объектов регионального значения, объектов местного значения для обеспечения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среду, и обеспечение охраны </w:t>
      </w:r>
      <w:r w:rsidRPr="00B700F0">
        <w:rPr>
          <w:rFonts w:ascii="Arial" w:eastAsia="Calibri" w:hAnsi="Arial" w:cs="Arial"/>
        </w:rPr>
        <w:lastRenderedPageBreak/>
        <w:t>и рационального использования природных ресурсов в интересах настоящего и будущего поколений.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eastAsia="Calibri" w:hAnsi="Arial" w:cs="Arial"/>
        </w:rPr>
        <w:t>Снижение административных барьеров при предоставлении сведений о градостроительной деятельности на территории сельского поселения заинтересованным лицам и улучшение межведомственного и межуровневого взаимодействия органов государственной власти и органов местного самоуправления в сфере градостроительной деятельности.</w:t>
      </w:r>
    </w:p>
    <w:p w:rsidR="00A56260" w:rsidRPr="00B700F0" w:rsidRDefault="00A56260" w:rsidP="00A56260">
      <w:pPr>
        <w:ind w:firstLine="709"/>
        <w:jc w:val="both"/>
        <w:rPr>
          <w:rFonts w:ascii="Arial" w:hAnsi="Arial" w:cs="Arial"/>
        </w:rPr>
      </w:pPr>
      <w:r w:rsidRPr="00B700F0">
        <w:rPr>
          <w:rFonts w:ascii="Arial" w:eastAsia="Calibri" w:hAnsi="Arial" w:cs="Arial"/>
        </w:rPr>
        <w:t>Описание границ всех населенных пунктов на территории сельского поселения в координатах характерных точек и внесения сведений о границах в государственный кадастр недвижимости.</w:t>
      </w:r>
    </w:p>
    <w:p w:rsidR="00A56260" w:rsidRDefault="00A56260" w:rsidP="00A56260">
      <w:pPr>
        <w:ind w:firstLine="709"/>
        <w:jc w:val="both"/>
        <w:rPr>
          <w:rFonts w:eastAsia="Calibri"/>
        </w:rPr>
      </w:pPr>
      <w:r w:rsidRPr="00B700F0">
        <w:rPr>
          <w:rFonts w:ascii="Arial" w:hAnsi="Arial" w:cs="Arial"/>
        </w:rPr>
        <w:t>Проектирование и застройка земельных участков в соответствии с законодательством и местными градостроительными нормативами</w:t>
      </w:r>
      <w:r>
        <w:t>.</w:t>
      </w:r>
    </w:p>
    <w:p w:rsidR="00B700F0" w:rsidRDefault="00B700F0" w:rsidP="00A56260">
      <w:pPr>
        <w:jc w:val="both"/>
        <w:sectPr w:rsidR="00B700F0">
          <w:pgSz w:w="11906" w:h="16838"/>
          <w:pgMar w:top="709" w:right="851" w:bottom="851" w:left="1701" w:header="709" w:footer="709" w:gutter="0"/>
          <w:pgNumType w:start="1"/>
          <w:cols w:space="720"/>
        </w:sectPr>
      </w:pPr>
    </w:p>
    <w:p w:rsidR="00B700F0" w:rsidRPr="00D936A9" w:rsidRDefault="00B700F0" w:rsidP="00B700F0">
      <w:pPr>
        <w:pStyle w:val="a4"/>
        <w:jc w:val="right"/>
        <w:rPr>
          <w:rFonts w:ascii="Courier New" w:hAnsi="Courier New" w:cs="Courier New"/>
        </w:rPr>
      </w:pPr>
      <w:r w:rsidRPr="00D936A9">
        <w:rPr>
          <w:rFonts w:ascii="Courier New" w:hAnsi="Courier New" w:cs="Courier New"/>
        </w:rPr>
        <w:lastRenderedPageBreak/>
        <w:t xml:space="preserve">Приложение № 1 </w:t>
      </w:r>
    </w:p>
    <w:p w:rsidR="00B700F0" w:rsidRPr="00D936A9" w:rsidRDefault="00B700F0" w:rsidP="00B700F0">
      <w:pPr>
        <w:pStyle w:val="a4"/>
        <w:jc w:val="center"/>
        <w:rPr>
          <w:rFonts w:ascii="Courier New" w:hAnsi="Courier New" w:cs="Courier New"/>
          <w:b/>
        </w:rPr>
      </w:pPr>
      <w:r w:rsidRPr="00D936A9">
        <w:rPr>
          <w:rFonts w:ascii="Courier New" w:hAnsi="Courier New" w:cs="Courier New"/>
          <w:b/>
        </w:rPr>
        <w:t>Мероприятия муниципальной программы</w:t>
      </w:r>
    </w:p>
    <w:p w:rsidR="00B700F0" w:rsidRPr="00D936A9" w:rsidRDefault="00B700F0" w:rsidP="00B700F0">
      <w:pPr>
        <w:pStyle w:val="a4"/>
        <w:jc w:val="center"/>
        <w:rPr>
          <w:rFonts w:ascii="Courier New" w:hAnsi="Courier New" w:cs="Courier New"/>
          <w:b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4651"/>
        <w:gridCol w:w="2267"/>
        <w:gridCol w:w="1083"/>
        <w:gridCol w:w="2203"/>
        <w:gridCol w:w="1558"/>
        <w:gridCol w:w="2277"/>
      </w:tblGrid>
      <w:tr w:rsidR="00B700F0" w:rsidRPr="00D936A9" w:rsidTr="00D936A9">
        <w:trPr>
          <w:tblHeader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Наименование</w:t>
            </w:r>
          </w:p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Исполнитель мероприятия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 xml:space="preserve">Срок </w:t>
            </w:r>
            <w:proofErr w:type="spellStart"/>
            <w:r w:rsidRPr="00D936A9">
              <w:rPr>
                <w:rFonts w:ascii="Courier New" w:hAnsi="Courier New" w:cs="Courier New"/>
              </w:rPr>
              <w:t>реали-зации</w:t>
            </w:r>
            <w:proofErr w:type="spellEnd"/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 xml:space="preserve">Источник информации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F0" w:rsidRPr="00D936A9" w:rsidRDefault="00B700F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Объем финансирования по годам (</w:t>
            </w:r>
            <w:proofErr w:type="spellStart"/>
            <w:r w:rsidRPr="00D936A9">
              <w:rPr>
                <w:rFonts w:ascii="Courier New" w:hAnsi="Courier New" w:cs="Courier New"/>
              </w:rPr>
              <w:t>тыс.руб</w:t>
            </w:r>
            <w:proofErr w:type="spellEnd"/>
            <w:r w:rsidRPr="00D936A9">
              <w:rPr>
                <w:rFonts w:ascii="Courier New" w:hAnsi="Courier New" w:cs="Courier New"/>
              </w:rPr>
              <w:t>.)</w:t>
            </w:r>
          </w:p>
        </w:tc>
      </w:tr>
      <w:tr w:rsidR="00D936A9" w:rsidRPr="00D936A9" w:rsidTr="00D936A9">
        <w:trPr>
          <w:tblHeader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suppressAutoHyphens w:val="0"/>
              <w:spacing w:line="276" w:lineRule="auto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61EFC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</w:t>
            </w:r>
          </w:p>
        </w:tc>
      </w:tr>
      <w:tr w:rsidR="00D936A9" w:rsidRPr="00D936A9" w:rsidTr="00D936A9">
        <w:trPr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7</w:t>
            </w:r>
          </w:p>
        </w:tc>
      </w:tr>
      <w:tr w:rsidR="00B700F0" w:rsidRPr="00D936A9" w:rsidTr="00D936A9">
        <w:trPr>
          <w:trHeight w:val="2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F0" w:rsidRPr="00D936A9" w:rsidRDefault="003E2560" w:rsidP="00B700F0">
            <w:pPr>
              <w:pStyle w:val="a4"/>
              <w:spacing w:line="276" w:lineRule="auto"/>
              <w:rPr>
                <w:rFonts w:ascii="Courier New" w:hAnsi="Courier New" w:cs="Courier New"/>
                <w:color w:val="000000"/>
                <w:spacing w:val="-14"/>
              </w:rPr>
            </w:pPr>
            <w:r>
              <w:rPr>
                <w:rFonts w:ascii="Courier New" w:hAnsi="Courier New" w:cs="Courier New"/>
                <w:color w:val="000000"/>
                <w:spacing w:val="-14"/>
              </w:rPr>
              <w:t>1.</w:t>
            </w:r>
          </w:p>
        </w:tc>
        <w:tc>
          <w:tcPr>
            <w:tcW w:w="14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F0" w:rsidRPr="00D936A9" w:rsidRDefault="003E2560" w:rsidP="00B700F0">
            <w:pPr>
              <w:pStyle w:val="a4"/>
              <w:spacing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Задача 1</w:t>
            </w:r>
            <w:r w:rsidR="00A138AA">
              <w:rPr>
                <w:rFonts w:ascii="Courier New" w:hAnsi="Courier New" w:cs="Courier New"/>
              </w:rPr>
              <w:t>.</w:t>
            </w:r>
            <w:r w:rsidR="00B700F0" w:rsidRPr="00D936A9">
              <w:rPr>
                <w:rFonts w:ascii="Courier New" w:hAnsi="Courier New" w:cs="Courier New"/>
              </w:rPr>
              <w:t xml:space="preserve"> Описание границ населенных пунктов в координатах характерных точек и внесение сведений о границах в государственный кадастр недвижимости</w:t>
            </w:r>
          </w:p>
        </w:tc>
      </w:tr>
      <w:tr w:rsidR="00D936A9" w:rsidRPr="00D936A9" w:rsidTr="00D936A9">
        <w:trPr>
          <w:trHeight w:val="2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3E2560" w:rsidP="00B700F0">
            <w:pPr>
              <w:pStyle w:val="a4"/>
              <w:spacing w:line="276" w:lineRule="auto"/>
              <w:rPr>
                <w:rFonts w:ascii="Courier New" w:hAnsi="Courier New" w:cs="Courier New"/>
                <w:color w:val="000000"/>
                <w:spacing w:val="-14"/>
              </w:rPr>
            </w:pPr>
            <w:r>
              <w:rPr>
                <w:rFonts w:ascii="Courier New" w:hAnsi="Courier New" w:cs="Courier New"/>
                <w:color w:val="000000"/>
                <w:spacing w:val="-14"/>
              </w:rPr>
              <w:t>1</w:t>
            </w:r>
            <w:r w:rsidR="00D936A9" w:rsidRPr="00D936A9">
              <w:rPr>
                <w:rFonts w:ascii="Courier New" w:hAnsi="Courier New" w:cs="Courier New"/>
                <w:color w:val="000000"/>
                <w:spacing w:val="-14"/>
              </w:rPr>
              <w:t>.1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 xml:space="preserve">Работы по описанию границ населенных пунктов в  координатах характерных точек и внесение сведений в государственный кадастр недвижимости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 w:rsidRPr="00D936A9">
              <w:rPr>
                <w:rFonts w:ascii="Courier New" w:hAnsi="Courier New" w:cs="Courier New"/>
              </w:rPr>
              <w:t>Администрация сельского поселения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2019 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936A9">
              <w:rPr>
                <w:rFonts w:ascii="Courier New" w:hAnsi="Courier New" w:cs="Courier New"/>
              </w:rPr>
              <w:t xml:space="preserve"> мониторинг, отчетность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D936A9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936A9">
              <w:rPr>
                <w:rFonts w:ascii="Courier New" w:hAnsi="Courier New" w:cs="Courier New"/>
              </w:rPr>
              <w:t>бюджет сельского поселения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A9" w:rsidRPr="00D936A9" w:rsidRDefault="003E2560" w:rsidP="00B700F0">
            <w:pPr>
              <w:pStyle w:val="a4"/>
              <w:spacing w:line="276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60,0</w:t>
            </w:r>
          </w:p>
        </w:tc>
      </w:tr>
    </w:tbl>
    <w:p w:rsidR="00A56260" w:rsidRPr="00D936A9" w:rsidRDefault="00A56260" w:rsidP="00A56260">
      <w:pPr>
        <w:jc w:val="both"/>
        <w:rPr>
          <w:rFonts w:ascii="Courier New" w:hAnsi="Courier New" w:cs="Courier New"/>
          <w:sz w:val="22"/>
          <w:szCs w:val="22"/>
        </w:rPr>
        <w:sectPr w:rsidR="00A56260" w:rsidRPr="00D936A9" w:rsidSect="00B700F0">
          <w:pgSz w:w="16838" w:h="11906" w:orient="landscape"/>
          <w:pgMar w:top="1701" w:right="709" w:bottom="851" w:left="851" w:header="709" w:footer="709" w:gutter="0"/>
          <w:pgNumType w:start="1"/>
          <w:cols w:space="720"/>
        </w:sectPr>
      </w:pPr>
    </w:p>
    <w:p w:rsidR="00B00734" w:rsidRDefault="00B00734" w:rsidP="00B700F0">
      <w:pPr>
        <w:pStyle w:val="a4"/>
      </w:pPr>
    </w:p>
    <w:sectPr w:rsidR="00B00734" w:rsidSect="00B700F0">
      <w:pgSz w:w="16838" w:h="11906" w:orient="landscape"/>
      <w:pgMar w:top="1701" w:right="70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A6"/>
    <w:rsid w:val="000528A6"/>
    <w:rsid w:val="000D5CC5"/>
    <w:rsid w:val="002452F7"/>
    <w:rsid w:val="0035528A"/>
    <w:rsid w:val="003A37C1"/>
    <w:rsid w:val="003E2560"/>
    <w:rsid w:val="00481985"/>
    <w:rsid w:val="005714D4"/>
    <w:rsid w:val="00A138AA"/>
    <w:rsid w:val="00A56260"/>
    <w:rsid w:val="00B00734"/>
    <w:rsid w:val="00B23472"/>
    <w:rsid w:val="00B700F0"/>
    <w:rsid w:val="00BB0087"/>
    <w:rsid w:val="00CE07AD"/>
    <w:rsid w:val="00D61EFC"/>
    <w:rsid w:val="00D936A9"/>
    <w:rsid w:val="00F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A7BB"/>
  <w15:chartTrackingRefBased/>
  <w15:docId w15:val="{3E1F0ADF-4906-4766-8374-6226DC2F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5626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562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562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84B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4B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2018-11-01T01:03:00Z</cp:lastPrinted>
  <dcterms:created xsi:type="dcterms:W3CDTF">2018-09-26T03:19:00Z</dcterms:created>
  <dcterms:modified xsi:type="dcterms:W3CDTF">2018-11-01T01:06:00Z</dcterms:modified>
</cp:coreProperties>
</file>