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57" w:rsidRPr="00EB0657" w:rsidRDefault="00035641" w:rsidP="00130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27</w:t>
      </w:r>
      <w:r w:rsidR="004752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.03.2023</w:t>
      </w:r>
      <w:r w:rsid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</w:t>
      </w:r>
      <w:r w:rsidR="00130A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  <w:r w:rsid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№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55</w:t>
      </w:r>
      <w:bookmarkStart w:id="0" w:name="_GoBack"/>
      <w:bookmarkEnd w:id="0"/>
    </w:p>
    <w:p w:rsidR="00EB0657" w:rsidRP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РОССИЙСКАЯ ФЕДЕРАЦИЯ</w:t>
      </w:r>
    </w:p>
    <w:p w:rsid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ИРКУТСКАЯ ОБЛАСТЬ</w:t>
      </w:r>
    </w:p>
    <w:p w:rsidR="00130A49" w:rsidRPr="00EB0657" w:rsidRDefault="00130A49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МУНИЦИПАЛЬНОЕ ОБРАЗОВАНИЕ</w:t>
      </w:r>
    </w:p>
    <w:p w:rsidR="00EB0657" w:rsidRDefault="00130A49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EB0657"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НИЖНЕУДИНСКИЙ РАЙОН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130A49" w:rsidRPr="00EB0657" w:rsidRDefault="00130A49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СОЛОНЕЦКОЕ МУНИЦИПАЛЬНОЕ ОБРАЗОВАНИЕ</w:t>
      </w:r>
    </w:p>
    <w:p w:rsidR="00EB0657" w:rsidRP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</w:p>
    <w:p w:rsid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E361A" w:rsidRPr="00EB0657" w:rsidRDefault="00FE361A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E361A" w:rsidRPr="00FE361A" w:rsidRDefault="00FE361A" w:rsidP="00130A49">
      <w:pPr>
        <w:spacing w:after="0"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  <w:r w:rsidRPr="00FE361A">
        <w:rPr>
          <w:rFonts w:ascii="Arial" w:hAnsi="Arial" w:cs="Arial"/>
          <w:b/>
          <w:sz w:val="32"/>
          <w:szCs w:val="32"/>
        </w:rPr>
        <w:t>О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ПОРЯДКЕ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ПОДГОТОВКИ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НАСЕЛЕННЫХ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ПУНКТОВ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К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="00130A49">
        <w:rPr>
          <w:rFonts w:ascii="Arial" w:hAnsi="Arial" w:cs="Arial"/>
          <w:b/>
          <w:sz w:val="32"/>
          <w:szCs w:val="32"/>
        </w:rPr>
        <w:t>ПО</w:t>
      </w:r>
      <w:r w:rsidRPr="00FE361A">
        <w:rPr>
          <w:rFonts w:ascii="Arial" w:hAnsi="Arial" w:cs="Arial"/>
          <w:b/>
          <w:sz w:val="32"/>
          <w:szCs w:val="32"/>
        </w:rPr>
        <w:t>ЖАР</w:t>
      </w:r>
      <w:r w:rsidR="00130A49">
        <w:rPr>
          <w:rFonts w:ascii="Arial" w:hAnsi="Arial" w:cs="Arial"/>
          <w:b/>
          <w:sz w:val="32"/>
          <w:szCs w:val="32"/>
        </w:rPr>
        <w:t>О</w:t>
      </w:r>
      <w:r w:rsidRPr="00FE361A">
        <w:rPr>
          <w:rFonts w:ascii="Arial" w:hAnsi="Arial" w:cs="Arial"/>
          <w:b/>
          <w:sz w:val="32"/>
          <w:szCs w:val="32"/>
        </w:rPr>
        <w:t>ОПАСНОМУ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="00130A49">
        <w:rPr>
          <w:rFonts w:ascii="Arial" w:hAnsi="Arial" w:cs="Arial"/>
          <w:b/>
          <w:sz w:val="32"/>
          <w:szCs w:val="32"/>
        </w:rPr>
        <w:t>ПЕРИОДУ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ПРИВЛЕЧЕНИЯ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НАСЕЛЕНИЯ</w:t>
      </w:r>
      <w:r w:rsidR="00130A49">
        <w:rPr>
          <w:rFonts w:ascii="Arial" w:hAnsi="Arial" w:cs="Arial"/>
          <w:b/>
          <w:sz w:val="32"/>
          <w:szCs w:val="32"/>
        </w:rPr>
        <w:t xml:space="preserve"> </w:t>
      </w:r>
      <w:r w:rsidRPr="00FE361A">
        <w:rPr>
          <w:rFonts w:ascii="Arial Rounded MT Bold" w:hAnsi="Arial Rounded MT Bold"/>
          <w:b/>
          <w:sz w:val="32"/>
          <w:szCs w:val="32"/>
        </w:rPr>
        <w:t>(</w:t>
      </w:r>
      <w:r w:rsidRPr="00FE361A">
        <w:rPr>
          <w:rFonts w:ascii="Arial" w:hAnsi="Arial" w:cs="Arial"/>
          <w:b/>
          <w:sz w:val="32"/>
          <w:szCs w:val="32"/>
        </w:rPr>
        <w:t>РАБОТНИКОВ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="00130A49">
        <w:rPr>
          <w:rFonts w:ascii="Arial" w:hAnsi="Arial" w:cs="Arial"/>
          <w:b/>
          <w:sz w:val="32"/>
          <w:szCs w:val="32"/>
        </w:rPr>
        <w:t>АДМИНИСТРАЦИИ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) </w:t>
      </w:r>
      <w:r w:rsidRPr="00FE361A">
        <w:rPr>
          <w:rFonts w:ascii="Arial" w:hAnsi="Arial" w:cs="Arial"/>
          <w:b/>
          <w:sz w:val="32"/>
          <w:szCs w:val="32"/>
        </w:rPr>
        <w:t>ДЛЯ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ТУШЕНИЯ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ПОЖАРОВ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ТЕРРИТОРИИ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СОЛОНЕЦКОГО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МУНИЦИПАЛЬНОГО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ОБРАЗОВАНИЯ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</w:t>
      </w:r>
      <w:r w:rsidR="00DB0EEE">
        <w:rPr>
          <w:rFonts w:ascii="Arial Rounded MT Bold" w:hAnsi="Arial Rounded MT Bold"/>
          <w:b/>
          <w:sz w:val="32"/>
          <w:szCs w:val="32"/>
        </w:rPr>
        <w:t xml:space="preserve"> 202</w:t>
      </w:r>
      <w:r w:rsidR="00475261">
        <w:rPr>
          <w:b/>
          <w:sz w:val="32"/>
          <w:szCs w:val="32"/>
        </w:rPr>
        <w:t>3</w:t>
      </w:r>
      <w:r w:rsidRPr="00FE361A">
        <w:rPr>
          <w:rFonts w:ascii="Arial" w:hAnsi="Arial" w:cs="Arial"/>
          <w:b/>
          <w:sz w:val="32"/>
          <w:szCs w:val="32"/>
        </w:rPr>
        <w:t>ГОД</w:t>
      </w:r>
    </w:p>
    <w:p w:rsidR="00EB0657" w:rsidRP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1243" w:rsidRPr="00A31243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124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целях подготов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 населенных пунктов Солонецкого</w:t>
      </w:r>
      <w:r w:rsidRPr="00A3124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сельского поселения к пожароопасному сезону, привлечения населения (работников организаций) для тушения лесных пожаров и в соответствии с требованиями Федерального закона от 01.01.2001 г. «Об общих </w:t>
      </w:r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принципах </w:t>
      </w:r>
      <w:hyperlink r:id="rId6" w:tooltip="Органы местного самоуправления" w:history="1">
        <w:r w:rsidRPr="00130A49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в </w:t>
      </w:r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РФ», Федеральным законом </w:t>
      </w:r>
      <w:proofErr w:type="gramStart"/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>-Ф</w:t>
      </w:r>
      <w:proofErr w:type="gramEnd"/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З «О </w:t>
      </w:r>
      <w:hyperlink r:id="rId7" w:tooltip="Пожарная безопасность" w:history="1">
        <w:r w:rsidRPr="00130A49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>», администрация Солонецкого муниципального образования – администрация сельского поселения</w:t>
      </w:r>
    </w:p>
    <w:p w:rsidR="00A31243" w:rsidRDefault="00A31243" w:rsidP="00FE361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31243" w:rsidRPr="00FE361A" w:rsidRDefault="00FE361A" w:rsidP="00FE361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30"/>
          <w:szCs w:val="30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ПОСТАНОВЛЯЕТ</w:t>
      </w:r>
      <w:r w:rsidR="00A31243" w:rsidRPr="00A31243">
        <w:rPr>
          <w:rFonts w:ascii="Helvetica" w:eastAsia="Times New Roman" w:hAnsi="Helvetica" w:cs="Helvetic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:</w:t>
      </w:r>
    </w:p>
    <w:p w:rsidR="00A31243" w:rsidRPr="00130A49" w:rsidRDefault="00A31243" w:rsidP="00FE361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30A49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Провести следующие подготовительные мероприятия к пожароопасному 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периоду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населенных пунктах поселения: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организовать эффективную очистку населенных пунктов от мусора в период месячника по благоустройству с привлечением населения;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провести проверку местной системы оповещения населения о чрезвычайных ситуациях;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провести проверку </w:t>
      </w:r>
      <w:r w:rsidRPr="00130A49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130A49"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8" w:tooltip="Водоснабжение и канализация" w:history="1">
        <w:r w:rsidRPr="00130A49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водоснабжения</w:t>
        </w:r>
      </w:hyperlink>
      <w:r w:rsidR="00130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0A49">
        <w:rPr>
          <w:rFonts w:ascii="Arial" w:eastAsia="Times New Roman" w:hAnsi="Arial" w:cs="Arial"/>
          <w:sz w:val="24"/>
          <w:szCs w:val="24"/>
          <w:lang w:eastAsia="ru-RU"/>
        </w:rPr>
        <w:t>населенных пунктов на предмет возможной заправки водой пожарных автомобилей;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провести проверку указателей источников противопожарного водоснабжения, а также направления движения к ним;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обеспечить,  подъезды по дорогам к источникам противопожарного водоснабжения, жилым зданиям и прочим строениям;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 населенные пункты первичными средствами пожаротушения и противопожарным инвентарем (ранцевые</w:t>
      </w:r>
      <w:r w:rsidR="00130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9" w:tooltip="Огнетушители" w:history="1">
        <w:r w:rsidRPr="00130A49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огнетушители</w:t>
        </w:r>
      </w:hyperlink>
      <w:r w:rsidR="00130A4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tooltip="Мотопомпы" w:history="1">
        <w:r w:rsidRPr="00130A49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мотопомпы</w:t>
        </w:r>
      </w:hyperlink>
      <w:r w:rsidRPr="00130A49">
        <w:rPr>
          <w:rFonts w:ascii="Arial" w:eastAsia="Times New Roman" w:hAnsi="Arial" w:cs="Arial"/>
          <w:sz w:val="24"/>
          <w:szCs w:val="24"/>
          <w:lang w:eastAsia="ru-RU"/>
        </w:rPr>
        <w:t>, топоры, лопаты багры и т. п) для привлекаемых к т</w:t>
      </w:r>
      <w:r w:rsidR="00EB0657" w:rsidRPr="00130A49">
        <w:rPr>
          <w:rFonts w:ascii="Arial" w:eastAsia="Times New Roman" w:hAnsi="Arial" w:cs="Arial"/>
          <w:sz w:val="24"/>
          <w:szCs w:val="24"/>
          <w:lang w:eastAsia="ru-RU"/>
        </w:rPr>
        <w:t>ушению пожаров населения.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разработать памятки и расклеить объявления для населения на противопожарные темы по правилам поведения населения в целях предупреждения лесных пожаров.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 обновление (опашку) минерализованной 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полосы установленной ширины на всей протяжённости</w:t>
      </w:r>
      <w:r w:rsidR="00EB0657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участков границ населённых пунктов.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Руководителям организаций, учреждений, предприятий, независимо от форм собственности, необходимо: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активно включится в подготовку своих объектов к летнему пожароопасному 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периоду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создать на объектах необходимое количество первичных средств пожаротушения и противопожарного инвентаря;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очистить примыкающие к объектам территории от мусора;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обеспечить объекты необходимым количеством емкостей с водой;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провести с сотрудниками (работниками)</w:t>
      </w:r>
      <w:r w:rsidR="00EB0657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старостами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инструктажи по соблюдению правил пожарной безопасности.</w:t>
      </w:r>
    </w:p>
    <w:p w:rsidR="00A31243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.Ответственность за выполнение выше перечисленных мероприятий по подготовке населенных пунктов поселения к пожароопасному 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периоду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возло</w:t>
      </w:r>
      <w:r w:rsidR="00EB0657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 на администрацию Солонецкого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DB0EEE" w:rsidRPr="00130A49" w:rsidRDefault="00DB0EE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Постановление от 2</w:t>
      </w:r>
      <w:r w:rsidR="004752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3.03.2022г. № 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признать утратившим силу.</w:t>
      </w:r>
    </w:p>
    <w:p w:rsidR="00A31243" w:rsidRPr="00130A49" w:rsidRDefault="00DB0EE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="00A31243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по исполнению данного постановления оставляю за собой.</w:t>
      </w:r>
    </w:p>
    <w:p w:rsidR="00104D3E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0A49" w:rsidRPr="00130A49" w:rsidRDefault="00130A49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4D3E" w:rsidRPr="00130A49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Солонецкого</w:t>
      </w:r>
    </w:p>
    <w:p w:rsidR="00104D3E" w:rsidRPr="00130A49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104D3E" w:rsidRPr="00130A49" w:rsidRDefault="00DB0EE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С.В.Лучкин</w:t>
      </w:r>
    </w:p>
    <w:sectPr w:rsidR="00104D3E" w:rsidRPr="0013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95"/>
    <w:rsid w:val="00035641"/>
    <w:rsid w:val="00104D3E"/>
    <w:rsid w:val="00130A49"/>
    <w:rsid w:val="00163FAA"/>
    <w:rsid w:val="00475261"/>
    <w:rsid w:val="00567E95"/>
    <w:rsid w:val="00851FCF"/>
    <w:rsid w:val="00A31243"/>
    <w:rsid w:val="00DB0EEE"/>
    <w:rsid w:val="00DC2725"/>
    <w:rsid w:val="00EB0657"/>
    <w:rsid w:val="00F47F8A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F8A"/>
    <w:rPr>
      <w:b/>
      <w:bCs/>
    </w:rPr>
  </w:style>
  <w:style w:type="paragraph" w:styleId="a5">
    <w:name w:val="List Paragraph"/>
    <w:basedOn w:val="a"/>
    <w:uiPriority w:val="34"/>
    <w:qFormat/>
    <w:rsid w:val="00130A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F8A"/>
    <w:rPr>
      <w:b/>
      <w:bCs/>
    </w:rPr>
  </w:style>
  <w:style w:type="paragraph" w:styleId="a5">
    <w:name w:val="List Paragraph"/>
    <w:basedOn w:val="a"/>
    <w:uiPriority w:val="34"/>
    <w:qFormat/>
    <w:rsid w:val="00130A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ozharnaya_bezopasnostm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motopom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ognetush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5614-81B0-4915-A6F9-246ABE1A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2022-03-28T03:29:00Z</cp:lastPrinted>
  <dcterms:created xsi:type="dcterms:W3CDTF">2021-03-10T03:19:00Z</dcterms:created>
  <dcterms:modified xsi:type="dcterms:W3CDTF">2023-03-28T07:47:00Z</dcterms:modified>
</cp:coreProperties>
</file>