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F0" w:rsidRDefault="007C71F0" w:rsidP="007C71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16.04.2020 № 33</w:t>
      </w:r>
    </w:p>
    <w:p w:rsidR="007C71F0" w:rsidRDefault="007C71F0" w:rsidP="007C71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C71F0" w:rsidRDefault="007C71F0" w:rsidP="007C71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7C71F0" w:rsidRDefault="007C71F0" w:rsidP="007C71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НИЖНЕУДИНСКИЙ РАЙОН  </w:t>
      </w:r>
    </w:p>
    <w:p w:rsidR="007C71F0" w:rsidRDefault="007C71F0" w:rsidP="007C71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МУНИЦИПАЛЬНОГО ОБРАЗОВАНИЯ</w:t>
      </w:r>
    </w:p>
    <w:p w:rsidR="007C71F0" w:rsidRDefault="007C71F0" w:rsidP="007C71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7C71F0" w:rsidRDefault="007C71F0" w:rsidP="007C71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7C71F0" w:rsidRDefault="007C71F0" w:rsidP="007C71F0">
      <w:pPr>
        <w:pStyle w:val="a3"/>
        <w:rPr>
          <w:rFonts w:ascii="Arial" w:hAnsi="Arial" w:cs="Arial"/>
          <w:sz w:val="32"/>
          <w:szCs w:val="32"/>
        </w:rPr>
      </w:pPr>
    </w:p>
    <w:p w:rsidR="007C71F0" w:rsidRDefault="007C71F0" w:rsidP="007C71F0">
      <w:pPr>
        <w:pStyle w:val="3"/>
        <w:spacing w:before="0" w:after="0"/>
        <w:jc w:val="center"/>
        <w:rPr>
          <w:b w:val="0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 ПОРЯДКЕ СОЗДАНИЯ, ХРАНЕНИЯ, ИСПОЛЬЗОВАНИЯ И ВОСПОЛНЕНИЯ РЕЗЕРВА МАТЕРИАЛЬНЫХ РЕСУРСОВ ДЛЯ ЛИКВИДАЦИИ ЧРЕЗВЫЧАЙНЫХ С</w:t>
      </w:r>
      <w:r w:rsidR="00B27589">
        <w:rPr>
          <w:color w:val="000000"/>
          <w:sz w:val="32"/>
          <w:szCs w:val="32"/>
        </w:rPr>
        <w:t>ИТУАЦИЙ НА ТЕРРИТОРИИ СОЛОНЕЦКОГО</w:t>
      </w:r>
      <w:r>
        <w:rPr>
          <w:color w:val="000000"/>
          <w:sz w:val="32"/>
          <w:szCs w:val="32"/>
        </w:rPr>
        <w:t xml:space="preserve"> МУНИЦИПАЛЬНОГО ОБРАЗОВАНИЯ </w:t>
      </w:r>
    </w:p>
    <w:p w:rsidR="007C71F0" w:rsidRDefault="007C71F0" w:rsidP="007C71F0">
      <w:pPr>
        <w:rPr>
          <w:rFonts w:ascii="Arial" w:hAnsi="Arial" w:cs="Arial"/>
        </w:rPr>
      </w:pPr>
    </w:p>
    <w:p w:rsidR="007C71F0" w:rsidRDefault="007C71F0" w:rsidP="007C71F0">
      <w:pPr>
        <w:ind w:firstLine="709"/>
        <w:jc w:val="both"/>
        <w:rPr>
          <w:color w:val="000000"/>
        </w:rPr>
      </w:pPr>
      <w:proofErr w:type="gramStart"/>
      <w:r>
        <w:rPr>
          <w:rFonts w:ascii="Arial" w:hAnsi="Arial" w:cs="Arial"/>
        </w:rPr>
        <w:t>В соответствии с Федеральными законами от 21.12.1994 N 68-ФЗ "О защите населения и территорий от чрезвычайных ситуаций природного и техногенного характера", от 06.10.2003 N 131-ФЗ "Об общих принципах организации местного самоуправления в Российской Федерации" и постановлением Правительства Российской Федерации от 10.11.1996г. №1340 «о Порядке создания и использования резервов материальных ресурсов для ликвидации чрезвычайных ситуаций природного и техногенного характера», в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целях своевременного и качественного обеспечения мероприятий по ликвидации чрезвычайных ситуаций и защите населения на территории Солонецкого МО, руководствуясь Уставом Солонецкого муниципального образования, администрация Солонецкого муниципального образования - администрация сельского поселения</w:t>
      </w:r>
      <w:r>
        <w:rPr>
          <w:color w:val="000000"/>
        </w:rPr>
        <w:t xml:space="preserve"> </w:t>
      </w:r>
      <w:proofErr w:type="gramEnd"/>
    </w:p>
    <w:p w:rsidR="007C71F0" w:rsidRDefault="007C71F0" w:rsidP="007C71F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C71F0" w:rsidRDefault="007C71F0" w:rsidP="007C71F0">
      <w:pPr>
        <w:ind w:firstLine="708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7C71F0" w:rsidRDefault="007C71F0" w:rsidP="007C71F0">
      <w:pPr>
        <w:jc w:val="both"/>
        <w:rPr>
          <w:rFonts w:ascii="Arial" w:hAnsi="Arial" w:cs="Arial"/>
        </w:rPr>
      </w:pPr>
    </w:p>
    <w:p w:rsidR="007C71F0" w:rsidRDefault="007C71F0" w:rsidP="007C71F0">
      <w:pPr>
        <w:pStyle w:val="3"/>
        <w:spacing w:before="0" w:after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Постановление № 14 от 20.02.2020г.</w:t>
      </w:r>
      <w:r>
        <w:rPr>
          <w:b w:val="0"/>
          <w:color w:val="000000"/>
          <w:sz w:val="24"/>
          <w:szCs w:val="24"/>
        </w:rPr>
        <w:t xml:space="preserve"> «О Порядке создания, хранения, использования и восполнения резерва материальных ресурсов для ликвидации чрезвычайных ситуаций на территории Солонецкого МО» считать утратившим силу.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Утвердить Порядок создания, хранения, использования и восполнения резерва материальных ресурсов для ликвидации чрезвычайных ситуаций на территории </w:t>
      </w:r>
      <w:r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 (Приложение №1).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Утвердить номенклатуру и объемы резерва материальных ресурсов для ликвидации чрезвычайных ситуаций на территории </w:t>
      </w:r>
      <w:r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МО (Приложение №2).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Установить, что создание, хранение и восполнение резерва материальных ресурсов для ликвидации чрезвычайных ситуаций на территории </w:t>
      </w:r>
      <w:r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 производится за счет средств местного бюджета.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Рекомендовать руководителям предприятий, учреждений и организаций: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Создать соответствующие резервы материальных ресурсов для ликвидации чрезвычайных ситуаций;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Представлять информацию о создании, накоплении и использовании резервов материальных ресурсов в администрацию </w:t>
      </w:r>
      <w:r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 ежегодно до 1 декабря.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Опубликовать настоящее постановление на официальном сайте администрации </w:t>
      </w:r>
      <w:r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 в сети «Интернет».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C71F0" w:rsidRDefault="007C71F0" w:rsidP="007C71F0">
      <w:pPr>
        <w:jc w:val="both"/>
        <w:rPr>
          <w:rFonts w:ascii="Arial" w:hAnsi="Arial" w:cs="Arial"/>
        </w:rPr>
      </w:pPr>
    </w:p>
    <w:p w:rsidR="007C71F0" w:rsidRDefault="007C71F0" w:rsidP="007C71F0">
      <w:pPr>
        <w:jc w:val="both"/>
        <w:rPr>
          <w:rFonts w:ascii="Arial" w:hAnsi="Arial" w:cs="Arial"/>
        </w:rPr>
      </w:pPr>
    </w:p>
    <w:p w:rsidR="007C71F0" w:rsidRDefault="007C71F0" w:rsidP="007C71F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Глава </w:t>
      </w:r>
      <w:r>
        <w:rPr>
          <w:rFonts w:ascii="Arial" w:hAnsi="Arial" w:cs="Arial"/>
          <w:color w:val="000000"/>
        </w:rPr>
        <w:t>Солонецкого</w:t>
      </w:r>
    </w:p>
    <w:p w:rsidR="007C71F0" w:rsidRDefault="007C71F0" w:rsidP="007C71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7C71F0" w:rsidRDefault="007C71F0" w:rsidP="007C71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p w:rsidR="007C71F0" w:rsidRDefault="007C71F0" w:rsidP="007C71F0">
      <w:pPr>
        <w:jc w:val="both"/>
        <w:rPr>
          <w:rFonts w:ascii="Arial" w:hAnsi="Arial" w:cs="Arial"/>
        </w:rPr>
      </w:pPr>
    </w:p>
    <w:p w:rsidR="007C71F0" w:rsidRDefault="007C71F0" w:rsidP="007C71F0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 1</w:t>
      </w:r>
    </w:p>
    <w:p w:rsidR="007C71F0" w:rsidRDefault="007C71F0" w:rsidP="007C71F0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Утвержден</w:t>
      </w:r>
    </w:p>
    <w:p w:rsidR="007C71F0" w:rsidRDefault="007C71F0" w:rsidP="007C71F0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постановлением администрации</w:t>
      </w:r>
    </w:p>
    <w:p w:rsidR="007C71F0" w:rsidRDefault="007C71F0" w:rsidP="007C71F0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Солонецкого муниципального </w:t>
      </w:r>
    </w:p>
    <w:p w:rsidR="007C71F0" w:rsidRDefault="000577C4" w:rsidP="007C71F0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образования от 16</w:t>
      </w:r>
      <w:r w:rsidR="007C71F0">
        <w:rPr>
          <w:rFonts w:ascii="Courier New" w:hAnsi="Courier New" w:cs="Courier New"/>
          <w:sz w:val="22"/>
          <w:szCs w:val="22"/>
        </w:rPr>
        <w:t>.04.2020г. № 33</w:t>
      </w:r>
    </w:p>
    <w:p w:rsidR="007C71F0" w:rsidRDefault="007C71F0" w:rsidP="007C71F0">
      <w:pPr>
        <w:tabs>
          <w:tab w:val="left" w:pos="6120"/>
        </w:tabs>
        <w:jc w:val="both"/>
        <w:rPr>
          <w:rFonts w:ascii="Arial" w:hAnsi="Arial" w:cs="Arial"/>
        </w:rPr>
      </w:pPr>
    </w:p>
    <w:p w:rsidR="007C71F0" w:rsidRDefault="007C71F0" w:rsidP="007C71F0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Порядок</w:t>
      </w:r>
    </w:p>
    <w:p w:rsidR="007C71F0" w:rsidRDefault="007C71F0" w:rsidP="007C71F0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создания, хранения, использования и восполнения резерва</w:t>
      </w:r>
    </w:p>
    <w:p w:rsidR="007C71F0" w:rsidRDefault="007C71F0" w:rsidP="007C71F0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материальных ресурсов для ликвидации чрезвычайных ситуаций на территории Солонецкого муниципального образования </w:t>
      </w:r>
    </w:p>
    <w:p w:rsidR="007C71F0" w:rsidRDefault="007C71F0" w:rsidP="007C71F0">
      <w:pPr>
        <w:jc w:val="center"/>
        <w:rPr>
          <w:rFonts w:ascii="Arial" w:hAnsi="Arial" w:cs="Arial"/>
          <w:b/>
          <w:sz w:val="30"/>
          <w:szCs w:val="30"/>
        </w:rPr>
      </w:pP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Настоящий Порядок разработан в соответствии Федеральными законами от 21.12.1994 N 68-ФЗ "О защите населения и территорий от чрезвычайных ситуаций природного и техногенного характера", от 06.10.2003 N 131-ФЗ "Об общих принципах организации местного самоуправления в Российской Федерации" и постановлением Правительства Российской Фе</w:t>
      </w:r>
      <w:r w:rsidR="006E7DDC">
        <w:rPr>
          <w:rFonts w:ascii="Arial" w:hAnsi="Arial" w:cs="Arial"/>
        </w:rPr>
        <w:t>дерации от 10.11.1996г. № 1340 «О</w:t>
      </w:r>
      <w:r>
        <w:rPr>
          <w:rFonts w:ascii="Arial" w:hAnsi="Arial" w:cs="Arial"/>
        </w:rPr>
        <w:t xml:space="preserve"> Порядке создания и использования резервов материальных ресурсов для ликвидации чрезвычайных ситуаций природного и техногенного</w:t>
      </w:r>
      <w:proofErr w:type="gramEnd"/>
      <w:r>
        <w:rPr>
          <w:rFonts w:ascii="Arial" w:hAnsi="Arial" w:cs="Arial"/>
        </w:rPr>
        <w:t xml:space="preserve"> характера» и определяет основные принципы создания, хранения, использования и восполнения резерва материальных ресурсов для ликвидации чрезвычайных ситуаций на территории </w:t>
      </w:r>
      <w:r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 (далее - Резерв).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Резерв создается заблаговременно в целях экстренного привлечения необходимых сре</w:t>
      </w:r>
      <w:proofErr w:type="gramStart"/>
      <w:r>
        <w:rPr>
          <w:rFonts w:ascii="Arial" w:hAnsi="Arial" w:cs="Arial"/>
        </w:rPr>
        <w:t>дств дл</w:t>
      </w:r>
      <w:proofErr w:type="gramEnd"/>
      <w:r>
        <w:rPr>
          <w:rFonts w:ascii="Arial" w:hAnsi="Arial" w:cs="Arial"/>
        </w:rPr>
        <w:t>я ликвидации ЧС муниципального и межмуниципального характера, в том числе для организации первоочередного жизнеобеспечения населения в ЧС, развертывания и содержания пунктов временного размещения пострадавшего населения, пунктов питания, оснащения аварийно-спасательных формирований (в том числе нештатных) при проведении аварийно-спасательных и других неотложных работ.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Использование Резерва на иные цели, не связанные с ликвидацией чрезвычайных ситуаций, допускается в исключительных случаях, только на основании решений, принятых администрацией </w:t>
      </w:r>
      <w:r w:rsidR="006E7DDC"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образования.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Резе</w:t>
      </w:r>
      <w:proofErr w:type="gramStart"/>
      <w:r>
        <w:rPr>
          <w:rFonts w:ascii="Arial" w:hAnsi="Arial" w:cs="Arial"/>
        </w:rPr>
        <w:t>рв вкл</w:t>
      </w:r>
      <w:proofErr w:type="gramEnd"/>
      <w:r>
        <w:rPr>
          <w:rFonts w:ascii="Arial" w:hAnsi="Arial" w:cs="Arial"/>
        </w:rPr>
        <w:t xml:space="preserve">ючает продовольствие, вещевое имущество, предметы первой необходимости, строительные материалы, лекарственные средства и медицинские изделия, нефтепродукты, другие материальные ресурсы.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Номенклатура и объемы материальных ресурсов Резерва утверждаются постановлением администрации </w:t>
      </w:r>
      <w:r w:rsidR="006E7DDC"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МО и устанавливаются исходя из прогнозируемых видов и масштабов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</w:rPr>
        <w:t>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>
        <w:rPr>
          <w:rFonts w:ascii="Arial" w:hAnsi="Arial" w:cs="Arial"/>
        </w:rPr>
        <w:t>дств дл</w:t>
      </w:r>
      <w:proofErr w:type="gramEnd"/>
      <w:r>
        <w:rPr>
          <w:rFonts w:ascii="Arial" w:hAnsi="Arial" w:cs="Arial"/>
        </w:rPr>
        <w:t xml:space="preserve">я ликвидации чрезвычайных ситуаций.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Создание, хранение и восполнение Резерва осуществляется за счет средств бюджета </w:t>
      </w:r>
      <w:r w:rsidR="006E7DDC"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образования, а также за счет внебюджетных источников.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Функции по созданию, размещению, хранению и восполнению Резерва возлагаются на специалистов курирующих направление ГО и ЧС и главу </w:t>
      </w:r>
      <w:r w:rsidR="006E7DDC"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образования.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Специалисты, на которых возложены функции по созданию Резерва: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разрабатывают предложения по номенклатуре и объемам материальных ресурсов Резерва, исходя из среднемноголетних данных по возникновению возможных и периодических (циклических) ЧС, климатических и географических особенностей муниципального образования;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представляют на очередной год бюджетные заявки для закупки материальных ресурсов в Резерв;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определяют размеры расходов по хранению и содержанию материальных ресурсов в Резерве;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организуют хранение, освежение, замену, обслуживание и выпуск материальных ресурсов, находящихся в Резерве;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организуют доставку материальных ресурсов Резерва потребителям в районы чрезвычайных ситуаций;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ведут учет и отчетность по операциям с материальными ресурсами Резерва;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обеспечивают поддержание Резерва в постоянной готовности к использованию;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осуществляют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Общее руководство по созданию, хранению, использованию Резерва возлагается на главу </w:t>
      </w:r>
      <w:r w:rsidR="006E7DDC"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Приобретение материальных ресурсов в Резерв осуществляется в соответствии с Федеральным законом от 05.04.2013г. № 44-ФЗ "О контрактной системе в сфере закупок товаров, работ, услуг для обеспечения государственных и муниципальных нужд".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Орган, на который возложены функции по созданию резерва и заключивший контракты, осуществляет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количеством, качеством и условиями хранения материальных ресурсов и устанавливает в договорах на их экстренную поставку (продажу) ответственность поставщика (продавца) за </w:t>
      </w:r>
      <w:r>
        <w:rPr>
          <w:rFonts w:ascii="Arial" w:hAnsi="Arial" w:cs="Arial"/>
        </w:rPr>
        <w:lastRenderedPageBreak/>
        <w:t>своевременность выдачи, количество и качество поставляемых материальных ресурсов.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Возмещение затрат организациям, осуществляющим на договорной основе ответственное хранение резерва, производится за счет средств бюджета </w:t>
      </w:r>
      <w:r w:rsidR="006E7DDC"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proofErr w:type="gramStart"/>
      <w:r>
        <w:rPr>
          <w:rFonts w:ascii="Arial" w:hAnsi="Arial" w:cs="Arial"/>
        </w:rPr>
        <w:t xml:space="preserve"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доставка. </w:t>
      </w:r>
      <w:proofErr w:type="gramEnd"/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Выпуск материальных ресурсов из Резерва осуществляется по решению главы </w:t>
      </w:r>
      <w:r w:rsidR="006E7DDC"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граждан, расположенных и проживающих на территории </w:t>
      </w:r>
      <w:r w:rsidR="006E7DDC"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Использование Резерва осуществляется на безвозмездной или возмездной основе.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администрацией </w:t>
      </w:r>
      <w:r w:rsidR="006E7DDC"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 – администрацией сельского поселения.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18. 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</w:t>
      </w:r>
      <w:r w:rsidR="006E7DDC"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образования, в десятидневный срок.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Для ликвидации чрезвычайных ситуаций и обеспечения жизнедеятельности пострадавшего населения администрация </w:t>
      </w:r>
      <w:r w:rsidR="006E7DDC"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 может использовать находящиеся на её территории объектовые резервы материальных ресурсов по согласованию с организациями, их создавшими.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 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</w:t>
      </w:r>
      <w:r w:rsidR="006E7DDC">
        <w:rPr>
          <w:rFonts w:ascii="Arial" w:hAnsi="Arial" w:cs="Arial"/>
          <w:color w:val="000000"/>
        </w:rPr>
        <w:t>Солонецкого</w:t>
      </w:r>
      <w:r>
        <w:rPr>
          <w:rFonts w:ascii="Arial" w:hAnsi="Arial" w:cs="Arial"/>
        </w:rPr>
        <w:t xml:space="preserve"> муниципального образования о выделении ресурсов из Резерва. </w:t>
      </w:r>
    </w:p>
    <w:p w:rsidR="007C71F0" w:rsidRDefault="007C71F0" w:rsidP="007C71F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21.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7C71F0" w:rsidRDefault="007C71F0" w:rsidP="007C71F0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7C71F0" w:rsidRDefault="007C71F0" w:rsidP="007C71F0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 2</w:t>
      </w:r>
    </w:p>
    <w:p w:rsidR="007C71F0" w:rsidRDefault="007C71F0" w:rsidP="007C71F0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Утверждена</w:t>
      </w:r>
    </w:p>
    <w:p w:rsidR="007C71F0" w:rsidRDefault="007C71F0" w:rsidP="007C71F0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постановлением администрации </w:t>
      </w:r>
    </w:p>
    <w:p w:rsidR="007C71F0" w:rsidRDefault="006E7DDC" w:rsidP="007C71F0">
      <w:pPr>
        <w:tabs>
          <w:tab w:val="left" w:pos="6120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Солонецкого</w:t>
      </w:r>
      <w:r w:rsidR="007C71F0">
        <w:rPr>
          <w:rFonts w:ascii="Courier New" w:hAnsi="Courier New" w:cs="Courier New"/>
          <w:sz w:val="22"/>
          <w:szCs w:val="22"/>
        </w:rPr>
        <w:t xml:space="preserve"> муниципального </w:t>
      </w:r>
    </w:p>
    <w:p w:rsidR="007C71F0" w:rsidRPr="00B27589" w:rsidRDefault="006E7DDC" w:rsidP="00B27589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</w:t>
      </w:r>
      <w:r w:rsidR="00B27589">
        <w:rPr>
          <w:rFonts w:ascii="Courier New" w:hAnsi="Courier New" w:cs="Courier New"/>
          <w:sz w:val="22"/>
          <w:szCs w:val="22"/>
        </w:rPr>
        <w:t>бразования от 15.04.2020 г. № 33</w:t>
      </w:r>
    </w:p>
    <w:p w:rsidR="007C71F0" w:rsidRDefault="007C71F0" w:rsidP="007C71F0">
      <w:pPr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Номенклатура</w:t>
      </w:r>
    </w:p>
    <w:p w:rsidR="007C71F0" w:rsidRDefault="007C71F0" w:rsidP="007C71F0">
      <w:pPr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и объемы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резерва материальных ресурсов</w:t>
      </w:r>
    </w:p>
    <w:p w:rsidR="007C71F0" w:rsidRDefault="007C71F0" w:rsidP="007C71F0">
      <w:pPr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предназначенных для ликвидации чрезвычайных ситуаций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муниципального характера на территории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r w:rsidR="006E7DDC">
        <w:rPr>
          <w:rFonts w:ascii="Arial" w:hAnsi="Arial" w:cs="Arial"/>
          <w:b/>
          <w:bCs/>
          <w:color w:val="000000"/>
          <w:sz w:val="30"/>
          <w:szCs w:val="30"/>
        </w:rPr>
        <w:t>Солонецкого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муниципального образования</w:t>
      </w:r>
    </w:p>
    <w:p w:rsidR="007C71F0" w:rsidRDefault="007C71F0" w:rsidP="007C71F0">
      <w:pPr>
        <w:spacing w:before="100" w:beforeAutospacing="1" w:after="100" w:afterAutospacing="1"/>
        <w:jc w:val="right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sz w:val="22"/>
          <w:szCs w:val="22"/>
        </w:rPr>
        <w:t>Таблица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5"/>
        <w:gridCol w:w="1478"/>
        <w:gridCol w:w="1621"/>
      </w:tblGrid>
      <w:tr w:rsidR="007C71F0" w:rsidTr="007C71F0">
        <w:trPr>
          <w:trHeight w:val="195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71F0" w:rsidRDefault="007C71F0">
            <w:pPr>
              <w:spacing w:before="100" w:beforeAutospacing="1" w:after="100" w:afterAutospacing="1" w:line="195" w:lineRule="atLeast"/>
              <w:rPr>
                <w:rFonts w:ascii="Courier New" w:hAnsi="Courier New" w:cs="Courier New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195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Единица </w:t>
            </w:r>
            <w:r>
              <w:rPr>
                <w:rFonts w:ascii="Courier New" w:hAnsi="Courier New" w:cs="Courier New"/>
              </w:rPr>
              <w:br/>
              <w:t>измерения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195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Количество</w:t>
            </w:r>
          </w:p>
        </w:tc>
      </w:tr>
      <w:tr w:rsidR="007C71F0" w:rsidTr="007C71F0">
        <w:trPr>
          <w:trHeight w:val="21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1. </w:t>
            </w:r>
            <w:r>
              <w:rPr>
                <w:rFonts w:ascii="Courier New" w:hAnsi="Courier New" w:cs="Courier New"/>
                <w:b/>
              </w:rPr>
              <w:t xml:space="preserve">Продовольствие </w:t>
            </w:r>
            <w:r>
              <w:rPr>
                <w:rFonts w:ascii="Courier New" w:hAnsi="Courier New" w:cs="Courier New"/>
                <w:b/>
              </w:rPr>
              <w:br/>
              <w:t>(из расчета снабжения 50 чел. на 3 суток)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Хлеб и хлебобулочные изделия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69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Крупы гречневая, рисовая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Макаронные изделия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Консервы мясные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22,5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Консервы рыбные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Молоко и молокопродукты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3,75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растительное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1,5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Масло животное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7,5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Соль поваренная пищевая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Сахар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11,25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Чай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0,3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Овощи, картофель, фрукты сушеные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2,25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Вода питьевая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тонн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0,375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>2. Вещевое имущество и предметы первой необходимости (из расчета снабжения населения 20 чел.)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Одеяла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Спальные мешки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Матрасы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Подушки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</w:tr>
      <w:tr w:rsidR="007C71F0" w:rsidTr="007C71F0">
        <w:trPr>
          <w:trHeight w:val="21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21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Постельные принадлежности (простыни, наволочки, </w:t>
            </w:r>
            <w:r>
              <w:rPr>
                <w:rFonts w:ascii="Courier New" w:hAnsi="Courier New" w:cs="Courier New"/>
              </w:rPr>
              <w:br/>
              <w:t xml:space="preserve">полотенца)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210" w:lineRule="atLeast"/>
              <w:jc w:val="center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компл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Печи, агрегаты отопительные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штук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Одежда теплая, специальная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компл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Обувь резиновая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пар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Посуда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компл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Мыло и моющие средства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Свечи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штук.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Спички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кор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>3. Строительные материалы и оборудование для ликвидации чрезвычайных ситуаций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Пиломатериалы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куб. 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Цемент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тонн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0,2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Рубероид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м</w:t>
            </w:r>
            <w:proofErr w:type="gramEnd"/>
            <w:r>
              <w:rPr>
                <w:rFonts w:ascii="Courier New" w:hAnsi="Courier New" w:cs="Courier New"/>
              </w:rPr>
              <w:t xml:space="preserve"> кв.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Шифер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м</w:t>
            </w:r>
            <w:proofErr w:type="gramEnd"/>
            <w:r>
              <w:rPr>
                <w:rFonts w:ascii="Courier New" w:hAnsi="Courier New" w:cs="Courier New"/>
              </w:rPr>
              <w:t xml:space="preserve"> кв.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Гвозди 80 мм, 100 мм, 120 мм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Автономная электростанция 2-3 кВт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Пилы бензиновые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7C71F0" w:rsidTr="007C71F0">
        <w:trPr>
          <w:trHeight w:val="288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Ранцевый лесной огнетушитель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B27589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 xml:space="preserve">4. Медикаменты и медицинское имущество 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Медикаменты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компл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Медицинское имущество и оборудование и др.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компл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 xml:space="preserve">5. Нефтепродукты 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Автомобильный бензин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тонн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</w:tr>
      <w:tr w:rsidR="007C71F0" w:rsidTr="007C71F0">
        <w:trPr>
          <w:trHeight w:val="90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Дизельное топливо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тонн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9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7C71F0" w:rsidTr="007C71F0">
        <w:trPr>
          <w:trHeight w:val="75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75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Масла и смазки 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75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75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bookmarkStart w:id="0" w:name="_GoBack"/>
        <w:bookmarkEnd w:id="0"/>
      </w:tr>
      <w:tr w:rsidR="007C71F0" w:rsidTr="007C71F0">
        <w:trPr>
          <w:trHeight w:val="75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75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>6. Средства связи, оповещения</w:t>
            </w:r>
          </w:p>
        </w:tc>
      </w:tr>
      <w:tr w:rsidR="007C71F0" w:rsidTr="007C71F0">
        <w:trPr>
          <w:trHeight w:val="75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75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Ручное громкоговорящее устройство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75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B27589">
            <w:pPr>
              <w:spacing w:before="100" w:beforeAutospacing="1" w:after="100" w:afterAutospacing="1" w:line="75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7C71F0" w:rsidTr="007C71F0">
        <w:trPr>
          <w:trHeight w:val="75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75" w:lineRule="atLeast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Таксафонное</w:t>
            </w:r>
            <w:proofErr w:type="spellEnd"/>
            <w:r>
              <w:rPr>
                <w:rFonts w:ascii="Courier New" w:hAnsi="Courier New" w:cs="Courier New"/>
              </w:rPr>
              <w:t xml:space="preserve"> устройство для связи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7C71F0">
            <w:pPr>
              <w:spacing w:before="100" w:beforeAutospacing="1" w:after="100" w:afterAutospacing="1" w:line="75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F0" w:rsidRDefault="00B27589">
            <w:pPr>
              <w:spacing w:before="100" w:beforeAutospacing="1" w:after="100" w:afterAutospacing="1" w:line="75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B27589" w:rsidTr="00B27589">
        <w:trPr>
          <w:trHeight w:val="75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B27589" w:rsidRDefault="00B27589" w:rsidP="00B27589">
            <w:pPr>
              <w:spacing w:before="100" w:beforeAutospacing="1" w:after="100" w:afterAutospacing="1" w:line="75" w:lineRule="atLeast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7. Транспортные средства</w:t>
            </w:r>
          </w:p>
        </w:tc>
      </w:tr>
      <w:tr w:rsidR="00B27589" w:rsidTr="007C71F0">
        <w:trPr>
          <w:trHeight w:val="75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589" w:rsidRDefault="00B27589">
            <w:pPr>
              <w:spacing w:before="100" w:beforeAutospacing="1" w:after="100" w:afterAutospacing="1" w:line="75" w:lineRule="atLeast"/>
              <w:rPr>
                <w:rFonts w:ascii="Courier New" w:hAnsi="Courier New" w:cs="Courier New"/>
                <w:b/>
              </w:rPr>
            </w:pPr>
            <w:r w:rsidRPr="00CE11CE">
              <w:rPr>
                <w:color w:val="000000"/>
                <w:shd w:val="clear" w:color="auto" w:fill="CFE8FB"/>
              </w:rPr>
              <w:t xml:space="preserve">УАЗ </w:t>
            </w:r>
            <w:proofErr w:type="spellStart"/>
            <w:r w:rsidRPr="00CE11CE">
              <w:rPr>
                <w:color w:val="000000"/>
                <w:shd w:val="clear" w:color="auto" w:fill="CFE8FB"/>
              </w:rPr>
              <w:t>Hunter</w:t>
            </w:r>
            <w:proofErr w:type="spellEnd"/>
            <w:r w:rsidRPr="00CE11CE">
              <w:rPr>
                <w:color w:val="000000"/>
                <w:shd w:val="clear" w:color="auto" w:fill="CFE8FB"/>
              </w:rPr>
              <w:t>/315195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589" w:rsidRDefault="00B27589">
            <w:pPr>
              <w:spacing w:before="100" w:beforeAutospacing="1" w:after="100" w:afterAutospacing="1" w:line="75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589" w:rsidRDefault="00B27589">
            <w:pPr>
              <w:spacing w:before="100" w:beforeAutospacing="1" w:after="100" w:afterAutospacing="1" w:line="75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B27589" w:rsidTr="007C71F0">
        <w:trPr>
          <w:trHeight w:val="75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589" w:rsidRDefault="00B27589">
            <w:pPr>
              <w:spacing w:before="100" w:beforeAutospacing="1" w:after="100" w:afterAutospacing="1" w:line="75" w:lineRule="atLeast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8. Средства индивидуальной защиты</w:t>
            </w:r>
          </w:p>
        </w:tc>
      </w:tr>
      <w:tr w:rsidR="00B27589" w:rsidTr="007C71F0">
        <w:trPr>
          <w:trHeight w:val="75"/>
          <w:tblCellSpacing w:w="0" w:type="dxa"/>
        </w:trPr>
        <w:tc>
          <w:tcPr>
            <w:tcW w:w="3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589" w:rsidRPr="009365C3" w:rsidRDefault="00B27589" w:rsidP="00BC32E6">
            <w:pPr>
              <w:rPr>
                <w:rFonts w:ascii="Courier New" w:hAnsi="Courier New" w:cs="Courier New"/>
              </w:rPr>
            </w:pPr>
            <w:r w:rsidRPr="009365C3">
              <w:rPr>
                <w:rFonts w:ascii="Courier New" w:hAnsi="Courier New" w:cs="Courier New"/>
                <w:color w:val="000000"/>
                <w:shd w:val="clear" w:color="auto" w:fill="CFE8FB"/>
              </w:rPr>
              <w:t>Простейшие средства защиты органов дыхания (марлевые повязки, респираторы)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589" w:rsidRDefault="00B27589">
            <w:pPr>
              <w:spacing w:before="100" w:beforeAutospacing="1" w:after="100" w:afterAutospacing="1" w:line="75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шт.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589" w:rsidRDefault="00B27589">
            <w:pPr>
              <w:spacing w:before="100" w:beforeAutospacing="1" w:after="100" w:afterAutospacing="1" w:line="75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</w:t>
            </w:r>
          </w:p>
        </w:tc>
      </w:tr>
    </w:tbl>
    <w:p w:rsidR="007C71F0" w:rsidRDefault="007C71F0" w:rsidP="007C71F0">
      <w:pPr>
        <w:rPr>
          <w:rFonts w:ascii="Courier New" w:hAnsi="Courier New" w:cs="Courier New"/>
          <w:color w:val="000000"/>
          <w:sz w:val="30"/>
          <w:szCs w:val="30"/>
        </w:rPr>
      </w:pPr>
    </w:p>
    <w:p w:rsidR="007C71F0" w:rsidRDefault="007C71F0" w:rsidP="007C71F0">
      <w:pPr>
        <w:tabs>
          <w:tab w:val="left" w:pos="2175"/>
        </w:tabs>
      </w:pPr>
    </w:p>
    <w:p w:rsidR="0079470A" w:rsidRDefault="0079470A"/>
    <w:sectPr w:rsidR="0079470A" w:rsidSect="00B2758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20"/>
    <w:rsid w:val="000577C4"/>
    <w:rsid w:val="00250B20"/>
    <w:rsid w:val="006E7DDC"/>
    <w:rsid w:val="0079470A"/>
    <w:rsid w:val="007C71F0"/>
    <w:rsid w:val="009365C3"/>
    <w:rsid w:val="00B2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C71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C71F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99"/>
    <w:qFormat/>
    <w:rsid w:val="007C7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77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7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C71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C71F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99"/>
    <w:qFormat/>
    <w:rsid w:val="007C7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77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7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2020-05-08T01:52:00Z</cp:lastPrinted>
  <dcterms:created xsi:type="dcterms:W3CDTF">2020-05-08T01:18:00Z</dcterms:created>
  <dcterms:modified xsi:type="dcterms:W3CDTF">2020-09-15T04:30:00Z</dcterms:modified>
</cp:coreProperties>
</file>