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1A2" w:rsidRDefault="00F551A2"/>
    <w:p w:rsidR="000A2A41" w:rsidRPr="000A2A41" w:rsidRDefault="008F69CD" w:rsidP="000A2A41">
      <w:pPr>
        <w:tabs>
          <w:tab w:val="left" w:pos="2058"/>
        </w:tabs>
        <w:spacing w:after="0" w:line="240" w:lineRule="auto"/>
        <w:jc w:val="center"/>
        <w:rPr>
          <w:rFonts w:ascii="Arial" w:eastAsia="Times New Roman" w:hAnsi="Arial" w:cs="Arial"/>
          <w:b/>
          <w:sz w:val="32"/>
          <w:szCs w:val="32"/>
        </w:rPr>
      </w:pPr>
      <w:r>
        <w:rPr>
          <w:rFonts w:ascii="Arial" w:eastAsia="Times New Roman" w:hAnsi="Arial" w:cs="Arial"/>
          <w:b/>
          <w:sz w:val="32"/>
          <w:szCs w:val="32"/>
        </w:rPr>
        <w:t>07.02.2019 г. №16-1</w:t>
      </w:r>
    </w:p>
    <w:p w:rsidR="000A2A41" w:rsidRPr="000A2A41" w:rsidRDefault="000A2A41" w:rsidP="000A2A41">
      <w:pPr>
        <w:tabs>
          <w:tab w:val="left" w:pos="2058"/>
        </w:tabs>
        <w:spacing w:after="0" w:line="240" w:lineRule="auto"/>
        <w:jc w:val="center"/>
        <w:rPr>
          <w:rFonts w:ascii="Arial" w:eastAsia="Times New Roman" w:hAnsi="Arial" w:cs="Arial"/>
          <w:b/>
          <w:sz w:val="32"/>
          <w:szCs w:val="32"/>
        </w:rPr>
      </w:pPr>
      <w:r w:rsidRPr="000A2A41">
        <w:rPr>
          <w:rFonts w:ascii="Arial" w:eastAsia="Times New Roman" w:hAnsi="Arial" w:cs="Arial"/>
          <w:b/>
          <w:sz w:val="32"/>
          <w:szCs w:val="32"/>
        </w:rPr>
        <w:t>РОССИЙСКАЯ ФЕДЕРАЦИЯ</w:t>
      </w:r>
    </w:p>
    <w:p w:rsidR="000A2A41" w:rsidRPr="000A2A41" w:rsidRDefault="000A2A41" w:rsidP="000A2A41">
      <w:pPr>
        <w:tabs>
          <w:tab w:val="left" w:pos="2058"/>
        </w:tabs>
        <w:spacing w:after="0" w:line="240" w:lineRule="auto"/>
        <w:jc w:val="center"/>
        <w:rPr>
          <w:rFonts w:ascii="Arial" w:eastAsia="Times New Roman" w:hAnsi="Arial" w:cs="Arial"/>
          <w:b/>
          <w:sz w:val="32"/>
          <w:szCs w:val="32"/>
        </w:rPr>
      </w:pPr>
      <w:r w:rsidRPr="000A2A41">
        <w:rPr>
          <w:rFonts w:ascii="Arial" w:eastAsia="Times New Roman" w:hAnsi="Arial" w:cs="Arial"/>
          <w:b/>
          <w:sz w:val="32"/>
          <w:szCs w:val="32"/>
        </w:rPr>
        <w:t>ИРКУТСКАЯ ОБЛАСТЬ</w:t>
      </w:r>
    </w:p>
    <w:p w:rsidR="000A2A41" w:rsidRPr="000A2A41" w:rsidRDefault="000A2A41" w:rsidP="000A2A41">
      <w:pPr>
        <w:tabs>
          <w:tab w:val="left" w:pos="2058"/>
        </w:tabs>
        <w:spacing w:after="0" w:line="240" w:lineRule="auto"/>
        <w:jc w:val="center"/>
        <w:rPr>
          <w:rFonts w:ascii="Arial" w:eastAsia="Times New Roman" w:hAnsi="Arial" w:cs="Arial"/>
          <w:b/>
          <w:sz w:val="32"/>
          <w:szCs w:val="32"/>
        </w:rPr>
      </w:pPr>
      <w:r w:rsidRPr="000A2A41">
        <w:rPr>
          <w:rFonts w:ascii="Arial" w:eastAsia="Times New Roman" w:hAnsi="Arial" w:cs="Arial"/>
          <w:b/>
          <w:sz w:val="32"/>
          <w:szCs w:val="32"/>
        </w:rPr>
        <w:t>НИЖНЕУДИНСКИЙ РАЙОН</w:t>
      </w:r>
    </w:p>
    <w:p w:rsidR="000A2A41" w:rsidRPr="000A2A41" w:rsidRDefault="00C73688" w:rsidP="000A2A41">
      <w:pPr>
        <w:tabs>
          <w:tab w:val="left" w:pos="2058"/>
        </w:tabs>
        <w:spacing w:after="0" w:line="240" w:lineRule="auto"/>
        <w:jc w:val="center"/>
        <w:rPr>
          <w:rFonts w:ascii="Arial" w:eastAsia="Times New Roman" w:hAnsi="Arial" w:cs="Arial"/>
          <w:b/>
          <w:sz w:val="32"/>
          <w:szCs w:val="32"/>
        </w:rPr>
      </w:pPr>
      <w:r>
        <w:rPr>
          <w:rFonts w:ascii="Arial" w:eastAsia="Times New Roman" w:hAnsi="Arial" w:cs="Arial"/>
          <w:b/>
          <w:sz w:val="32"/>
          <w:szCs w:val="32"/>
        </w:rPr>
        <w:t>СОЛОНЕЦКОЕ</w:t>
      </w:r>
      <w:r w:rsidR="000A2A41" w:rsidRPr="000A2A41">
        <w:rPr>
          <w:rFonts w:ascii="Arial" w:eastAsia="Times New Roman" w:hAnsi="Arial" w:cs="Arial"/>
          <w:b/>
          <w:sz w:val="32"/>
          <w:szCs w:val="32"/>
        </w:rPr>
        <w:t xml:space="preserve"> СЕЛЬСКОЕ ПОСЕЛЕНИЕ</w:t>
      </w:r>
    </w:p>
    <w:p w:rsidR="000A2A41" w:rsidRPr="000A2A41" w:rsidRDefault="000A2A41" w:rsidP="000A2A41">
      <w:pPr>
        <w:tabs>
          <w:tab w:val="left" w:pos="2058"/>
        </w:tabs>
        <w:spacing w:after="0" w:line="240" w:lineRule="auto"/>
        <w:jc w:val="center"/>
        <w:rPr>
          <w:rFonts w:ascii="Arial" w:eastAsia="Times New Roman" w:hAnsi="Arial" w:cs="Arial"/>
          <w:b/>
          <w:sz w:val="32"/>
          <w:szCs w:val="32"/>
        </w:rPr>
      </w:pPr>
      <w:r w:rsidRPr="000A2A41">
        <w:rPr>
          <w:rFonts w:ascii="Arial" w:eastAsia="Times New Roman" w:hAnsi="Arial" w:cs="Arial"/>
          <w:b/>
          <w:sz w:val="32"/>
          <w:szCs w:val="32"/>
        </w:rPr>
        <w:t>АДМИНИСТРАЦИЯ</w:t>
      </w:r>
    </w:p>
    <w:p w:rsidR="000A2A41" w:rsidRPr="000A2A41" w:rsidRDefault="000A2A41" w:rsidP="000A2A41">
      <w:pPr>
        <w:tabs>
          <w:tab w:val="left" w:pos="2058"/>
        </w:tabs>
        <w:spacing w:after="0" w:line="240" w:lineRule="auto"/>
        <w:jc w:val="center"/>
        <w:rPr>
          <w:rFonts w:ascii="Arial" w:eastAsia="Times New Roman" w:hAnsi="Arial" w:cs="Arial"/>
          <w:b/>
          <w:sz w:val="32"/>
          <w:szCs w:val="32"/>
        </w:rPr>
      </w:pPr>
      <w:r w:rsidRPr="000A2A41">
        <w:rPr>
          <w:rFonts w:ascii="Arial" w:eastAsia="Times New Roman" w:hAnsi="Arial" w:cs="Arial"/>
          <w:b/>
          <w:sz w:val="32"/>
          <w:szCs w:val="32"/>
        </w:rPr>
        <w:t xml:space="preserve">ПОСТАНОВЛЕНИЕ </w:t>
      </w:r>
    </w:p>
    <w:p w:rsidR="000A2A41" w:rsidRPr="000A2A41" w:rsidRDefault="000A2A41" w:rsidP="000A2A41">
      <w:pPr>
        <w:tabs>
          <w:tab w:val="left" w:pos="2058"/>
        </w:tabs>
        <w:spacing w:after="0" w:line="240" w:lineRule="auto"/>
        <w:jc w:val="center"/>
        <w:rPr>
          <w:rFonts w:ascii="Arial" w:eastAsia="Times New Roman" w:hAnsi="Arial" w:cs="Arial"/>
          <w:sz w:val="32"/>
          <w:szCs w:val="32"/>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b/>
          <w:sz w:val="32"/>
          <w:szCs w:val="32"/>
          <w:lang w:eastAsia="ru-RU"/>
        </w:rPr>
      </w:pPr>
      <w:r w:rsidRPr="000A2A41">
        <w:rPr>
          <w:rFonts w:ascii="Arial" w:eastAsia="Times New Roman" w:hAnsi="Arial" w:cs="Arial"/>
          <w:b/>
          <w:sz w:val="32"/>
          <w:szCs w:val="32"/>
          <w:lang w:eastAsia="ru-RU"/>
        </w:rPr>
        <w:t>ОБ УТВЕРЖДЕНИИ АДМИНИСТРАТИВНОГО РЕГЛАМЕНТА ПРЕДОСТАВЛЕНИЯ МУНИЦИПАЛЬНОЙ УСЛУГИ «ПРИНЯТИЕ НА ЗЕМЕЛЬНЫЙ УЧЕТ ГРАЖДАН, ИМЕЮЩИХ ПРАВО НА ПРЕДОСТАВЛЕНИЕ ЗЕМЕЛЬНЫХ УЧАСТКОВ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proofErr w:type="gramStart"/>
      <w:r w:rsidRPr="000A2A41">
        <w:rPr>
          <w:rFonts w:ascii="Arial" w:eastAsia="Times New Roman" w:hAnsi="Arial" w:cs="Arial"/>
          <w:sz w:val="24"/>
          <w:szCs w:val="20"/>
          <w:lang w:eastAsia="ru-RU"/>
        </w:rPr>
        <w:t>В соответствии с Федеральным законом от 27.07.2010 г. № 210-ФЗ «Об организации предоставления государственных и муниципальных услуг», законом Иркутской области от 28.12.2015 г. № 146-ОЗ «О бесплатном предоставлении земельных участков в собственность граждан», постановлением Правительства Иркутской области от 29.06.2017 г.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р</w:t>
      </w:r>
      <w:r w:rsidR="00C73688">
        <w:rPr>
          <w:rFonts w:ascii="Arial" w:eastAsia="Times New Roman" w:hAnsi="Arial" w:cs="Arial"/>
          <w:sz w:val="24"/>
          <w:szCs w:val="20"/>
          <w:lang w:eastAsia="ru-RU"/>
        </w:rPr>
        <w:t>уководствуясь Уставом</w:t>
      </w:r>
      <w:proofErr w:type="gramEnd"/>
      <w:r w:rsidR="00C73688">
        <w:rPr>
          <w:rFonts w:ascii="Arial" w:eastAsia="Times New Roman" w:hAnsi="Arial" w:cs="Arial"/>
          <w:sz w:val="24"/>
          <w:szCs w:val="20"/>
          <w:lang w:eastAsia="ru-RU"/>
        </w:rPr>
        <w:t xml:space="preserve"> Солонецкого</w:t>
      </w:r>
      <w:r w:rsidRPr="000A2A41">
        <w:rPr>
          <w:rFonts w:ascii="Arial" w:eastAsia="Times New Roman" w:hAnsi="Arial" w:cs="Arial"/>
          <w:sz w:val="24"/>
          <w:szCs w:val="20"/>
          <w:lang w:eastAsia="ru-RU"/>
        </w:rPr>
        <w:t xml:space="preserve"> муниципального образ</w:t>
      </w:r>
      <w:r w:rsidR="00C73688">
        <w:rPr>
          <w:rFonts w:ascii="Arial" w:eastAsia="Times New Roman" w:hAnsi="Arial" w:cs="Arial"/>
          <w:sz w:val="24"/>
          <w:szCs w:val="20"/>
          <w:lang w:eastAsia="ru-RU"/>
        </w:rPr>
        <w:t>ования, администрация Солонецкого</w:t>
      </w:r>
      <w:r w:rsidRPr="000A2A41">
        <w:rPr>
          <w:rFonts w:ascii="Arial" w:eastAsia="Times New Roman" w:hAnsi="Arial" w:cs="Arial"/>
          <w:sz w:val="24"/>
          <w:szCs w:val="20"/>
          <w:lang w:eastAsia="ru-RU"/>
        </w:rPr>
        <w:t xml:space="preserve"> муниципального образования</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b/>
          <w:sz w:val="32"/>
          <w:szCs w:val="32"/>
          <w:lang w:eastAsia="ru-RU"/>
        </w:rPr>
      </w:pPr>
      <w:r w:rsidRPr="000A2A41">
        <w:rPr>
          <w:rFonts w:ascii="Arial" w:eastAsia="Times New Roman" w:hAnsi="Arial" w:cs="Arial"/>
          <w:b/>
          <w:sz w:val="30"/>
          <w:szCs w:val="30"/>
          <w:lang w:eastAsia="ru-RU"/>
        </w:rPr>
        <w:t>ПОСТАНОВЛЯЕТ</w:t>
      </w:r>
      <w:r w:rsidRPr="000A2A41">
        <w:rPr>
          <w:rFonts w:ascii="Arial" w:eastAsia="Times New Roman" w:hAnsi="Arial" w:cs="Arial"/>
          <w:b/>
          <w:sz w:val="32"/>
          <w:szCs w:val="32"/>
          <w:lang w:eastAsia="ru-RU"/>
        </w:rPr>
        <w:t>:</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30"/>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1. Утвердить административный регламент предоставления муниципальной услуги «Принятие на земельный учет граждан, имеющих право на предоставление земельных участков в собственность бесплатно»;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2. Признать утратившими силу по</w:t>
      </w:r>
      <w:r w:rsidR="00C73688">
        <w:rPr>
          <w:rFonts w:ascii="Arial" w:eastAsia="Times New Roman" w:hAnsi="Arial" w:cs="Arial"/>
          <w:sz w:val="24"/>
          <w:szCs w:val="20"/>
          <w:lang w:eastAsia="ru-RU"/>
        </w:rPr>
        <w:t>становление администрации Солонецкого</w:t>
      </w:r>
      <w:r w:rsidRPr="000A2A41">
        <w:rPr>
          <w:rFonts w:ascii="Arial" w:eastAsia="Times New Roman" w:hAnsi="Arial" w:cs="Arial"/>
          <w:sz w:val="24"/>
          <w:szCs w:val="20"/>
          <w:lang w:eastAsia="ru-RU"/>
        </w:rPr>
        <w:t xml:space="preserve"> </w:t>
      </w:r>
      <w:r w:rsidR="00C73688">
        <w:rPr>
          <w:rFonts w:ascii="Arial" w:eastAsia="Times New Roman" w:hAnsi="Arial" w:cs="Arial"/>
          <w:sz w:val="24"/>
          <w:szCs w:val="20"/>
          <w:lang w:eastAsia="ru-RU"/>
        </w:rPr>
        <w:t>муниципального образования от 30.07.2018 №46</w:t>
      </w:r>
      <w:r w:rsidRPr="000A2A41">
        <w:rPr>
          <w:rFonts w:ascii="Arial" w:eastAsia="Times New Roman" w:hAnsi="Arial" w:cs="Arial"/>
          <w:sz w:val="24"/>
          <w:szCs w:val="20"/>
          <w:lang w:eastAsia="ru-RU"/>
        </w:rPr>
        <w:t xml:space="preserve"> «Об утверждении административного регламента предоставления муниципальной услуги «Принятие на земельный учет граждан, имеющих право на предоставление земельных участков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3. Данное постановление подлежит официальному опу</w:t>
      </w:r>
      <w:r w:rsidR="00C73688">
        <w:rPr>
          <w:rFonts w:ascii="Arial" w:eastAsia="Times New Roman" w:hAnsi="Arial" w:cs="Arial"/>
          <w:sz w:val="24"/>
          <w:szCs w:val="20"/>
          <w:lang w:eastAsia="ru-RU"/>
        </w:rPr>
        <w:t>бликованию в Вестнике Солонецкого</w:t>
      </w:r>
      <w:r w:rsidRPr="000A2A41">
        <w:rPr>
          <w:rFonts w:ascii="Arial" w:eastAsia="Times New Roman" w:hAnsi="Arial" w:cs="Arial"/>
          <w:sz w:val="24"/>
          <w:szCs w:val="20"/>
          <w:lang w:eastAsia="ru-RU"/>
        </w:rPr>
        <w:t xml:space="preserve"> сельского поселения, размещению</w:t>
      </w:r>
      <w:r w:rsidR="00C73688">
        <w:rPr>
          <w:rFonts w:ascii="Arial" w:eastAsia="Times New Roman" w:hAnsi="Arial" w:cs="Arial"/>
          <w:sz w:val="24"/>
          <w:szCs w:val="20"/>
          <w:lang w:eastAsia="ru-RU"/>
        </w:rPr>
        <w:t xml:space="preserve"> на официальном сайте Солонецкого</w:t>
      </w:r>
      <w:r w:rsidRPr="000A2A41">
        <w:rPr>
          <w:rFonts w:ascii="Arial" w:eastAsia="Times New Roman" w:hAnsi="Arial" w:cs="Arial"/>
          <w:sz w:val="24"/>
          <w:szCs w:val="20"/>
          <w:lang w:eastAsia="ru-RU"/>
        </w:rPr>
        <w:t xml:space="preserve"> муниципального образования в информационно-телекоммуникационной сети «Интернет»</w:t>
      </w:r>
      <w:r w:rsidR="00796056" w:rsidRPr="00796056">
        <w:rPr>
          <w:rFonts w:ascii="Arial" w:hAnsi="Arial" w:cs="Arial"/>
          <w:sz w:val="24"/>
        </w:rPr>
        <w:t xml:space="preserve"> </w:t>
      </w:r>
      <w:r w:rsidR="00796056">
        <w:rPr>
          <w:rFonts w:ascii="Arial" w:hAnsi="Arial" w:cs="Arial"/>
          <w:sz w:val="24"/>
        </w:rPr>
        <w:t xml:space="preserve">»: </w:t>
      </w:r>
      <w:r w:rsidR="00796056">
        <w:rPr>
          <w:rFonts w:ascii="Arial" w:hAnsi="Arial" w:cs="Arial"/>
          <w:sz w:val="24"/>
          <w:lang w:val="en-US"/>
        </w:rPr>
        <w:t>www</w:t>
      </w:r>
      <w:r w:rsidR="00796056">
        <w:rPr>
          <w:rFonts w:ascii="Arial" w:hAnsi="Arial" w:cs="Arial"/>
          <w:sz w:val="24"/>
        </w:rPr>
        <w:t xml:space="preserve"> </w:t>
      </w:r>
      <w:hyperlink r:id="rId7" w:tgtFrame="_blank" w:history="1">
        <w:r w:rsidR="00796056">
          <w:rPr>
            <w:rStyle w:val="a3"/>
            <w:rFonts w:ascii="Arial" w:hAnsi="Arial" w:cs="Arial"/>
            <w:sz w:val="23"/>
            <w:szCs w:val="23"/>
          </w:rPr>
          <w:t>http://solonci.ru/admin</w:t>
        </w:r>
      </w:hyperlink>
      <w:r w:rsidR="00796056">
        <w:rPr>
          <w:rFonts w:ascii="Arial" w:eastAsia="Times New Roman" w:hAnsi="Arial" w:cs="Arial"/>
          <w:sz w:val="24"/>
          <w:szCs w:val="20"/>
          <w:lang w:eastAsia="ru-RU"/>
        </w:rPr>
        <w:t xml:space="preserve"> </w:t>
      </w:r>
      <w:r w:rsidRPr="000A2A41">
        <w:rPr>
          <w:rFonts w:ascii="Arial" w:eastAsia="Times New Roman" w:hAnsi="Arial" w:cs="Arial"/>
          <w:sz w:val="24"/>
          <w:szCs w:val="20"/>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4. Настоящее постановление вступает в силу после его официального опубликования. </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 </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p w:rsidR="000A2A41" w:rsidRPr="000A2A41" w:rsidRDefault="00C73688" w:rsidP="000A2A41">
      <w:pPr>
        <w:widowControl w:val="0"/>
        <w:tabs>
          <w:tab w:val="left" w:pos="2058"/>
        </w:tabs>
        <w:autoSpaceDE w:val="0"/>
        <w:autoSpaceDN w:val="0"/>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Глава Солонецкого</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муниципального образования </w:t>
      </w:r>
    </w:p>
    <w:p w:rsidR="000A2A41" w:rsidRPr="000A2A41" w:rsidRDefault="00C73688" w:rsidP="000A2A41">
      <w:pPr>
        <w:widowControl w:val="0"/>
        <w:tabs>
          <w:tab w:val="left" w:pos="2058"/>
        </w:tabs>
        <w:autoSpaceDE w:val="0"/>
        <w:autoSpaceDN w:val="0"/>
        <w:spacing w:after="0" w:line="240" w:lineRule="auto"/>
        <w:jc w:val="both"/>
        <w:rPr>
          <w:rFonts w:ascii="Arial" w:eastAsia="Times New Roman" w:hAnsi="Arial" w:cs="Arial"/>
          <w:sz w:val="24"/>
          <w:szCs w:val="20"/>
          <w:lang w:eastAsia="ru-RU"/>
        </w:rPr>
      </w:pPr>
      <w:proofErr w:type="spellStart"/>
      <w:r>
        <w:rPr>
          <w:rFonts w:ascii="Arial" w:eastAsia="Times New Roman" w:hAnsi="Arial" w:cs="Arial"/>
          <w:sz w:val="24"/>
          <w:szCs w:val="20"/>
          <w:lang w:eastAsia="ru-RU"/>
        </w:rPr>
        <w:t>Л.Г.Рубан</w:t>
      </w:r>
      <w:proofErr w:type="spellEnd"/>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lastRenderedPageBreak/>
        <w:t>Утвержден</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постановлением администрации</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Каменского муниципального образования</w:t>
      </w:r>
    </w:p>
    <w:p w:rsidR="000A2A41" w:rsidRPr="000A2A41" w:rsidRDefault="008F69CD"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Pr>
          <w:rFonts w:ascii="Courier New" w:eastAsia="Times New Roman" w:hAnsi="Courier New" w:cs="Courier New"/>
          <w:lang w:eastAsia="ru-RU"/>
        </w:rPr>
        <w:t>от «07» февраля 2019 года №16-1</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b/>
          <w:sz w:val="30"/>
          <w:szCs w:val="30"/>
          <w:lang w:eastAsia="ru-RU"/>
        </w:rPr>
      </w:pPr>
      <w:r w:rsidRPr="000A2A41">
        <w:rPr>
          <w:rFonts w:ascii="Arial" w:eastAsia="Times New Roman" w:hAnsi="Arial" w:cs="Arial"/>
          <w:b/>
          <w:sz w:val="30"/>
          <w:szCs w:val="30"/>
          <w:lang w:eastAsia="ru-RU"/>
        </w:rPr>
        <w:t>Административный регламент предоставления муниципальной услуги «Принятие на земельный учет граждан, имеющих право на предоставление земельных участков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Раздел I. Общие положения</w:t>
      </w: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4"/>
          <w:lang w:eastAsia="ru-RU"/>
        </w:rPr>
      </w:pPr>
      <w:bookmarkStart w:id="0" w:name="Par43"/>
      <w:bookmarkEnd w:id="0"/>
      <w:r w:rsidRPr="000A2A41">
        <w:rPr>
          <w:rFonts w:ascii="Arial" w:eastAsia="Times New Roman" w:hAnsi="Arial" w:cs="Arial"/>
          <w:sz w:val="24"/>
          <w:szCs w:val="24"/>
          <w:lang w:eastAsia="ru-RU"/>
        </w:rPr>
        <w:t>Глава 1. Предмет регулирования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Административный регламент предоставления муниципальной услуги "Принятие на земельный учет граждан, имеющих право на предоставление земельных участков в собственность бесплатно" (далее - административный регламент) разработан в целях определения процедур постановки на учет граждан, имеющих право на бесплатное предоставление земельных участков, находящихся в муниципальной собственности.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"Принятие на земельный учет граждан, имеющих право на предоставление земельных участков в собственность бесплатно"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Настоящий административный регламент устанавливает порядок и стандарт предоставления муниципальной услуги, а также состав, последовательность и сроки выполнения административных процедур при ее предоставлении.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2. Круг заявителей</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4. Заявителями муниципальной услуги могут быть физические лица, а также их представители (далее - заявители), имеющие право на бесплатное предоставление земельных участков в соответствии со </w:t>
      </w:r>
      <w:hyperlink r:id="rId8" w:history="1">
        <w:r w:rsidRPr="000A2A41">
          <w:rPr>
            <w:rFonts w:ascii="Arial" w:eastAsia="Times New Roman" w:hAnsi="Arial" w:cs="Arial"/>
            <w:sz w:val="24"/>
            <w:szCs w:val="24"/>
            <w:lang w:eastAsia="ru-RU"/>
          </w:rPr>
          <w:t>статьей 2</w:t>
        </w:r>
      </w:hyperlink>
      <w:r w:rsidRPr="000A2A41">
        <w:rPr>
          <w:rFonts w:ascii="Arial" w:eastAsia="Times New Roman" w:hAnsi="Arial" w:cs="Arial"/>
          <w:sz w:val="24"/>
          <w:szCs w:val="24"/>
          <w:lang w:eastAsia="ru-RU"/>
        </w:rPr>
        <w:t xml:space="preserve"> Закона Иркутской области от 28.12.2015 № 146-оз "О бесплатном предоставлении земельных участков в собственность граждан" (далее - Закон Иркутской области № 146-ОЗ).</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3. Требования к порядку информирования о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Каменского муниципального образования (далее – уполномоченный орган).</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 Информация предоставляется: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при личном контакте с заявителями;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б) с использованием средств телефонной, факсимильной и электронной связи;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письменно, в случае письменного обращения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proofErr w:type="gramStart"/>
      <w:r w:rsidRPr="000A2A41">
        <w:rPr>
          <w:rFonts w:ascii="Arial" w:eastAsia="Times New Roman" w:hAnsi="Arial" w:cs="Arial"/>
          <w:sz w:val="24"/>
          <w:szCs w:val="20"/>
          <w:lang w:eastAsia="ru-RU"/>
        </w:rPr>
        <w:lastRenderedPageBreak/>
        <w:t>г) с использованием средств телефонной, факсимильной и электронной связи, в том числе через официальный сайт уполномоченного органа в информационно-теле</w:t>
      </w:r>
      <w:r w:rsidR="00796056">
        <w:rPr>
          <w:rFonts w:ascii="Arial" w:eastAsia="Times New Roman" w:hAnsi="Arial" w:cs="Arial"/>
          <w:sz w:val="24"/>
          <w:szCs w:val="20"/>
          <w:lang w:eastAsia="ru-RU"/>
        </w:rPr>
        <w:t>коммуникационной сети «Интернет</w:t>
      </w:r>
      <w:r w:rsidR="00796056">
        <w:rPr>
          <w:rFonts w:ascii="Arial" w:hAnsi="Arial" w:cs="Arial"/>
          <w:sz w:val="24"/>
        </w:rPr>
        <w:t>»:</w:t>
      </w:r>
      <w:r w:rsidR="00796056">
        <w:rPr>
          <w:rFonts w:ascii="Arial" w:hAnsi="Arial" w:cs="Arial"/>
          <w:sz w:val="24"/>
          <w:lang w:val="en-US"/>
        </w:rPr>
        <w:t>www</w:t>
      </w:r>
      <w:r w:rsidR="00796056">
        <w:rPr>
          <w:rFonts w:ascii="Arial" w:hAnsi="Arial" w:cs="Arial"/>
          <w:sz w:val="24"/>
        </w:rPr>
        <w:t xml:space="preserve"> </w:t>
      </w:r>
      <w:hyperlink r:id="rId9" w:tgtFrame="_blank" w:history="1">
        <w:r w:rsidR="00796056">
          <w:rPr>
            <w:rStyle w:val="a3"/>
            <w:rFonts w:ascii="Arial" w:hAnsi="Arial" w:cs="Arial"/>
            <w:sz w:val="23"/>
            <w:szCs w:val="23"/>
          </w:rPr>
          <w:t>http://solonci.ru/admin</w:t>
        </w:r>
      </w:hyperlink>
      <w:r w:rsidR="00796056">
        <w:rPr>
          <w:rFonts w:ascii="Arial" w:eastAsia="Times New Roman" w:hAnsi="Arial" w:cs="Arial"/>
          <w:sz w:val="24"/>
          <w:szCs w:val="20"/>
          <w:lang w:eastAsia="ru-RU"/>
        </w:rPr>
        <w:t xml:space="preserve"> </w:t>
      </w:r>
      <w:r w:rsidRPr="000A2A41">
        <w:rPr>
          <w:rFonts w:ascii="Arial" w:eastAsia="Times New Roman" w:hAnsi="Arial" w:cs="Arial"/>
          <w:sz w:val="24"/>
          <w:szCs w:val="20"/>
          <w:lang w:eastAsia="ru-RU"/>
        </w:rPr>
        <w:t xml:space="preserve">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0A2A41">
          <w:rPr>
            <w:rFonts w:ascii="Courier New" w:eastAsia="Times New Roman" w:hAnsi="Courier New" w:cs="Courier New"/>
            <w:color w:val="0000FF"/>
            <w:sz w:val="24"/>
            <w:szCs w:val="20"/>
            <w:u w:val="single"/>
            <w:lang w:eastAsia="ru-RU"/>
          </w:rPr>
          <w:t>http://38.gosuslugi.ru</w:t>
        </w:r>
      </w:hyperlink>
      <w:r w:rsidRPr="000A2A41">
        <w:rPr>
          <w:rFonts w:ascii="Arial" w:eastAsia="Times New Roman" w:hAnsi="Arial" w:cs="Arial"/>
          <w:sz w:val="24"/>
          <w:szCs w:val="20"/>
          <w:lang w:eastAsia="ru-RU"/>
        </w:rPr>
        <w:t xml:space="preserve"> (далее – Портал);</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7. Должностное лицо уполномоченного органа, осуществляющее предоставление информации (далее – должностное лицо уполномоченного органа), должен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8. Информация предоставляется по следующим вопросам: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о месте нахождения, графике работы;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о порядке предоставления муниципальной услуги и ходе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о перечне документов, необходимых для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г) о времени приема документов, необходимых для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д) о сроке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е) об основаниях отказа в приеме документов, необходимых для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ж) об основаниях отказа в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з) о порядке обжалования решений и действий (бездействия) уполномоченного органа, осуществляющего предоставление муниципальной услуги, а также специалистов уполномоченного органа.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9. Основными требованиями при предоставлении информации являются: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актуальность;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своевременность;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четкость и доступность в изложении информации;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г) полнота информации;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д) соответствие информации требованиям законодательства.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10. При обращении заявителя посредством телефонной связи должностное лицо уполномоченного органа подробно, в вежливой (корректной) форме информирует заявителя по интересующим его вопросам.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11. При ответах на телефонные звонки должностное лицо уполномоченного органа подробно и в вежливой (корректной) форме информирует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При невозможности должностного лица уполномоченного органа, принявшего телефонный звонок самостоятельно ответить на поставленные вопросы, телефонный звонок переадресовывается (переводится) на другого специалиста администрации или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12. Обращения заявителя (в том числе переданные при помощи факсимильной и электронной связи) о предоставлении информации рассматриваются </w:t>
      </w:r>
      <w:r w:rsidRPr="000A2A41">
        <w:rPr>
          <w:rFonts w:ascii="Arial" w:eastAsia="Times New Roman" w:hAnsi="Arial" w:cs="Arial"/>
          <w:sz w:val="24"/>
          <w:szCs w:val="24"/>
          <w:lang w:eastAsia="ru-RU"/>
        </w:rPr>
        <w:t xml:space="preserve">должностным лицом уполномоченного органа </w:t>
      </w:r>
      <w:r w:rsidRPr="000A2A41">
        <w:rPr>
          <w:rFonts w:ascii="Arial" w:eastAsia="Times New Roman" w:hAnsi="Arial" w:cs="Arial"/>
          <w:sz w:val="24"/>
          <w:szCs w:val="20"/>
          <w:lang w:eastAsia="ru-RU"/>
        </w:rPr>
        <w:t>в течение тридцати календарных дней со дня регистрации обращения.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lastRenderedPageBreak/>
        <w:t>Ответ на письменное обращение направляется посредством почтовой либо электронной связи в зависимости от способа обращения, по адресу заявителя, указанному в поданном им письменном обращении.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13. Информация об уполномоченном органе, о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 на информационном стенде </w:t>
      </w:r>
      <w:r w:rsidR="00796056">
        <w:rPr>
          <w:rFonts w:ascii="Arial" w:eastAsia="Times New Roman" w:hAnsi="Arial" w:cs="Arial"/>
          <w:sz w:val="24"/>
          <w:szCs w:val="24"/>
          <w:lang w:eastAsia="ru-RU"/>
        </w:rPr>
        <w:t>в холле администрации Солонецкого</w:t>
      </w:r>
      <w:r w:rsidRPr="000A2A41">
        <w:rPr>
          <w:rFonts w:ascii="Arial" w:eastAsia="Times New Roman" w:hAnsi="Arial" w:cs="Arial"/>
          <w:sz w:val="24"/>
          <w:szCs w:val="24"/>
          <w:lang w:eastAsia="ru-RU"/>
        </w:rPr>
        <w:t xml:space="preserve"> муниципального образования;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2) на официальном сайте администрации в информационно-телекоммуникационной сети «Интернет»</w:t>
      </w:r>
      <w:proofErr w:type="gramStart"/>
      <w:r w:rsidR="00796056">
        <w:rPr>
          <w:rFonts w:ascii="Arial" w:eastAsia="Times New Roman" w:hAnsi="Arial" w:cs="Arial"/>
          <w:sz w:val="24"/>
          <w:szCs w:val="20"/>
          <w:lang w:eastAsia="ru-RU"/>
        </w:rPr>
        <w:t xml:space="preserve"> </w:t>
      </w:r>
      <w:r w:rsidRPr="000A2A41">
        <w:rPr>
          <w:rFonts w:ascii="Arial" w:eastAsia="Times New Roman" w:hAnsi="Arial" w:cs="Arial"/>
          <w:sz w:val="24"/>
          <w:szCs w:val="20"/>
          <w:lang w:eastAsia="ru-RU"/>
        </w:rPr>
        <w:t>;</w:t>
      </w:r>
      <w:proofErr w:type="gramEnd"/>
      <w:r w:rsidR="00796056">
        <w:rPr>
          <w:rFonts w:ascii="Arial" w:hAnsi="Arial" w:cs="Arial"/>
          <w:sz w:val="24"/>
        </w:rPr>
        <w:t xml:space="preserve"> </w:t>
      </w:r>
      <w:r w:rsidR="00796056">
        <w:rPr>
          <w:rFonts w:ascii="Arial" w:hAnsi="Arial" w:cs="Arial"/>
          <w:sz w:val="24"/>
          <w:lang w:val="en-US"/>
        </w:rPr>
        <w:t>www</w:t>
      </w:r>
      <w:r w:rsidR="00796056">
        <w:rPr>
          <w:rFonts w:ascii="Arial" w:hAnsi="Arial" w:cs="Arial"/>
          <w:sz w:val="24"/>
        </w:rPr>
        <w:t xml:space="preserve"> </w:t>
      </w:r>
      <w:hyperlink r:id="rId11" w:tgtFrame="_blank" w:history="1">
        <w:r w:rsidR="00796056">
          <w:rPr>
            <w:rStyle w:val="a3"/>
            <w:rFonts w:ascii="Arial" w:hAnsi="Arial" w:cs="Arial"/>
            <w:sz w:val="23"/>
            <w:szCs w:val="23"/>
          </w:rPr>
          <w:t>http://solonci.ru/admin</w:t>
        </w:r>
      </w:hyperlink>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посредством публикации в средствах массовой информации.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14. На информационных стендах, размещается следующая информация: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список документов для получения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о сроках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извлечения из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об основаниях отказа в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об описании конечного результата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о порядке досудебного обжалования решений и действий (бездействия) администрации, а также должностных лиц администрации;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почтовый адрес администрации, номера телефонов для справок, график приема заявителей по вопросам предоставления муниципальной услуги, адрес официального сайта Портала;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15. Информация об администрации: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а) местонахождение: Иркутская область, </w:t>
      </w:r>
      <w:r w:rsidR="00C73688">
        <w:rPr>
          <w:rFonts w:ascii="Arial" w:eastAsia="Times New Roman" w:hAnsi="Arial" w:cs="Arial"/>
          <w:sz w:val="24"/>
          <w:szCs w:val="20"/>
          <w:lang w:eastAsia="ru-RU"/>
        </w:rPr>
        <w:t xml:space="preserve">Нижнеудинский район, </w:t>
      </w:r>
      <w:proofErr w:type="spellStart"/>
      <w:r w:rsidR="00C73688">
        <w:rPr>
          <w:rFonts w:ascii="Arial" w:eastAsia="Times New Roman" w:hAnsi="Arial" w:cs="Arial"/>
          <w:sz w:val="24"/>
          <w:szCs w:val="20"/>
          <w:lang w:eastAsia="ru-RU"/>
        </w:rPr>
        <w:t>с</w:t>
      </w:r>
      <w:proofErr w:type="gramStart"/>
      <w:r w:rsidR="00C73688">
        <w:rPr>
          <w:rFonts w:ascii="Arial" w:eastAsia="Times New Roman" w:hAnsi="Arial" w:cs="Arial"/>
          <w:sz w:val="24"/>
          <w:szCs w:val="20"/>
          <w:lang w:eastAsia="ru-RU"/>
        </w:rPr>
        <w:t>.С</w:t>
      </w:r>
      <w:proofErr w:type="gramEnd"/>
      <w:r w:rsidR="00C73688">
        <w:rPr>
          <w:rFonts w:ascii="Arial" w:eastAsia="Times New Roman" w:hAnsi="Arial" w:cs="Arial"/>
          <w:sz w:val="24"/>
          <w:szCs w:val="20"/>
          <w:lang w:eastAsia="ru-RU"/>
        </w:rPr>
        <w:t>олонцы</w:t>
      </w:r>
      <w:proofErr w:type="spellEnd"/>
      <w:r w:rsidR="00C73688">
        <w:rPr>
          <w:rFonts w:ascii="Arial" w:eastAsia="Times New Roman" w:hAnsi="Arial" w:cs="Arial"/>
          <w:sz w:val="24"/>
          <w:szCs w:val="20"/>
          <w:lang w:eastAsia="ru-RU"/>
        </w:rPr>
        <w:t xml:space="preserve"> ул. Центральная 32 «А</w:t>
      </w:r>
      <w:r w:rsidRPr="000A2A41">
        <w:rPr>
          <w:rFonts w:ascii="Arial" w:eastAsia="Times New Roman" w:hAnsi="Arial" w:cs="Arial"/>
          <w:sz w:val="24"/>
          <w:szCs w:val="20"/>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те</w:t>
      </w:r>
      <w:r w:rsidR="00C73688">
        <w:rPr>
          <w:rFonts w:ascii="Arial" w:eastAsia="Times New Roman" w:hAnsi="Arial" w:cs="Arial"/>
          <w:sz w:val="24"/>
          <w:szCs w:val="24"/>
          <w:lang w:eastAsia="ru-RU"/>
        </w:rPr>
        <w:t>лефон: 8(39557) 7-05-46</w:t>
      </w:r>
      <w:r w:rsidRPr="000A2A41">
        <w:rPr>
          <w:rFonts w:ascii="Arial" w:eastAsia="Times New Roman" w:hAnsi="Arial" w:cs="Arial"/>
          <w:sz w:val="24"/>
          <w:szCs w:val="24"/>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в) почтовый адрес для направлени</w:t>
      </w:r>
      <w:r w:rsidR="00C73688">
        <w:rPr>
          <w:rFonts w:ascii="Arial" w:eastAsia="Times New Roman" w:hAnsi="Arial" w:cs="Arial"/>
          <w:sz w:val="24"/>
          <w:szCs w:val="20"/>
          <w:lang w:eastAsia="ru-RU"/>
        </w:rPr>
        <w:t>я документов и обращений: 665131</w:t>
      </w:r>
      <w:r w:rsidRPr="000A2A41">
        <w:rPr>
          <w:rFonts w:ascii="Arial" w:eastAsia="Times New Roman" w:hAnsi="Arial" w:cs="Arial"/>
          <w:sz w:val="24"/>
          <w:szCs w:val="20"/>
          <w:lang w:eastAsia="ru-RU"/>
        </w:rPr>
        <w:t>, Иркутская область,</w:t>
      </w:r>
      <w:r w:rsidR="00C73688">
        <w:rPr>
          <w:rFonts w:ascii="Arial" w:eastAsia="Times New Roman" w:hAnsi="Arial" w:cs="Arial"/>
          <w:sz w:val="24"/>
          <w:szCs w:val="20"/>
          <w:lang w:eastAsia="ru-RU"/>
        </w:rPr>
        <w:t xml:space="preserve"> Нижнеудинский район, с. Солонцы </w:t>
      </w:r>
      <w:proofErr w:type="spellStart"/>
      <w:r w:rsidR="00C73688">
        <w:rPr>
          <w:rFonts w:ascii="Arial" w:eastAsia="Times New Roman" w:hAnsi="Arial" w:cs="Arial"/>
          <w:sz w:val="24"/>
          <w:szCs w:val="20"/>
          <w:lang w:eastAsia="ru-RU"/>
        </w:rPr>
        <w:t>ул</w:t>
      </w:r>
      <w:proofErr w:type="gramStart"/>
      <w:r w:rsidR="00C73688">
        <w:rPr>
          <w:rFonts w:ascii="Arial" w:eastAsia="Times New Roman" w:hAnsi="Arial" w:cs="Arial"/>
          <w:sz w:val="24"/>
          <w:szCs w:val="20"/>
          <w:lang w:eastAsia="ru-RU"/>
        </w:rPr>
        <w:t>.Ц</w:t>
      </w:r>
      <w:proofErr w:type="gramEnd"/>
      <w:r w:rsidR="00C73688">
        <w:rPr>
          <w:rFonts w:ascii="Arial" w:eastAsia="Times New Roman" w:hAnsi="Arial" w:cs="Arial"/>
          <w:sz w:val="24"/>
          <w:szCs w:val="20"/>
          <w:lang w:eastAsia="ru-RU"/>
        </w:rPr>
        <w:t>ентральная</w:t>
      </w:r>
      <w:proofErr w:type="spellEnd"/>
      <w:r w:rsidR="00C73688">
        <w:rPr>
          <w:rFonts w:ascii="Arial" w:eastAsia="Times New Roman" w:hAnsi="Arial" w:cs="Arial"/>
          <w:sz w:val="24"/>
          <w:szCs w:val="20"/>
          <w:lang w:eastAsia="ru-RU"/>
        </w:rPr>
        <w:t xml:space="preserve"> 32 «А</w:t>
      </w:r>
      <w:r w:rsidRPr="000A2A41">
        <w:rPr>
          <w:rFonts w:ascii="Arial" w:eastAsia="Times New Roman" w:hAnsi="Arial" w:cs="Arial"/>
          <w:sz w:val="24"/>
          <w:szCs w:val="20"/>
          <w:lang w:eastAsia="ru-RU"/>
        </w:rPr>
        <w:t>»;</w:t>
      </w:r>
    </w:p>
    <w:p w:rsidR="000A2A41" w:rsidRPr="00C73688"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г) официальный сайт в информационно-телекоммуникационной сети «Интернет»</w:t>
      </w:r>
      <w:proofErr w:type="gramStart"/>
      <w:r w:rsidR="00796056">
        <w:rPr>
          <w:rFonts w:ascii="Arial" w:eastAsia="Times New Roman" w:hAnsi="Arial" w:cs="Arial"/>
          <w:sz w:val="24"/>
          <w:szCs w:val="20"/>
          <w:lang w:eastAsia="ru-RU"/>
        </w:rPr>
        <w:t xml:space="preserve"> </w:t>
      </w:r>
      <w:r w:rsidRPr="000A2A41">
        <w:rPr>
          <w:rFonts w:ascii="Arial" w:eastAsia="Times New Roman" w:hAnsi="Arial" w:cs="Arial"/>
          <w:sz w:val="24"/>
          <w:szCs w:val="20"/>
          <w:lang w:eastAsia="ru-RU"/>
        </w:rPr>
        <w:t>:</w:t>
      </w:r>
      <w:proofErr w:type="gramEnd"/>
      <w:r w:rsidRPr="000A2A41">
        <w:rPr>
          <w:rFonts w:ascii="Arial" w:eastAsia="Times New Roman" w:hAnsi="Arial" w:cs="Arial"/>
          <w:sz w:val="24"/>
          <w:szCs w:val="20"/>
          <w:lang w:eastAsia="ru-RU"/>
        </w:rPr>
        <w:t xml:space="preserve"> </w:t>
      </w:r>
      <w:r w:rsidR="00796056">
        <w:rPr>
          <w:rFonts w:ascii="Arial" w:hAnsi="Arial" w:cs="Arial"/>
          <w:sz w:val="24"/>
        </w:rPr>
        <w:t xml:space="preserve"> </w:t>
      </w:r>
      <w:r w:rsidR="00796056">
        <w:rPr>
          <w:rFonts w:ascii="Arial" w:hAnsi="Arial" w:cs="Arial"/>
          <w:sz w:val="24"/>
          <w:lang w:val="en-US"/>
        </w:rPr>
        <w:t>www</w:t>
      </w:r>
      <w:r w:rsidR="00796056">
        <w:rPr>
          <w:rFonts w:ascii="Arial" w:hAnsi="Arial" w:cs="Arial"/>
          <w:sz w:val="24"/>
        </w:rPr>
        <w:t xml:space="preserve"> </w:t>
      </w:r>
      <w:hyperlink r:id="rId12" w:tgtFrame="_blank" w:history="1">
        <w:r w:rsidR="00796056">
          <w:rPr>
            <w:rStyle w:val="a3"/>
            <w:rFonts w:ascii="Arial" w:hAnsi="Arial" w:cs="Arial"/>
            <w:sz w:val="23"/>
            <w:szCs w:val="23"/>
          </w:rPr>
          <w:t>http://solonci.ru/admin</w:t>
        </w:r>
      </w:hyperlink>
    </w:p>
    <w:p w:rsidR="000A2A41" w:rsidRPr="008F69CD"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д) адрес электронной почты администрации: </w:t>
      </w:r>
      <w:r w:rsidR="008F69CD">
        <w:rPr>
          <w:rFonts w:ascii="Arial" w:eastAsia="Times New Roman" w:hAnsi="Arial" w:cs="Arial"/>
          <w:sz w:val="24"/>
          <w:szCs w:val="20"/>
          <w:lang w:val="en-US" w:eastAsia="ru-RU"/>
        </w:rPr>
        <w:t>solonciadm</w:t>
      </w:r>
      <w:r w:rsidR="008F69CD" w:rsidRPr="008F69CD">
        <w:rPr>
          <w:rFonts w:ascii="Arial" w:eastAsia="Times New Roman" w:hAnsi="Arial" w:cs="Arial"/>
          <w:sz w:val="24"/>
          <w:szCs w:val="20"/>
          <w:lang w:eastAsia="ru-RU"/>
        </w:rPr>
        <w:t>@</w:t>
      </w:r>
      <w:r w:rsidR="008F69CD">
        <w:rPr>
          <w:rFonts w:ascii="Arial" w:eastAsia="Times New Roman" w:hAnsi="Arial" w:cs="Arial"/>
          <w:sz w:val="24"/>
          <w:szCs w:val="20"/>
          <w:lang w:val="en-US" w:eastAsia="ru-RU"/>
        </w:rPr>
        <w:t>yandex</w:t>
      </w:r>
      <w:r w:rsidR="008F69CD" w:rsidRPr="008F69CD">
        <w:rPr>
          <w:rFonts w:ascii="Arial" w:eastAsia="Times New Roman" w:hAnsi="Arial" w:cs="Arial"/>
          <w:sz w:val="24"/>
          <w:szCs w:val="20"/>
          <w:lang w:eastAsia="ru-RU"/>
        </w:rPr>
        <w:t>.</w:t>
      </w:r>
      <w:r w:rsidR="008F69CD">
        <w:rPr>
          <w:rFonts w:ascii="Arial" w:eastAsia="Times New Roman" w:hAnsi="Arial" w:cs="Arial"/>
          <w:sz w:val="24"/>
          <w:szCs w:val="20"/>
          <w:lang w:val="en-US" w:eastAsia="ru-RU"/>
        </w:rPr>
        <w:t>ru</w:t>
      </w:r>
      <w:bookmarkStart w:id="1" w:name="_GoBack"/>
      <w:bookmarkEnd w:id="1"/>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16. График приема заявителей специалистом уполномоченного органа: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Понедельник-Пятница – с 8.00 до 17.00 перерыв (перерыв 13.00 –14.00)</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Раздел II. Стандарт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4. Наименование муниципальной услуги</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17. Под муниципальной услугой в настоящем административном регламенте понимается принятие на земельный учет граждан, имеющих право на предоставление земельных участков в собственность бесплатно (далее - земельный учет), на основании представленных заявлений.</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5. Наименование органа местного самоуправления, предоставляющего муниципальную услугу</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C73688"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18. Администрация Солонецкого</w:t>
      </w:r>
      <w:r w:rsidR="000A2A41" w:rsidRPr="000A2A41">
        <w:rPr>
          <w:rFonts w:ascii="Arial" w:eastAsia="Times New Roman" w:hAnsi="Arial" w:cs="Arial"/>
          <w:sz w:val="24"/>
          <w:szCs w:val="24"/>
          <w:lang w:eastAsia="ru-RU"/>
        </w:rPr>
        <w:t xml:space="preserve"> муниципального образования является уполномоченным органом, предоставляющим муниципальную услугу.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 xml:space="preserve">19. При предоставлении муниципальной услуги уполномоченный орган осуществляет межведомственное информационное взаимодействие </w:t>
      </w:r>
      <w:proofErr w:type="gramStart"/>
      <w:r w:rsidRPr="000A2A41">
        <w:rPr>
          <w:rFonts w:ascii="Arial" w:eastAsia="Times New Roman" w:hAnsi="Arial" w:cs="Arial"/>
          <w:sz w:val="24"/>
          <w:szCs w:val="24"/>
          <w:lang w:eastAsia="ru-RU"/>
        </w:rPr>
        <w:t>с</w:t>
      </w:r>
      <w:proofErr w:type="gramEnd"/>
      <w:r w:rsidRPr="000A2A41">
        <w:rPr>
          <w:rFonts w:ascii="Arial" w:eastAsia="Times New Roman" w:hAnsi="Arial" w:cs="Arial"/>
          <w:sz w:val="24"/>
          <w:szCs w:val="24"/>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Федеральной службой государственной регистрации, кадастра и картографии;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 Министерством социального развития, опеки и попечительства Иркутской области;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 Отделом по </w:t>
      </w:r>
      <w:proofErr w:type="spellStart"/>
      <w:r w:rsidRPr="000A2A41">
        <w:rPr>
          <w:rFonts w:ascii="Arial" w:eastAsia="Times New Roman" w:hAnsi="Arial" w:cs="Arial"/>
          <w:sz w:val="24"/>
          <w:szCs w:val="24"/>
          <w:lang w:eastAsia="ru-RU"/>
        </w:rPr>
        <w:t>Нижнеудинскому</w:t>
      </w:r>
      <w:proofErr w:type="spellEnd"/>
      <w:r w:rsidRPr="000A2A41">
        <w:rPr>
          <w:rFonts w:ascii="Arial" w:eastAsia="Times New Roman" w:hAnsi="Arial" w:cs="Arial"/>
          <w:sz w:val="24"/>
          <w:szCs w:val="24"/>
          <w:lang w:eastAsia="ru-RU"/>
        </w:rPr>
        <w:t xml:space="preserve"> району </w:t>
      </w:r>
      <w:proofErr w:type="spellStart"/>
      <w:r w:rsidRPr="000A2A41">
        <w:rPr>
          <w:rFonts w:ascii="Arial" w:eastAsia="Times New Roman" w:hAnsi="Arial" w:cs="Arial"/>
          <w:sz w:val="24"/>
          <w:szCs w:val="24"/>
          <w:lang w:eastAsia="ru-RU"/>
        </w:rPr>
        <w:t>г</w:t>
      </w:r>
      <w:proofErr w:type="gramStart"/>
      <w:r w:rsidRPr="000A2A41">
        <w:rPr>
          <w:rFonts w:ascii="Arial" w:eastAsia="Times New Roman" w:hAnsi="Arial" w:cs="Arial"/>
          <w:sz w:val="24"/>
          <w:szCs w:val="24"/>
          <w:lang w:eastAsia="ru-RU"/>
        </w:rPr>
        <w:t>.Н</w:t>
      </w:r>
      <w:proofErr w:type="gramEnd"/>
      <w:r w:rsidRPr="000A2A41">
        <w:rPr>
          <w:rFonts w:ascii="Arial" w:eastAsia="Times New Roman" w:hAnsi="Arial" w:cs="Arial"/>
          <w:sz w:val="24"/>
          <w:szCs w:val="24"/>
          <w:lang w:eastAsia="ru-RU"/>
        </w:rPr>
        <w:t>ижнеудинску</w:t>
      </w:r>
      <w:proofErr w:type="spellEnd"/>
      <w:r w:rsidRPr="000A2A41">
        <w:rPr>
          <w:rFonts w:ascii="Arial" w:eastAsia="Times New Roman" w:hAnsi="Arial" w:cs="Arial"/>
          <w:sz w:val="24"/>
          <w:szCs w:val="24"/>
          <w:lang w:eastAsia="ru-RU"/>
        </w:rPr>
        <w:t xml:space="preserve"> в управлении государственной регистрации службы записи актов гражданского состояния Иркутской области;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 Федеральной налоговой службой.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0"/>
          <w:lang w:eastAsia="ru-RU"/>
        </w:rPr>
        <w:t xml:space="preserve">20. </w:t>
      </w:r>
      <w:r w:rsidRPr="000A2A41">
        <w:rPr>
          <w:rFonts w:ascii="Arial" w:eastAsia="Times New Roman" w:hAnsi="Arial" w:cs="Arial"/>
          <w:sz w:val="24"/>
          <w:szCs w:val="24"/>
          <w:lang w:eastAsia="ru-RU"/>
        </w:rPr>
        <w:t xml:space="preserve">Орган, предоставляющий муниципальную услугу, не вправе требовать от заявителя или его представителя: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w:t>
      </w:r>
      <w:r w:rsidR="00C73688">
        <w:rPr>
          <w:rFonts w:ascii="Arial" w:eastAsia="Times New Roman" w:hAnsi="Arial" w:cs="Arial"/>
          <w:sz w:val="24"/>
          <w:szCs w:val="24"/>
          <w:lang w:eastAsia="ru-RU"/>
        </w:rPr>
        <w:t>жде</w:t>
      </w:r>
      <w:r w:rsidR="006637FD">
        <w:rPr>
          <w:rFonts w:ascii="Arial" w:eastAsia="Times New Roman" w:hAnsi="Arial" w:cs="Arial"/>
          <w:sz w:val="24"/>
          <w:szCs w:val="24"/>
          <w:lang w:eastAsia="ru-RU"/>
        </w:rPr>
        <w:t>нный Постановлением</w:t>
      </w:r>
      <w:r w:rsidR="00C73688">
        <w:rPr>
          <w:rFonts w:ascii="Arial" w:eastAsia="Times New Roman" w:hAnsi="Arial" w:cs="Arial"/>
          <w:sz w:val="24"/>
          <w:szCs w:val="24"/>
          <w:lang w:eastAsia="ru-RU"/>
        </w:rPr>
        <w:t xml:space="preserve"> Солонецкого</w:t>
      </w:r>
      <w:r w:rsidRPr="000A2A41">
        <w:rPr>
          <w:rFonts w:ascii="Arial" w:eastAsia="Times New Roman" w:hAnsi="Arial" w:cs="Arial"/>
          <w:sz w:val="24"/>
          <w:szCs w:val="24"/>
          <w:lang w:eastAsia="ru-RU"/>
        </w:rPr>
        <w:t xml:space="preserve"> м</w:t>
      </w:r>
      <w:r w:rsidR="006637FD">
        <w:rPr>
          <w:rFonts w:ascii="Arial" w:eastAsia="Times New Roman" w:hAnsi="Arial" w:cs="Arial"/>
          <w:sz w:val="24"/>
          <w:szCs w:val="24"/>
          <w:lang w:eastAsia="ru-RU"/>
        </w:rPr>
        <w:t>униципального образования от «03» марта 2016 года № 13</w:t>
      </w:r>
      <w:r w:rsidRPr="000A2A41">
        <w:rPr>
          <w:rFonts w:ascii="Arial" w:eastAsia="Times New Roman" w:hAnsi="Arial" w:cs="Arial"/>
          <w:sz w:val="24"/>
          <w:szCs w:val="24"/>
          <w:lang w:eastAsia="ru-RU"/>
        </w:rPr>
        <w:t xml:space="preserve"> «О перечне услуг которые являются необходимыми и обязательными для</w:t>
      </w:r>
      <w:proofErr w:type="gramEnd"/>
      <w:r w:rsidRPr="000A2A41">
        <w:rPr>
          <w:rFonts w:ascii="Arial" w:eastAsia="Times New Roman" w:hAnsi="Arial" w:cs="Arial"/>
          <w:sz w:val="24"/>
          <w:szCs w:val="24"/>
          <w:lang w:eastAsia="ru-RU"/>
        </w:rPr>
        <w:t xml:space="preserve"> предоставления муниципальных услуг и предоставление организациями участвующих в предоставлении муниципальных </w:t>
      </w:r>
      <w:r w:rsidR="00C73688">
        <w:rPr>
          <w:rFonts w:ascii="Arial" w:eastAsia="Times New Roman" w:hAnsi="Arial" w:cs="Arial"/>
          <w:sz w:val="24"/>
          <w:szCs w:val="24"/>
          <w:lang w:eastAsia="ru-RU"/>
        </w:rPr>
        <w:t>у</w:t>
      </w:r>
      <w:r w:rsidR="006637FD">
        <w:rPr>
          <w:rFonts w:ascii="Arial" w:eastAsia="Times New Roman" w:hAnsi="Arial" w:cs="Arial"/>
          <w:sz w:val="24"/>
          <w:szCs w:val="24"/>
          <w:lang w:eastAsia="ru-RU"/>
        </w:rPr>
        <w:t>слуг»</w:t>
      </w:r>
      <w:r w:rsidRPr="000A2A41">
        <w:rPr>
          <w:rFonts w:ascii="Arial" w:eastAsia="Times New Roman" w:hAnsi="Arial" w:cs="Arial"/>
          <w:sz w:val="24"/>
          <w:szCs w:val="24"/>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наличие ошибок в заявлении о предоставлении муниципальной услуги и документах, поданных заявителем или его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w:t>
      </w:r>
      <w:r w:rsidRPr="000A2A41">
        <w:rPr>
          <w:rFonts w:ascii="Arial" w:eastAsia="Times New Roman" w:hAnsi="Arial" w:cs="Arial"/>
          <w:sz w:val="24"/>
          <w:szCs w:val="24"/>
        </w:rPr>
        <w:t xml:space="preserve"> </w:t>
      </w:r>
      <w:r w:rsidRPr="000A2A41">
        <w:rPr>
          <w:rFonts w:ascii="Arial" w:eastAsia="Times New Roman" w:hAnsi="Arial" w:cs="Arial"/>
          <w:sz w:val="24"/>
          <w:szCs w:val="24"/>
          <w:lang w:eastAsia="ru-RU"/>
        </w:rPr>
        <w:t xml:space="preserve">работника МФЦ, работника организации, предусмотренной </w:t>
      </w:r>
      <w:hyperlink r:id="rId13" w:history="1">
        <w:r w:rsidRPr="000A2A41">
          <w:rPr>
            <w:rFonts w:ascii="Arial" w:eastAsia="Times New Roman" w:hAnsi="Arial" w:cs="Arial"/>
            <w:sz w:val="24"/>
            <w:szCs w:val="24"/>
            <w:lang w:eastAsia="ru-RU"/>
          </w:rPr>
          <w:t>частью 1.1 статьи 16</w:t>
        </w:r>
      </w:hyperlink>
      <w:r w:rsidRPr="000A2A41">
        <w:rPr>
          <w:rFonts w:ascii="Arial" w:eastAsia="Times New Roman" w:hAnsi="Arial" w:cs="Arial"/>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w:t>
      </w:r>
      <w:proofErr w:type="gramEnd"/>
      <w:r w:rsidRPr="000A2A41">
        <w:rPr>
          <w:rFonts w:ascii="Arial" w:eastAsia="Times New Roman" w:hAnsi="Arial" w:cs="Arial"/>
          <w:sz w:val="24"/>
          <w:szCs w:val="24"/>
          <w:lang w:eastAsia="ru-RU"/>
        </w:rPr>
        <w:t xml:space="preserve"> документов, необходимых для предоставления муниципальной услуги, уведомляется заявитель или его представитель, а также приносятся извинения за доставленные неудобства.</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6. Результат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21. Результатом предоставления муниципальной услуги являются: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постановка на земельный учет;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отказ в постановке на земельный учет.</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7. Срок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22. Заявление о постановке на земельный учет рассматривается в течение тридцати календарных дней со дня его подачи.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23. Срок выдачи (направления) результата предоставления муниципальной услуги - в течение трех рабочих дней со дня принятия решения.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24. Срок приостановления предоставления муниципальной услуги законодательством не предусмотрен.</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2" w:name="P169"/>
      <w:bookmarkEnd w:id="2"/>
      <w:r w:rsidRPr="000A2A41">
        <w:rPr>
          <w:rFonts w:ascii="Arial" w:eastAsia="Times New Roman" w:hAnsi="Arial" w:cs="Arial"/>
          <w:sz w:val="24"/>
          <w:szCs w:val="24"/>
          <w:lang w:eastAsia="ru-RU"/>
        </w:rPr>
        <w:t>25. Предоставление муниципальной услуги осуществляется в соответствии с действующим законодательством.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Правовой основой предоставления муниципальной услуги являются следующие нормативные правовые акты: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а) </w:t>
      </w:r>
      <w:hyperlink r:id="rId14" w:history="1">
        <w:r w:rsidRPr="000A2A41">
          <w:rPr>
            <w:rFonts w:ascii="Arial" w:eastAsia="Times New Roman" w:hAnsi="Arial" w:cs="Arial"/>
            <w:sz w:val="24"/>
            <w:szCs w:val="24"/>
            <w:lang w:eastAsia="ru-RU"/>
          </w:rPr>
          <w:t>Конституция</w:t>
        </w:r>
      </w:hyperlink>
      <w:r w:rsidRPr="000A2A41">
        <w:rPr>
          <w:rFonts w:ascii="Arial" w:eastAsia="Times New Roman" w:hAnsi="Arial" w:cs="Arial"/>
          <w:sz w:val="24"/>
          <w:szCs w:val="24"/>
          <w:lang w:eastAsia="ru-RU"/>
        </w:rPr>
        <w:t xml:space="preserve"> Российской Федерации (Российская газета, 25.12.1993);</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б) Земельный </w:t>
      </w:r>
      <w:hyperlink r:id="rId15" w:history="1">
        <w:r w:rsidRPr="000A2A41">
          <w:rPr>
            <w:rFonts w:ascii="Arial" w:eastAsia="Times New Roman" w:hAnsi="Arial" w:cs="Arial"/>
            <w:sz w:val="24"/>
            <w:szCs w:val="24"/>
            <w:lang w:eastAsia="ru-RU"/>
          </w:rPr>
          <w:t>кодекс</w:t>
        </w:r>
      </w:hyperlink>
      <w:r w:rsidRPr="000A2A41">
        <w:rPr>
          <w:rFonts w:ascii="Arial" w:eastAsia="Times New Roman" w:hAnsi="Arial" w:cs="Arial"/>
          <w:sz w:val="24"/>
          <w:szCs w:val="24"/>
          <w:lang w:eastAsia="ru-RU"/>
        </w:rPr>
        <w:t xml:space="preserve"> Российской Федерации от 25.10.2001 № 136-ФЗ ("Собрание законодательства Российской Федерации", 29.10.2001, № 44, статья 4147);</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в) Федеральный </w:t>
      </w:r>
      <w:hyperlink r:id="rId16" w:history="1">
        <w:r w:rsidRPr="000A2A41">
          <w:rPr>
            <w:rFonts w:ascii="Arial" w:eastAsia="Times New Roman" w:hAnsi="Arial" w:cs="Arial"/>
            <w:sz w:val="24"/>
            <w:szCs w:val="24"/>
            <w:lang w:eastAsia="ru-RU"/>
          </w:rPr>
          <w:t>закон</w:t>
        </w:r>
      </w:hyperlink>
      <w:r w:rsidRPr="000A2A41">
        <w:rPr>
          <w:rFonts w:ascii="Arial" w:eastAsia="Times New Roman" w:hAnsi="Arial" w:cs="Arial"/>
          <w:sz w:val="24"/>
          <w:szCs w:val="24"/>
          <w:lang w:eastAsia="ru-RU"/>
        </w:rPr>
        <w:t xml:space="preserve"> от 25.10.2001 № 137-ФЗ "О введении в действие Земельного кодекса Российской Федерации" ("Собрание законодательства Российской Федерации", 29.10.2001, № 44, ст. 4148);</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г) Федеральный </w:t>
      </w:r>
      <w:hyperlink r:id="rId17" w:history="1">
        <w:r w:rsidRPr="000A2A41">
          <w:rPr>
            <w:rFonts w:ascii="Arial" w:eastAsia="Times New Roman" w:hAnsi="Arial" w:cs="Arial"/>
            <w:sz w:val="24"/>
            <w:szCs w:val="24"/>
            <w:lang w:eastAsia="ru-RU"/>
          </w:rPr>
          <w:t>закон</w:t>
        </w:r>
      </w:hyperlink>
      <w:r w:rsidRPr="000A2A41">
        <w:rPr>
          <w:rFonts w:ascii="Arial" w:eastAsia="Times New Roman" w:hAnsi="Arial" w:cs="Arial"/>
          <w:sz w:val="24"/>
          <w:szCs w:val="24"/>
          <w:lang w:eastAsia="ru-RU"/>
        </w:rPr>
        <w:t xml:space="preserve"> от 27.07.2010 № 210-ФЗ "Об организации предоставления государственных и муниципальных услуг" ("Российская газета", 30.07.2010, № 168);</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д) Федеральный </w:t>
      </w:r>
      <w:hyperlink r:id="rId18" w:history="1">
        <w:r w:rsidRPr="000A2A41">
          <w:rPr>
            <w:rFonts w:ascii="Arial" w:eastAsia="Times New Roman" w:hAnsi="Arial" w:cs="Arial"/>
            <w:sz w:val="24"/>
            <w:szCs w:val="24"/>
            <w:lang w:eastAsia="ru-RU"/>
          </w:rPr>
          <w:t>закон</w:t>
        </w:r>
      </w:hyperlink>
      <w:r w:rsidRPr="000A2A41">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е) </w:t>
      </w:r>
      <w:hyperlink r:id="rId19" w:history="1">
        <w:r w:rsidRPr="000A2A41">
          <w:rPr>
            <w:rFonts w:ascii="Arial" w:eastAsia="Times New Roman" w:hAnsi="Arial" w:cs="Arial"/>
            <w:sz w:val="24"/>
            <w:szCs w:val="24"/>
            <w:lang w:eastAsia="ru-RU"/>
          </w:rPr>
          <w:t>Закон</w:t>
        </w:r>
      </w:hyperlink>
      <w:r w:rsidRPr="000A2A41">
        <w:rPr>
          <w:rFonts w:ascii="Arial" w:eastAsia="Times New Roman" w:hAnsi="Arial" w:cs="Arial"/>
          <w:sz w:val="24"/>
          <w:szCs w:val="24"/>
          <w:lang w:eastAsia="ru-RU"/>
        </w:rPr>
        <w:t xml:space="preserve"> Иркутской области от 28.12.2015 № 146-оз "О бесплатном предоставлении земельных участков в собственность граждан" (газета "Областная", 30.12.2015, № 148);</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ж) Постановление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(газета «Областная», 05.07.2017, № 72);</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rPr>
      </w:pPr>
      <w:r w:rsidRPr="000A2A41">
        <w:rPr>
          <w:rFonts w:ascii="Arial" w:eastAsia="Times New Roman" w:hAnsi="Arial" w:cs="Arial"/>
          <w:sz w:val="24"/>
          <w:szCs w:val="20"/>
          <w:lang w:eastAsia="ru-RU"/>
        </w:rPr>
        <w:t>з)</w:t>
      </w:r>
      <w:r w:rsidR="00C73688">
        <w:rPr>
          <w:rFonts w:ascii="Arial" w:eastAsia="Times New Roman" w:hAnsi="Arial" w:cs="Arial"/>
          <w:sz w:val="24"/>
          <w:szCs w:val="20"/>
        </w:rPr>
        <w:t xml:space="preserve"> Устав Солонецкого</w:t>
      </w:r>
      <w:r w:rsidRPr="000A2A41">
        <w:rPr>
          <w:rFonts w:ascii="Arial" w:eastAsia="Times New Roman" w:hAnsi="Arial" w:cs="Arial"/>
          <w:sz w:val="24"/>
          <w:szCs w:val="20"/>
        </w:rPr>
        <w:t xml:space="preserve"> муниципального образования;</w:t>
      </w:r>
    </w:p>
    <w:p w:rsidR="000A2A41" w:rsidRPr="000A2A41" w:rsidRDefault="000A2A41" w:rsidP="006637FD">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0"/>
        </w:rPr>
        <w:t xml:space="preserve">и) </w:t>
      </w:r>
      <w:r w:rsidR="006637FD">
        <w:rPr>
          <w:rFonts w:ascii="Arial" w:eastAsia="Times New Roman" w:hAnsi="Arial" w:cs="Arial"/>
          <w:sz w:val="24"/>
          <w:szCs w:val="24"/>
          <w:lang w:eastAsia="ru-RU"/>
        </w:rPr>
        <w:t>Постановление</w:t>
      </w:r>
      <w:r w:rsidR="00C73688">
        <w:rPr>
          <w:rFonts w:ascii="Arial" w:eastAsia="Times New Roman" w:hAnsi="Arial" w:cs="Arial"/>
          <w:sz w:val="24"/>
          <w:szCs w:val="24"/>
          <w:lang w:eastAsia="ru-RU"/>
        </w:rPr>
        <w:t xml:space="preserve"> Солонецкого</w:t>
      </w:r>
      <w:r w:rsidRPr="000A2A41">
        <w:rPr>
          <w:rFonts w:ascii="Arial" w:eastAsia="Times New Roman" w:hAnsi="Arial" w:cs="Arial"/>
          <w:sz w:val="24"/>
          <w:szCs w:val="24"/>
          <w:lang w:eastAsia="ru-RU"/>
        </w:rPr>
        <w:t xml:space="preserve"> муниципаль</w:t>
      </w:r>
      <w:r w:rsidR="006637FD">
        <w:rPr>
          <w:rFonts w:ascii="Arial" w:eastAsia="Times New Roman" w:hAnsi="Arial" w:cs="Arial"/>
          <w:sz w:val="24"/>
          <w:szCs w:val="24"/>
          <w:lang w:eastAsia="ru-RU"/>
        </w:rPr>
        <w:t>ного образования от «03» марта 2016 года № 13</w:t>
      </w:r>
      <w:r w:rsidRPr="000A2A41">
        <w:rPr>
          <w:rFonts w:ascii="Arial" w:eastAsia="Times New Roman" w:hAnsi="Arial" w:cs="Arial"/>
          <w:sz w:val="24"/>
          <w:szCs w:val="24"/>
          <w:lang w:eastAsia="ru-RU"/>
        </w:rPr>
        <w:t xml:space="preserve"> «О Перечни услуг, которые являются необходимыми и обязательными для предоставления муниципальных услуг и предоставляются организациями, участвующих в предоставлении муниципальных услуг. </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w:t>
      </w: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9.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3" w:name="P191"/>
      <w:bookmarkEnd w:id="3"/>
      <w:r w:rsidRPr="000A2A41">
        <w:rPr>
          <w:rFonts w:ascii="Arial" w:eastAsia="Times New Roman" w:hAnsi="Arial" w:cs="Arial"/>
          <w:sz w:val="24"/>
          <w:szCs w:val="24"/>
          <w:lang w:eastAsia="ru-RU"/>
        </w:rPr>
        <w:t>К документам, необходимым для предоставления муниципальной услуги, относятся: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26. Для категории граждан, обладающих правом на предоставление земельных участков в собственность бесплатно, предусмотренной случаем, установленным пунктом 1 части 1 статьи 2 Закона Иркутской области № 146-ОЗ (для граждан, являющихся арендаторами земельных участков из фонда перераспределения земель для осуществления крестьянским (фермерским) хозяйством его деятельности):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 заявление о постановке на земельный учет, согласно </w:t>
      </w:r>
      <w:hyperlink w:anchor="P621" w:history="1">
        <w:r w:rsidRPr="000A2A41">
          <w:rPr>
            <w:rFonts w:ascii="Arial" w:eastAsia="Times New Roman" w:hAnsi="Arial" w:cs="Arial"/>
            <w:sz w:val="24"/>
            <w:szCs w:val="24"/>
            <w:lang w:eastAsia="ru-RU"/>
          </w:rPr>
          <w:t xml:space="preserve">Приложению </w:t>
        </w:r>
      </w:hyperlink>
      <w:hyperlink w:anchor="P697" w:history="1">
        <w:r w:rsidRPr="000A2A41">
          <w:rPr>
            <w:rFonts w:ascii="Arial" w:eastAsia="Times New Roman" w:hAnsi="Arial" w:cs="Arial"/>
            <w:sz w:val="24"/>
            <w:szCs w:val="24"/>
            <w:lang w:eastAsia="ru-RU"/>
          </w:rPr>
          <w:t>2</w:t>
        </w:r>
      </w:hyperlink>
      <w:r w:rsidRPr="000A2A41">
        <w:rPr>
          <w:rFonts w:ascii="Arial" w:eastAsia="Times New Roman" w:hAnsi="Arial" w:cs="Arial"/>
          <w:sz w:val="24"/>
          <w:szCs w:val="24"/>
          <w:lang w:eastAsia="ru-RU"/>
        </w:rPr>
        <w:t xml:space="preserve"> к настоящему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2) копия паспорта заявителя;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документ, подтверждающий полномочия лица, подписавшего заявление, в случае подачи заявления представителем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договор аренды земельного участка;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5) 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 выписка из Единого государственного реестра недвижимости об объекте недвижимости в отношении земельного участка.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27. Для категории граждан, обладающих правом на предоставление земельных участков в собственность бесплатно, предусмотренной случаем, установленным </w:t>
      </w:r>
      <w:hyperlink r:id="rId20" w:history="1">
        <w:r w:rsidRPr="000A2A41">
          <w:rPr>
            <w:rFonts w:ascii="Arial" w:eastAsia="Times New Roman" w:hAnsi="Arial" w:cs="Arial"/>
            <w:sz w:val="24"/>
            <w:szCs w:val="24"/>
            <w:lang w:eastAsia="ru-RU"/>
          </w:rPr>
          <w:t>пунктом 2 части 1 статьи 2</w:t>
        </w:r>
      </w:hyperlink>
      <w:r w:rsidRPr="000A2A41">
        <w:rPr>
          <w:rFonts w:ascii="Arial" w:eastAsia="Times New Roman" w:hAnsi="Arial" w:cs="Arial"/>
          <w:sz w:val="24"/>
          <w:szCs w:val="24"/>
          <w:lang w:eastAsia="ru-RU"/>
        </w:rPr>
        <w:t xml:space="preserve"> Закона Иркутской области № 146-ОЗ:</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 заявление о постановке на земельный учет, согласно </w:t>
      </w:r>
      <w:hyperlink w:anchor="P621" w:history="1">
        <w:r w:rsidRPr="000A2A41">
          <w:rPr>
            <w:rFonts w:ascii="Arial" w:eastAsia="Times New Roman" w:hAnsi="Arial" w:cs="Arial"/>
            <w:sz w:val="24"/>
            <w:szCs w:val="24"/>
            <w:lang w:eastAsia="ru-RU"/>
          </w:rPr>
          <w:t xml:space="preserve">Приложению </w:t>
        </w:r>
      </w:hyperlink>
      <w:hyperlink w:anchor="P697" w:history="1">
        <w:r w:rsidRPr="000A2A41">
          <w:rPr>
            <w:rFonts w:ascii="Arial" w:eastAsia="Times New Roman" w:hAnsi="Arial" w:cs="Arial"/>
            <w:sz w:val="24"/>
            <w:szCs w:val="24"/>
            <w:lang w:eastAsia="ru-RU"/>
          </w:rPr>
          <w:t>2</w:t>
        </w:r>
      </w:hyperlink>
      <w:r w:rsidRPr="000A2A41">
        <w:rPr>
          <w:rFonts w:ascii="Arial" w:eastAsia="Times New Roman" w:hAnsi="Arial" w:cs="Arial"/>
          <w:sz w:val="24"/>
          <w:szCs w:val="24"/>
          <w:lang w:eastAsia="ru-RU"/>
        </w:rPr>
        <w:t xml:space="preserve"> к настоящему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2) копия (копии) паспорта (паспортов) заявителя (заявителей) либо копия (копии) паспорта (паспортов) родителей (усыновителей, опекунов или попечителей) (единственного родителя (усыновителя, опекуна или попечителя)), детей, достигших возраста 14 лет, при обращении с заявлением молодого родителя неполной семьи, не достигшего возраста 36 лет;</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документ, подтверждающий полномочия лица, подписавшего заявление, в случае подачи заявления представителем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4" w:name="P41"/>
      <w:bookmarkStart w:id="5" w:name="P42"/>
      <w:bookmarkEnd w:id="4"/>
      <w:bookmarkEnd w:id="5"/>
      <w:r w:rsidRPr="000A2A41">
        <w:rPr>
          <w:rFonts w:ascii="Arial" w:eastAsia="Times New Roman" w:hAnsi="Arial" w:cs="Arial"/>
          <w:sz w:val="24"/>
          <w:szCs w:val="24"/>
          <w:lang w:eastAsia="ru-RU"/>
        </w:rPr>
        <w:t>5)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6" w:name="P43"/>
      <w:bookmarkEnd w:id="6"/>
      <w:r w:rsidRPr="000A2A41">
        <w:rPr>
          <w:rFonts w:ascii="Arial" w:eastAsia="Times New Roman" w:hAnsi="Arial" w:cs="Arial"/>
          <w:sz w:val="24"/>
          <w:szCs w:val="24"/>
          <w:lang w:eastAsia="ru-RU"/>
        </w:rPr>
        <w:t>6) удостоверение ветерана Великой Отечественной войны или удостоверение, образец которого утвержден до 1 января 1992 года (для ветеранов Великой Отечественной войны);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7" w:name="P44"/>
      <w:bookmarkEnd w:id="7"/>
      <w:r w:rsidRPr="000A2A41">
        <w:rPr>
          <w:rFonts w:ascii="Arial" w:eastAsia="Times New Roman" w:hAnsi="Arial" w:cs="Arial"/>
          <w:sz w:val="24"/>
          <w:szCs w:val="24"/>
          <w:lang w:eastAsia="ru-RU"/>
        </w:rPr>
        <w:t>7) 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8" w:name="P45"/>
      <w:bookmarkEnd w:id="8"/>
      <w:r w:rsidRPr="000A2A41">
        <w:rPr>
          <w:rFonts w:ascii="Arial" w:eastAsia="Times New Roman" w:hAnsi="Arial" w:cs="Arial"/>
          <w:sz w:val="24"/>
          <w:szCs w:val="24"/>
          <w:lang w:eastAsia="ru-RU"/>
        </w:rPr>
        <w:t xml:space="preserve">8) справка уполномоченного органа о реабилитации, выданная в соответствии с </w:t>
      </w:r>
      <w:hyperlink r:id="rId21"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Российской Федерации от 18 октября 1991 года № 1761-1 "О реабилитации жертв политических репрессий" (для лиц, признанных реабилитированными в соответствии с </w:t>
      </w:r>
      <w:hyperlink r:id="rId22"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Российской Федерации от 18 октября 1991 года № 1761-1 "О реабилитации жертв политических репрессий");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9" w:name="P46"/>
      <w:bookmarkEnd w:id="9"/>
      <w:r w:rsidRPr="000A2A41">
        <w:rPr>
          <w:rFonts w:ascii="Arial" w:eastAsia="Times New Roman" w:hAnsi="Arial" w:cs="Arial"/>
          <w:sz w:val="24"/>
          <w:szCs w:val="24"/>
          <w:lang w:eastAsia="ru-RU"/>
        </w:rPr>
        <w:t>9) копия трудовой книжки, заверенная работодателем (для работников государственных и муниципальных учреждений, для которых учреждение является основным местом работы);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10" w:name="P47"/>
      <w:bookmarkEnd w:id="10"/>
      <w:r w:rsidRPr="000A2A41">
        <w:rPr>
          <w:rFonts w:ascii="Arial" w:eastAsia="Times New Roman" w:hAnsi="Arial" w:cs="Arial"/>
          <w:sz w:val="24"/>
          <w:szCs w:val="24"/>
          <w:lang w:eastAsia="ru-RU"/>
        </w:rPr>
        <w:lastRenderedPageBreak/>
        <w:t>10) свидетельство о заключении брака (для супругов,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11) 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11" w:name="P49"/>
      <w:bookmarkEnd w:id="11"/>
      <w:r w:rsidRPr="000A2A41">
        <w:rPr>
          <w:rFonts w:ascii="Arial" w:eastAsia="Times New Roman" w:hAnsi="Arial" w:cs="Arial"/>
          <w:sz w:val="24"/>
          <w:szCs w:val="24"/>
          <w:lang w:eastAsia="ru-RU"/>
        </w:rPr>
        <w:t>- свидетельство о смерти одного из родителей;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свидетельство о расторжении брака;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12" w:name="P51"/>
      <w:bookmarkEnd w:id="12"/>
      <w:r w:rsidRPr="000A2A41">
        <w:rPr>
          <w:rFonts w:ascii="Arial" w:eastAsia="Times New Roman" w:hAnsi="Arial" w:cs="Arial"/>
          <w:sz w:val="24"/>
          <w:szCs w:val="24"/>
          <w:lang w:eastAsia="ru-RU"/>
        </w:rPr>
        <w:t>-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13" w:name="P52"/>
      <w:bookmarkEnd w:id="13"/>
      <w:r w:rsidRPr="000A2A41">
        <w:rPr>
          <w:rFonts w:ascii="Arial" w:eastAsia="Times New Roman" w:hAnsi="Arial" w:cs="Arial"/>
          <w:sz w:val="24"/>
          <w:szCs w:val="24"/>
          <w:lang w:eastAsia="ru-RU"/>
        </w:rPr>
        <w:t xml:space="preserve">- решение суда о расторжении брака или признании брака </w:t>
      </w:r>
      <w:proofErr w:type="gramStart"/>
      <w:r w:rsidRPr="000A2A41">
        <w:rPr>
          <w:rFonts w:ascii="Arial" w:eastAsia="Times New Roman" w:hAnsi="Arial" w:cs="Arial"/>
          <w:sz w:val="24"/>
          <w:szCs w:val="24"/>
          <w:lang w:eastAsia="ru-RU"/>
        </w:rPr>
        <w:t>недействительным</w:t>
      </w:r>
      <w:proofErr w:type="gramEnd"/>
      <w:r w:rsidRPr="000A2A41">
        <w:rPr>
          <w:rFonts w:ascii="Arial" w:eastAsia="Times New Roman" w:hAnsi="Arial" w:cs="Arial"/>
          <w:sz w:val="24"/>
          <w:szCs w:val="24"/>
          <w:lang w:eastAsia="ru-RU"/>
        </w:rPr>
        <w:t>, вступившее в законную силу.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28. Для категории граждан, обладающих правом на предоставление земельных участков в собственность бесплатно, предусмотренной случаем, установленным </w:t>
      </w:r>
      <w:hyperlink r:id="rId23" w:history="1">
        <w:r w:rsidRPr="000A2A41">
          <w:rPr>
            <w:rFonts w:ascii="Arial" w:eastAsia="Times New Roman" w:hAnsi="Arial" w:cs="Arial"/>
            <w:sz w:val="24"/>
            <w:szCs w:val="24"/>
            <w:lang w:eastAsia="ru-RU"/>
          </w:rPr>
          <w:t>пунктом 3 части 1 статьи 2</w:t>
        </w:r>
      </w:hyperlink>
      <w:r w:rsidRPr="000A2A41">
        <w:rPr>
          <w:rFonts w:ascii="Arial" w:eastAsia="Times New Roman" w:hAnsi="Arial" w:cs="Arial"/>
          <w:sz w:val="24"/>
          <w:szCs w:val="24"/>
          <w:lang w:eastAsia="ru-RU"/>
        </w:rPr>
        <w:t xml:space="preserve"> Закона Иркутской области № 146-ОЗ:</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 заявление о постановке на земельный учет, согласно </w:t>
      </w:r>
      <w:hyperlink w:anchor="P621" w:history="1">
        <w:r w:rsidRPr="000A2A41">
          <w:rPr>
            <w:rFonts w:ascii="Arial" w:eastAsia="Times New Roman" w:hAnsi="Arial" w:cs="Arial"/>
            <w:sz w:val="24"/>
            <w:szCs w:val="24"/>
            <w:lang w:eastAsia="ru-RU"/>
          </w:rPr>
          <w:t xml:space="preserve">Приложению </w:t>
        </w:r>
      </w:hyperlink>
      <w:hyperlink w:anchor="P697" w:history="1">
        <w:r w:rsidRPr="000A2A41">
          <w:rPr>
            <w:rFonts w:ascii="Arial" w:eastAsia="Times New Roman" w:hAnsi="Arial" w:cs="Arial"/>
            <w:sz w:val="24"/>
            <w:szCs w:val="24"/>
            <w:lang w:eastAsia="ru-RU"/>
          </w:rPr>
          <w:t>2</w:t>
        </w:r>
      </w:hyperlink>
      <w:r w:rsidRPr="000A2A41">
        <w:rPr>
          <w:rFonts w:ascii="Arial" w:eastAsia="Times New Roman" w:hAnsi="Arial" w:cs="Arial"/>
          <w:sz w:val="24"/>
          <w:szCs w:val="24"/>
          <w:lang w:eastAsia="ru-RU"/>
        </w:rPr>
        <w:t xml:space="preserve"> к настоящему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2) копия (копии) паспорта (паспортов) заявителя (заявителей) либо копия (копии) паспорта (паспортов) родителей (усыновителей, опекунов или попечителей) (единственного родителя (усыновителя, опекуна или попечителя)), детей, достигших возраста 14 лет, при обращении с заявлением молодого родителя неполной семьи, не достигшего возраста 36 лет;</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rPr>
        <w:t xml:space="preserve">4) </w:t>
      </w:r>
      <w:r w:rsidRPr="000A2A41">
        <w:rPr>
          <w:rFonts w:ascii="Arial" w:eastAsia="Times New Roman" w:hAnsi="Arial" w:cs="Arial"/>
          <w:sz w:val="24"/>
          <w:szCs w:val="24"/>
          <w:lang w:eastAsia="ru-RU"/>
        </w:rPr>
        <w:t xml:space="preserve">для граждан,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имеющих среднее профессиональное или высшее образование, основное место </w:t>
      </w:r>
      <w:proofErr w:type="gramStart"/>
      <w:r w:rsidRPr="000A2A41">
        <w:rPr>
          <w:rFonts w:ascii="Arial" w:eastAsia="Times New Roman" w:hAnsi="Arial" w:cs="Arial"/>
          <w:sz w:val="24"/>
          <w:szCs w:val="24"/>
          <w:lang w:eastAsia="ru-RU"/>
        </w:rPr>
        <w:t>работы</w:t>
      </w:r>
      <w:proofErr w:type="gramEnd"/>
      <w:r w:rsidRPr="000A2A41">
        <w:rPr>
          <w:rFonts w:ascii="Arial" w:eastAsia="Times New Roman" w:hAnsi="Arial" w:cs="Arial"/>
          <w:sz w:val="24"/>
          <w:szCs w:val="24"/>
          <w:lang w:eastAsia="ru-RU"/>
        </w:rPr>
        <w:t xml:space="preserve"> которых находится на территории соответствующего муниципального района, сельского населенного пункта в составе территории соответствующего городского округа в крестьянских (фермерских) хозяйствах или </w:t>
      </w:r>
      <w:proofErr w:type="gramStart"/>
      <w:r w:rsidRPr="000A2A41">
        <w:rPr>
          <w:rFonts w:ascii="Arial" w:eastAsia="Times New Roman" w:hAnsi="Arial" w:cs="Arial"/>
          <w:sz w:val="24"/>
          <w:szCs w:val="24"/>
          <w:lang w:eastAsia="ru-RU"/>
        </w:rPr>
        <w:t>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социального обслуживания:</w:t>
      </w:r>
      <w:proofErr w:type="gramEnd"/>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документ об образовании;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копия трудовой книжки, заверенная работодателем;</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5) для граждан, постоянно проживающих на территории муниципального района, сельского населенного пункта в составе территории городского округа в течение пяти лет подряд до даты подачи заявления о постановке на учет в качестве лиц, имеющих право на предоставление земельных участков в собственность бесплатно (далее - земельный учет), основное место работы которых находится на территории этого муниципального района, сельского населенного пункта в составе</w:t>
      </w:r>
      <w:proofErr w:type="gramEnd"/>
      <w:r w:rsidRPr="000A2A41">
        <w:rPr>
          <w:rFonts w:ascii="Arial" w:eastAsia="Times New Roman" w:hAnsi="Arial" w:cs="Arial"/>
          <w:sz w:val="24"/>
          <w:szCs w:val="24"/>
          <w:lang w:eastAsia="ru-RU"/>
        </w:rPr>
        <w:t xml:space="preserve"> территории этого городского округа в крестьянских </w:t>
      </w:r>
      <w:r w:rsidRPr="000A2A41">
        <w:rPr>
          <w:rFonts w:ascii="Arial" w:eastAsia="Times New Roman" w:hAnsi="Arial" w:cs="Arial"/>
          <w:sz w:val="24"/>
          <w:szCs w:val="24"/>
          <w:lang w:eastAsia="ru-RU"/>
        </w:rPr>
        <w:lastRenderedPageBreak/>
        <w:t>(фермерских)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копия трудовой книжки, заверенная работодателем;</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29. </w:t>
      </w:r>
      <w:proofErr w:type="gramStart"/>
      <w:r w:rsidRPr="000A2A41">
        <w:rPr>
          <w:rFonts w:ascii="Arial" w:eastAsia="Times New Roman" w:hAnsi="Arial" w:cs="Arial"/>
          <w:sz w:val="24"/>
          <w:szCs w:val="24"/>
          <w:lang w:eastAsia="ru-RU"/>
        </w:rPr>
        <w:t xml:space="preserve">Для категории граждан, обладающих правом на предоставление земельных участков в собственность бесплатно, предусмотренной случаем, установленным </w:t>
      </w:r>
      <w:hyperlink r:id="rId24" w:history="1">
        <w:r w:rsidRPr="000A2A41">
          <w:rPr>
            <w:rFonts w:ascii="Arial" w:eastAsia="Times New Roman" w:hAnsi="Arial" w:cs="Arial"/>
            <w:sz w:val="24"/>
            <w:szCs w:val="24"/>
            <w:lang w:eastAsia="ru-RU"/>
          </w:rPr>
          <w:t>пунктом 4 части 1 статьи 2</w:t>
        </w:r>
      </w:hyperlink>
      <w:r w:rsidRPr="000A2A41">
        <w:rPr>
          <w:rFonts w:ascii="Arial" w:eastAsia="Times New Roman" w:hAnsi="Arial" w:cs="Arial"/>
          <w:sz w:val="24"/>
          <w:szCs w:val="24"/>
          <w:lang w:eastAsia="ru-RU"/>
        </w:rPr>
        <w:t xml:space="preserve"> Закона Иркутской области № 146-ОЗ (для граждан, награжденных орденом "За заслуги перед Отечеством" I степени, для граждан, награжденных орденом "За заслуги перед Отечеством" II степени, для граждан, награжденных орденом "За заслуги перед Отечеством" III степени, для граждан, награжденных орденом "За</w:t>
      </w:r>
      <w:proofErr w:type="gramEnd"/>
      <w:r w:rsidRPr="000A2A41">
        <w:rPr>
          <w:rFonts w:ascii="Arial" w:eastAsia="Times New Roman" w:hAnsi="Arial" w:cs="Arial"/>
          <w:sz w:val="24"/>
          <w:szCs w:val="24"/>
          <w:lang w:eastAsia="ru-RU"/>
        </w:rPr>
        <w:t xml:space="preserve"> заслуги перед Отечеством" IV степени):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 заявление о постановке на земельный учет, согласно </w:t>
      </w:r>
      <w:hyperlink w:anchor="P621" w:history="1">
        <w:r w:rsidRPr="000A2A41">
          <w:rPr>
            <w:rFonts w:ascii="Arial" w:eastAsia="Times New Roman" w:hAnsi="Arial" w:cs="Arial"/>
            <w:sz w:val="24"/>
            <w:szCs w:val="24"/>
            <w:lang w:eastAsia="ru-RU"/>
          </w:rPr>
          <w:t xml:space="preserve">Приложению </w:t>
        </w:r>
      </w:hyperlink>
      <w:hyperlink w:anchor="P697" w:history="1">
        <w:r w:rsidRPr="000A2A41">
          <w:rPr>
            <w:rFonts w:ascii="Arial" w:eastAsia="Times New Roman" w:hAnsi="Arial" w:cs="Arial"/>
            <w:sz w:val="24"/>
            <w:szCs w:val="24"/>
            <w:lang w:eastAsia="ru-RU"/>
          </w:rPr>
          <w:t>2</w:t>
        </w:r>
      </w:hyperlink>
      <w:r w:rsidRPr="000A2A41">
        <w:rPr>
          <w:rFonts w:ascii="Arial" w:eastAsia="Times New Roman" w:hAnsi="Arial" w:cs="Arial"/>
          <w:sz w:val="24"/>
          <w:szCs w:val="24"/>
          <w:lang w:eastAsia="ru-RU"/>
        </w:rPr>
        <w:t xml:space="preserve"> к настоящему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документ, подтверждающий полномочия лица, подписавшего заявление, в случае подачи заявления представителем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копия паспорта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14" w:name="P63"/>
      <w:bookmarkStart w:id="15" w:name="P64"/>
      <w:bookmarkEnd w:id="14"/>
      <w:bookmarkEnd w:id="15"/>
      <w:proofErr w:type="gramStart"/>
      <w:r w:rsidRPr="000A2A41">
        <w:rPr>
          <w:rFonts w:ascii="Arial" w:eastAsia="Times New Roman" w:hAnsi="Arial" w:cs="Arial"/>
          <w:sz w:val="24"/>
          <w:szCs w:val="24"/>
          <w:lang w:eastAsia="ru-RU"/>
        </w:rPr>
        <w:t>5) документ, подтверждающий награждение заявителя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 IV степени.</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30. </w:t>
      </w:r>
      <w:proofErr w:type="gramStart"/>
      <w:r w:rsidRPr="000A2A41">
        <w:rPr>
          <w:rFonts w:ascii="Arial" w:eastAsia="Times New Roman" w:hAnsi="Arial" w:cs="Arial"/>
          <w:sz w:val="24"/>
          <w:szCs w:val="24"/>
          <w:lang w:eastAsia="ru-RU"/>
        </w:rPr>
        <w:t xml:space="preserve">Для категории граждан, обладающих правом на предоставление земельных участков в собственность бесплатно, предусмотренной случаем, установленным </w:t>
      </w:r>
      <w:hyperlink r:id="rId25" w:history="1">
        <w:r w:rsidRPr="000A2A41">
          <w:rPr>
            <w:rFonts w:ascii="Arial" w:eastAsia="Times New Roman" w:hAnsi="Arial" w:cs="Arial"/>
            <w:sz w:val="24"/>
            <w:szCs w:val="24"/>
            <w:lang w:eastAsia="ru-RU"/>
          </w:rPr>
          <w:t>пунктом 5 части 1 статьи 2</w:t>
        </w:r>
      </w:hyperlink>
      <w:r w:rsidRPr="000A2A41">
        <w:rPr>
          <w:rFonts w:ascii="Arial" w:eastAsia="Times New Roman" w:hAnsi="Arial" w:cs="Arial"/>
          <w:sz w:val="24"/>
          <w:szCs w:val="24"/>
          <w:lang w:eastAsia="ru-RU"/>
        </w:rPr>
        <w:t xml:space="preserve"> Закона Иркутской области № 146-ОЗ (для многодетной семьи, состоящей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w:t>
      </w:r>
      <w:proofErr w:type="gramEnd"/>
      <w:r w:rsidRPr="000A2A41">
        <w:rPr>
          <w:rFonts w:ascii="Arial" w:eastAsia="Times New Roman" w:hAnsi="Arial" w:cs="Arial"/>
          <w:sz w:val="24"/>
          <w:szCs w:val="24"/>
          <w:lang w:eastAsia="ru-RU"/>
        </w:rPr>
        <w:t xml:space="preserve"> на дату подачи заявления о постановке на земельный учет):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 заявление о постановке на земельный учет, согласно </w:t>
      </w:r>
      <w:hyperlink w:anchor="P621" w:history="1">
        <w:r w:rsidRPr="000A2A41">
          <w:rPr>
            <w:rFonts w:ascii="Arial" w:eastAsia="Times New Roman" w:hAnsi="Arial" w:cs="Arial"/>
            <w:sz w:val="24"/>
            <w:szCs w:val="24"/>
            <w:lang w:eastAsia="ru-RU"/>
          </w:rPr>
          <w:t xml:space="preserve">Приложению </w:t>
        </w:r>
      </w:hyperlink>
      <w:hyperlink w:anchor="P697" w:history="1">
        <w:r w:rsidRPr="000A2A41">
          <w:rPr>
            <w:rFonts w:ascii="Arial" w:eastAsia="Times New Roman" w:hAnsi="Arial" w:cs="Arial"/>
            <w:sz w:val="24"/>
            <w:szCs w:val="24"/>
            <w:lang w:eastAsia="ru-RU"/>
          </w:rPr>
          <w:t>1</w:t>
        </w:r>
      </w:hyperlink>
      <w:r w:rsidRPr="000A2A41">
        <w:rPr>
          <w:rFonts w:ascii="Arial" w:eastAsia="Times New Roman" w:hAnsi="Arial" w:cs="Arial"/>
          <w:sz w:val="24"/>
          <w:szCs w:val="24"/>
          <w:lang w:eastAsia="ru-RU"/>
        </w:rPr>
        <w:t xml:space="preserve"> к настоящему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документ, подтверждающий полномочия лица, подписавшего заявление, в случае подачи заявления представителем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3) копия (копии) паспорта (паспортов) заявителя (заявителей) либо копия (копии) паспорта (паспортов) родителей (усыновителей, опекунов или попечителей) (единственного родителя (усыновителя, опекуна или попечителя)), детей, достигших возраста 14 лет;</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копия (копии) свидетельств (свидетельства) о рождении детей;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5) выписка из Единого государственного реестра недвижимости о правах отдельного лица на имевшиеся (имеющиеся) у него объекты недвижимости в отношении членов семьи;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 акт органа опеки и попечительства о назначении опекуна или попечителя.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31. Для категории граждан, предусмотренной случаем, установленным </w:t>
      </w:r>
      <w:hyperlink r:id="rId26" w:history="1">
        <w:r w:rsidRPr="000A2A41">
          <w:rPr>
            <w:rFonts w:ascii="Arial" w:eastAsia="Times New Roman" w:hAnsi="Arial" w:cs="Arial"/>
            <w:sz w:val="24"/>
            <w:szCs w:val="24"/>
            <w:lang w:eastAsia="ru-RU"/>
          </w:rPr>
          <w:t>пунктом 6 части 1 статьи 2</w:t>
        </w:r>
      </w:hyperlink>
      <w:r w:rsidRPr="000A2A41">
        <w:rPr>
          <w:rFonts w:ascii="Arial" w:eastAsia="Times New Roman" w:hAnsi="Arial" w:cs="Arial"/>
          <w:sz w:val="24"/>
          <w:szCs w:val="24"/>
          <w:lang w:eastAsia="ru-RU"/>
        </w:rPr>
        <w:t xml:space="preserve"> Закона Иркутской области № 146-ОЗ (для граждан, имеющих право на получение социальных выплат в связи с выездом из районов Крайнего Севера и приравненных к ним местностей):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 xml:space="preserve">1) заявление о постановке на земельный учет, согласно </w:t>
      </w:r>
      <w:hyperlink w:anchor="P621" w:history="1">
        <w:r w:rsidRPr="000A2A41">
          <w:rPr>
            <w:rFonts w:ascii="Arial" w:eastAsia="Times New Roman" w:hAnsi="Arial" w:cs="Arial"/>
            <w:sz w:val="24"/>
            <w:szCs w:val="24"/>
            <w:lang w:eastAsia="ru-RU"/>
          </w:rPr>
          <w:t xml:space="preserve">Приложению </w:t>
        </w:r>
      </w:hyperlink>
      <w:hyperlink w:anchor="P697" w:history="1">
        <w:r w:rsidRPr="000A2A41">
          <w:rPr>
            <w:rFonts w:ascii="Arial" w:eastAsia="Times New Roman" w:hAnsi="Arial" w:cs="Arial"/>
            <w:sz w:val="24"/>
            <w:szCs w:val="24"/>
            <w:lang w:eastAsia="ru-RU"/>
          </w:rPr>
          <w:t>2</w:t>
        </w:r>
      </w:hyperlink>
      <w:r w:rsidRPr="000A2A41">
        <w:rPr>
          <w:rFonts w:ascii="Arial" w:eastAsia="Times New Roman" w:hAnsi="Arial" w:cs="Arial"/>
          <w:sz w:val="24"/>
          <w:szCs w:val="24"/>
          <w:lang w:eastAsia="ru-RU"/>
        </w:rPr>
        <w:t xml:space="preserve"> к настоящему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документ, подтверждающий полномочия лица, подписавшего заявление, в случае подачи заявления представителем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копия паспорта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5)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roofErr w:type="gramEnd"/>
      <w:r w:rsidRPr="000A2A41">
        <w:rPr>
          <w:rFonts w:ascii="Arial" w:eastAsia="Times New Roman" w:hAnsi="Arial" w:cs="Arial"/>
          <w:sz w:val="24"/>
          <w:szCs w:val="24"/>
          <w:lang w:eastAsia="ru-RU"/>
        </w:rPr>
        <w:t>, и не получил соответствующую социальную выплату.</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bookmarkStart w:id="16" w:name="P71"/>
      <w:bookmarkEnd w:id="16"/>
      <w:r w:rsidRPr="000A2A41">
        <w:rPr>
          <w:rFonts w:ascii="Arial" w:eastAsia="Times New Roman" w:hAnsi="Arial" w:cs="Arial"/>
          <w:sz w:val="24"/>
          <w:szCs w:val="24"/>
        </w:rPr>
        <w:t xml:space="preserve">32. </w:t>
      </w:r>
      <w:r w:rsidRPr="000A2A41">
        <w:rPr>
          <w:rFonts w:ascii="Arial" w:eastAsia="Times New Roman" w:hAnsi="Arial" w:cs="Arial"/>
          <w:sz w:val="24"/>
          <w:szCs w:val="24"/>
          <w:lang w:eastAsia="ru-RU"/>
        </w:rPr>
        <w:t xml:space="preserve">Документы, подтверждающие отнесение заявителей к категории граждан, обладающих правом на предоставление земельных участков в собственность бесплатно, предусмотренной случаем, установленным </w:t>
      </w:r>
      <w:hyperlink r:id="rId27" w:history="1">
        <w:r w:rsidRPr="000A2A41">
          <w:rPr>
            <w:rFonts w:ascii="Arial" w:eastAsia="Times New Roman" w:hAnsi="Arial" w:cs="Arial"/>
            <w:sz w:val="24"/>
            <w:szCs w:val="24"/>
            <w:lang w:eastAsia="ru-RU"/>
          </w:rPr>
          <w:t>пунктом 7 части 1 статьи 2</w:t>
        </w:r>
      </w:hyperlink>
      <w:r w:rsidRPr="000A2A41">
        <w:rPr>
          <w:rFonts w:ascii="Arial" w:eastAsia="Times New Roman" w:hAnsi="Arial" w:cs="Arial"/>
          <w:sz w:val="24"/>
          <w:szCs w:val="24"/>
          <w:lang w:eastAsia="ru-RU"/>
        </w:rPr>
        <w:t xml:space="preserve"> Закона Иркутской области № 146-ОЗ (для инвалидов, имеющих I, II группу инвалидности, и детей-инвалидов):</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справка, подтверждающая факт установления инвалидности;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договор аренды земельного участка;</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выписка из Единого государственного реестра недвижимости об объекте недвижимости в отношении земельного участка;</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5) выписка из Единого государственного реестра недвижимости об объекте недвижимости в отношении жилого дома, расположенного на испрашиваемом земельном участке.</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rPr>
        <w:t xml:space="preserve">33. </w:t>
      </w:r>
      <w:r w:rsidRPr="000A2A41">
        <w:rPr>
          <w:rFonts w:ascii="Arial" w:eastAsia="Times New Roman" w:hAnsi="Arial" w:cs="Arial"/>
          <w:sz w:val="24"/>
          <w:szCs w:val="24"/>
          <w:lang w:eastAsia="ru-RU"/>
        </w:rPr>
        <w:t xml:space="preserve">Документы, подтверждающие отнесение заявителей к категории граждан, обладающих правом на предоставление земельных участков в собственность бесплатно, предусмотренной случаем, установленным </w:t>
      </w:r>
      <w:hyperlink r:id="rId28" w:history="1">
        <w:r w:rsidRPr="000A2A41">
          <w:rPr>
            <w:rFonts w:ascii="Arial" w:eastAsia="Times New Roman" w:hAnsi="Arial" w:cs="Arial"/>
            <w:sz w:val="24"/>
            <w:szCs w:val="24"/>
            <w:lang w:eastAsia="ru-RU"/>
          </w:rPr>
          <w:t>пунктом 8 части 1 статьи 2</w:t>
        </w:r>
      </w:hyperlink>
      <w:r w:rsidRPr="000A2A41">
        <w:rPr>
          <w:rFonts w:ascii="Arial" w:eastAsia="Times New Roman" w:hAnsi="Arial" w:cs="Arial"/>
          <w:sz w:val="24"/>
          <w:szCs w:val="24"/>
          <w:lang w:eastAsia="ru-RU"/>
        </w:rPr>
        <w:t xml:space="preserve"> Закона Иркутской области № 146-ОЗ:</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 xml:space="preserve">2) 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w:t>
      </w:r>
      <w:hyperlink r:id="rId29"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Иркутской области от 14 июля 2011 года № 76-ОЗ "Об отдельных мерах по подготовке части территории Иркутской области к затоплению" (далее - Закон № 76-ОЗ) (для граждан, которым было предоставлено жилое помещение из государственного жилищного фонда Иркутской области, сформированного</w:t>
      </w:r>
      <w:proofErr w:type="gramEnd"/>
      <w:r w:rsidRPr="000A2A41">
        <w:rPr>
          <w:rFonts w:ascii="Arial" w:eastAsia="Times New Roman" w:hAnsi="Arial" w:cs="Arial"/>
          <w:sz w:val="24"/>
          <w:szCs w:val="24"/>
          <w:lang w:eastAsia="ru-RU"/>
        </w:rPr>
        <w:t xml:space="preserve"> в целях реализации </w:t>
      </w:r>
      <w:hyperlink r:id="rId30" w:history="1">
        <w:r w:rsidRPr="000A2A41">
          <w:rPr>
            <w:rFonts w:ascii="Arial" w:eastAsia="Times New Roman" w:hAnsi="Arial" w:cs="Arial"/>
            <w:sz w:val="24"/>
            <w:szCs w:val="24"/>
            <w:lang w:eastAsia="ru-RU"/>
          </w:rPr>
          <w:t>Закона</w:t>
        </w:r>
      </w:hyperlink>
      <w:r w:rsidRPr="000A2A41">
        <w:rPr>
          <w:rFonts w:ascii="Arial" w:eastAsia="Times New Roman" w:hAnsi="Arial" w:cs="Arial"/>
          <w:sz w:val="24"/>
          <w:szCs w:val="24"/>
          <w:lang w:eastAsia="ru-RU"/>
        </w:rPr>
        <w:t xml:space="preserve">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31" w:history="1">
        <w:r w:rsidRPr="000A2A41">
          <w:rPr>
            <w:rFonts w:ascii="Arial" w:eastAsia="Times New Roman" w:hAnsi="Arial" w:cs="Arial"/>
            <w:sz w:val="24"/>
            <w:szCs w:val="24"/>
            <w:lang w:eastAsia="ru-RU"/>
          </w:rPr>
          <w:t>Закона</w:t>
        </w:r>
      </w:hyperlink>
      <w:r w:rsidRPr="000A2A41">
        <w:rPr>
          <w:rFonts w:ascii="Arial" w:eastAsia="Times New Roman" w:hAnsi="Arial" w:cs="Arial"/>
          <w:sz w:val="24"/>
          <w:szCs w:val="24"/>
          <w:lang w:eastAsia="ru-RU"/>
        </w:rPr>
        <w:t xml:space="preserve"> № 76-ОЗ, учтенных при определении площади предоставленного жилого помещения);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 xml:space="preserve">3) договор о предоставлении жилого помещения из специального жилищного фонда Иркутской области в собственность, заключенный в соответствии с </w:t>
      </w:r>
      <w:hyperlink r:id="rId32"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Иркутской области от 11 марта 2014 года № 29-ОЗ "О предоставлении жилых помещений жилищного фонда Иркутской области и </w:t>
      </w:r>
      <w:r w:rsidRPr="000A2A41">
        <w:rPr>
          <w:rFonts w:ascii="Arial" w:eastAsia="Times New Roman" w:hAnsi="Arial" w:cs="Arial"/>
          <w:sz w:val="24"/>
          <w:szCs w:val="24"/>
          <w:lang w:eastAsia="ru-RU"/>
        </w:rPr>
        <w:lastRenderedPageBreak/>
        <w:t>социальных выплат отдельным категориям граждан" (далее - Закон № 29-ОЗ) (для граждан, которым было предоставлено жилое помещение в собственность из государственного жилищного фонда Иркутской области, сформированного</w:t>
      </w:r>
      <w:proofErr w:type="gramEnd"/>
      <w:r w:rsidRPr="000A2A41">
        <w:rPr>
          <w:rFonts w:ascii="Arial" w:eastAsia="Times New Roman" w:hAnsi="Arial" w:cs="Arial"/>
          <w:sz w:val="24"/>
          <w:szCs w:val="24"/>
          <w:lang w:eastAsia="ru-RU"/>
        </w:rPr>
        <w:t xml:space="preserve"> в целях реализации </w:t>
      </w:r>
      <w:hyperlink r:id="rId33" w:history="1">
        <w:r w:rsidRPr="000A2A41">
          <w:rPr>
            <w:rFonts w:ascii="Arial" w:eastAsia="Times New Roman" w:hAnsi="Arial" w:cs="Arial"/>
            <w:sz w:val="24"/>
            <w:szCs w:val="24"/>
            <w:lang w:eastAsia="ru-RU"/>
          </w:rPr>
          <w:t>Закона</w:t>
        </w:r>
      </w:hyperlink>
      <w:r w:rsidRPr="000A2A41">
        <w:rPr>
          <w:rFonts w:ascii="Arial" w:eastAsia="Times New Roman" w:hAnsi="Arial" w:cs="Arial"/>
          <w:sz w:val="24"/>
          <w:szCs w:val="24"/>
          <w:lang w:eastAsia="ru-RU"/>
        </w:rPr>
        <w:t xml:space="preserve"> №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34" w:history="1">
        <w:r w:rsidRPr="000A2A41">
          <w:rPr>
            <w:rFonts w:ascii="Arial" w:eastAsia="Times New Roman" w:hAnsi="Arial" w:cs="Arial"/>
            <w:sz w:val="24"/>
            <w:szCs w:val="24"/>
            <w:lang w:eastAsia="ru-RU"/>
          </w:rPr>
          <w:t>Закона</w:t>
        </w:r>
      </w:hyperlink>
      <w:r w:rsidRPr="000A2A41">
        <w:rPr>
          <w:rFonts w:ascii="Arial" w:eastAsia="Times New Roman" w:hAnsi="Arial" w:cs="Arial"/>
          <w:sz w:val="24"/>
          <w:szCs w:val="24"/>
          <w:lang w:eastAsia="ru-RU"/>
        </w:rPr>
        <w:t xml:space="preserve"> № 29-ОЗ, учтенных при определении площади предоставленного жилого помещения);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 xml:space="preserve">4)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w:t>
      </w:r>
      <w:r w:rsidR="006637FD">
        <w:rPr>
          <w:rFonts w:ascii="Arial" w:eastAsia="Times New Roman" w:hAnsi="Arial" w:cs="Arial"/>
          <w:sz w:val="24"/>
          <w:szCs w:val="24"/>
          <w:lang w:eastAsia="ru-RU"/>
        </w:rPr>
        <w:t>зоне затоплений</w:t>
      </w:r>
      <w:r w:rsidR="002B381F">
        <w:rPr>
          <w:rFonts w:ascii="Arial" w:eastAsia="Times New Roman" w:hAnsi="Arial" w:cs="Arial"/>
          <w:sz w:val="24"/>
          <w:szCs w:val="24"/>
          <w:lang w:eastAsia="ru-RU"/>
        </w:rPr>
        <w:t>,</w:t>
      </w:r>
      <w:r w:rsidRPr="000A2A41">
        <w:rPr>
          <w:rFonts w:ascii="Arial" w:eastAsia="Times New Roman" w:hAnsi="Arial" w:cs="Arial"/>
          <w:sz w:val="24"/>
          <w:szCs w:val="24"/>
          <w:lang w:eastAsia="ru-RU"/>
        </w:rPr>
        <w:t xml:space="preserve"> заключенный в соответствии с </w:t>
      </w:r>
      <w:hyperlink r:id="rId35"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36"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 76-ОЗ);</w:t>
      </w:r>
      <w:proofErr w:type="gramEnd"/>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5) соглашение о предоставлении денежной компенсации утрачиваемого права собственности на учитываемое строение, заключенное в соответствии с </w:t>
      </w:r>
      <w:hyperlink r:id="rId37"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 29-ОЗ (для граждан, которым была предоставлена денежная компенсация утрачиваемого права собственности на учитываемое строение в соответствии с </w:t>
      </w:r>
      <w:hyperlink r:id="rId38"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 29-ОЗ);</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6) соглашение о предоставлении денежной компенсации утрачиваемого права собственности на учитываемый земельный участок, заключенное в соответствии с </w:t>
      </w:r>
      <w:hyperlink r:id="rId39"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 29-ОЗ (для граждан, которым была предоставлена денежная компенсация утрачиваемого права собственности на учитываемый земельный участок в соответствии с </w:t>
      </w:r>
      <w:hyperlink r:id="rId40"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 29-ОЗ).</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9. </w:t>
      </w:r>
      <w:proofErr w:type="gramStart"/>
      <w:r w:rsidRPr="000A2A41">
        <w:rPr>
          <w:rFonts w:ascii="Arial" w:eastAsia="Times New Roman" w:hAnsi="Arial" w:cs="Arial"/>
          <w:sz w:val="24"/>
          <w:szCs w:val="24"/>
          <w:lang w:eastAsia="ru-RU"/>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 для индивидуального жилищного строительства, ведения личного подсобного хозяйства, садоводства и огородничества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roofErr w:type="gramEnd"/>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2)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34. </w:t>
      </w:r>
      <w:proofErr w:type="gramStart"/>
      <w:r w:rsidRPr="000A2A41">
        <w:rPr>
          <w:rFonts w:ascii="Arial" w:eastAsia="Times New Roman" w:hAnsi="Arial" w:cs="Arial"/>
          <w:sz w:val="24"/>
          <w:szCs w:val="24"/>
          <w:lang w:eastAsia="ru-RU"/>
        </w:rPr>
        <w:t>Для категории граждан, обладающих правом на предоставление земельных участков в собственность бесплатно для индивидуального жилищного строительства, дачного строительства, ведения личного подсобного хозяйства, садоводства и огородничества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 заявление о постановке на земельный учет, согласно </w:t>
      </w:r>
      <w:hyperlink w:anchor="P621" w:history="1">
        <w:r w:rsidRPr="000A2A41">
          <w:rPr>
            <w:rFonts w:ascii="Arial" w:eastAsia="Times New Roman" w:hAnsi="Arial" w:cs="Arial"/>
            <w:sz w:val="24"/>
            <w:szCs w:val="24"/>
            <w:lang w:eastAsia="ru-RU"/>
          </w:rPr>
          <w:t xml:space="preserve">Приложению </w:t>
        </w:r>
      </w:hyperlink>
      <w:hyperlink w:anchor="P697" w:history="1">
        <w:r w:rsidRPr="000A2A41">
          <w:rPr>
            <w:rFonts w:ascii="Arial" w:eastAsia="Times New Roman" w:hAnsi="Arial" w:cs="Arial"/>
            <w:sz w:val="24"/>
            <w:szCs w:val="24"/>
            <w:lang w:eastAsia="ru-RU"/>
          </w:rPr>
          <w:t>2</w:t>
        </w:r>
      </w:hyperlink>
      <w:r w:rsidRPr="000A2A41">
        <w:rPr>
          <w:rFonts w:ascii="Arial" w:eastAsia="Times New Roman" w:hAnsi="Arial" w:cs="Arial"/>
          <w:sz w:val="24"/>
          <w:szCs w:val="24"/>
          <w:lang w:eastAsia="ru-RU"/>
        </w:rPr>
        <w:t xml:space="preserve"> к настоящему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документ, подтверждающий полномочия лица, подписавшего заявление, в случае подачи заявления представителем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3) копия паспорта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17" w:name="P79"/>
      <w:bookmarkStart w:id="18" w:name="P80"/>
      <w:bookmarkEnd w:id="17"/>
      <w:bookmarkEnd w:id="18"/>
      <w:proofErr w:type="gramStart"/>
      <w:r w:rsidRPr="000A2A41">
        <w:rPr>
          <w:rFonts w:ascii="Arial" w:eastAsia="Times New Roman" w:hAnsi="Arial" w:cs="Arial"/>
          <w:sz w:val="24"/>
          <w:szCs w:val="24"/>
          <w:lang w:eastAsia="ru-RU"/>
        </w:rPr>
        <w:t>5)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roofErr w:type="gramEnd"/>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rPr>
        <w:t xml:space="preserve">35. </w:t>
      </w:r>
      <w:r w:rsidRPr="000A2A41">
        <w:rPr>
          <w:rFonts w:ascii="Arial" w:eastAsia="Times New Roman" w:hAnsi="Arial" w:cs="Arial"/>
          <w:sz w:val="24"/>
          <w:szCs w:val="24"/>
          <w:lang w:eastAsia="ru-RU"/>
        </w:rPr>
        <w:t xml:space="preserve">Документы, подтверждающие отнесение заявителей к категории граждан, обладающих правом на предоставление земельных участков в собственность бесплатно, предусмотренной случаем, установленным </w:t>
      </w:r>
      <w:hyperlink r:id="rId41" w:history="1">
        <w:r w:rsidRPr="000A2A41">
          <w:rPr>
            <w:rFonts w:ascii="Arial" w:eastAsia="Times New Roman" w:hAnsi="Arial" w:cs="Arial"/>
            <w:sz w:val="24"/>
            <w:szCs w:val="24"/>
            <w:lang w:eastAsia="ru-RU"/>
          </w:rPr>
          <w:t>пунктом 9 части 1 статьи 2</w:t>
        </w:r>
      </w:hyperlink>
      <w:r w:rsidRPr="000A2A41">
        <w:rPr>
          <w:rFonts w:ascii="Arial" w:eastAsia="Times New Roman" w:hAnsi="Arial" w:cs="Arial"/>
          <w:sz w:val="24"/>
          <w:szCs w:val="24"/>
          <w:lang w:eastAsia="ru-RU"/>
        </w:rPr>
        <w:t xml:space="preserve"> Закона Иркутской области № 146-ОЗ:</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документ, подтверждающий принадлежность гражданина к коренным малочисленным народам Севера, Сибири и Дальнего Востока Российской Федерации: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свидетельство о рождении (при наличии в документе сведений о национальности);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решение суда о признании национальной принадлежности к коренным малочисленным народам Севера, Сибири и Дальнего Востока Российской Федерации.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19" w:name="P205"/>
      <w:bookmarkEnd w:id="19"/>
      <w:r w:rsidRPr="000A2A41">
        <w:rPr>
          <w:rFonts w:ascii="Arial" w:eastAsia="Times New Roman" w:hAnsi="Arial" w:cs="Arial"/>
          <w:sz w:val="24"/>
          <w:szCs w:val="24"/>
          <w:lang w:eastAsia="ru-RU"/>
        </w:rPr>
        <w:t>36. Уполномоченный орган не вправе требовать от заявителя представления документов, не предусмотренных пунктами 26-34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20" w:name="P206"/>
      <w:bookmarkEnd w:id="20"/>
      <w:r w:rsidRPr="000A2A41">
        <w:rPr>
          <w:rFonts w:ascii="Arial" w:eastAsia="Times New Roman" w:hAnsi="Arial" w:cs="Arial"/>
          <w:sz w:val="24"/>
          <w:szCs w:val="24"/>
          <w:lang w:eastAsia="ru-RU"/>
        </w:rPr>
        <w:t>37. Документы, представляемые заявителями должны соответствовать следующим требованиям: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должны иметь печати (при наличии),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тексты документов должны быть написаны разборчиво;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не должны иметь подчисток, приписок, зачеркнутых слов и не оговоренных в них исправлений;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г) не должны быть исполнены карандашом;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д) не должны иметь повреждений, наличие которых не позволяет однозначно истолковать их содержание.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21" w:name="P212"/>
      <w:bookmarkEnd w:id="21"/>
      <w:r w:rsidRPr="000A2A41">
        <w:rPr>
          <w:rFonts w:ascii="Arial" w:eastAsia="Times New Roman" w:hAnsi="Arial" w:cs="Arial"/>
          <w:sz w:val="24"/>
          <w:szCs w:val="24"/>
          <w:lang w:eastAsia="ru-RU"/>
        </w:rPr>
        <w:t>38. В заявлении, представленном в электронном виде, указывается один из следующих способов предоставления результатов рассмотрения заявления: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в виде бумажного документа, который заявитель получает непосредственно при личном обращении;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в виде бумажного документа, который направляется уполномоченным органом заявителю посредством почтового отправления;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г) в виде электронного документа, который направляется уполномоченным органом заявителю посредством электронной почты.</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22" w:name="P227"/>
      <w:bookmarkEnd w:id="22"/>
      <w:r w:rsidRPr="000A2A41">
        <w:rPr>
          <w:rFonts w:ascii="Arial" w:eastAsia="Times New Roman" w:hAnsi="Arial" w:cs="Arial"/>
          <w:sz w:val="24"/>
          <w:szCs w:val="24"/>
          <w:lang w:eastAsia="ru-RU"/>
        </w:rPr>
        <w:t>39.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и которые заявитель вправе представить, относятся: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выписка из Единого государственного реестра недвижимости о правах отдельного лица на имевшиеся (имеющиеся) у него объекты недвижимости в отношении членов семьи;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в) справка уполномоченного органа о реабилитации, выданная в соответствии с </w:t>
      </w:r>
      <w:hyperlink r:id="rId42"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Российской Федерации от 18 октября 1991 года № 1761-1 "О реабилитации жертв политических репрессий" (для лиц, признанных реабилитированными в соответствии с </w:t>
      </w:r>
      <w:hyperlink r:id="rId43" w:history="1">
        <w:r w:rsidRPr="000A2A41">
          <w:rPr>
            <w:rFonts w:ascii="Arial" w:eastAsia="Times New Roman" w:hAnsi="Arial" w:cs="Arial"/>
            <w:sz w:val="24"/>
            <w:szCs w:val="24"/>
            <w:lang w:eastAsia="ru-RU"/>
          </w:rPr>
          <w:t>Законом</w:t>
        </w:r>
      </w:hyperlink>
      <w:r w:rsidRPr="000A2A41">
        <w:rPr>
          <w:rFonts w:ascii="Arial" w:eastAsia="Times New Roman" w:hAnsi="Arial" w:cs="Arial"/>
          <w:sz w:val="24"/>
          <w:szCs w:val="24"/>
          <w:lang w:eastAsia="ru-RU"/>
        </w:rPr>
        <w:t xml:space="preserve"> Российской Федерации от 18 октября 1991 года № 1761-1 "О реабилитации жертв политических репрессий");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г) свидетельство о заключении брака (для супругов,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д) свидетельство о смерти одного из родителей;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е) свидетельство о расторжении брака;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ж)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з) акт органа опеки и попечительства о назначении опекуна или попечителя.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и)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roofErr w:type="gramEnd"/>
      <w:r w:rsidRPr="000A2A41">
        <w:rPr>
          <w:rFonts w:ascii="Arial" w:eastAsia="Times New Roman" w:hAnsi="Arial" w:cs="Arial"/>
          <w:sz w:val="24"/>
          <w:szCs w:val="24"/>
          <w:lang w:eastAsia="ru-RU"/>
        </w:rPr>
        <w:t>, и не получил соответствующую социальную выплату;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к) выписка из единого государственного реестра юридических лиц либо выписка из единого государственного реестра индивидуальных предпринимателей.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23" w:name="P231"/>
      <w:bookmarkEnd w:id="23"/>
      <w:r w:rsidRPr="000A2A41">
        <w:rPr>
          <w:rFonts w:ascii="Arial" w:eastAsia="Times New Roman" w:hAnsi="Arial" w:cs="Arial"/>
          <w:sz w:val="24"/>
          <w:szCs w:val="24"/>
          <w:lang w:eastAsia="ru-RU"/>
        </w:rPr>
        <w:t xml:space="preserve">40. </w:t>
      </w:r>
      <w:proofErr w:type="gramStart"/>
      <w:r w:rsidRPr="000A2A41">
        <w:rPr>
          <w:rFonts w:ascii="Arial" w:eastAsia="Times New Roman" w:hAnsi="Arial" w:cs="Arial"/>
          <w:sz w:val="24"/>
          <w:szCs w:val="24"/>
          <w:lang w:eastAsia="ru-RU"/>
        </w:rPr>
        <w:t xml:space="preserve">При предоставлении муниципальной услуги запрещается требовать от заявителя истребовать документы и информацию, на отсутствие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ч. 3 ст. 16 Федерального закона от 27 </w:t>
      </w:r>
      <w:r w:rsidRPr="000A2A41">
        <w:rPr>
          <w:rFonts w:ascii="Arial" w:eastAsia="Times New Roman" w:hAnsi="Arial" w:cs="Arial"/>
          <w:sz w:val="24"/>
          <w:szCs w:val="24"/>
          <w:lang w:eastAsia="ru-RU"/>
        </w:rPr>
        <w:lastRenderedPageBreak/>
        <w:t xml:space="preserve">июля </w:t>
      </w:r>
      <w:smartTag w:uri="urn:schemas-microsoft-com:office:smarttags" w:element="metricconverter">
        <w:smartTagPr>
          <w:attr w:name="ProductID" w:val="2010 г"/>
        </w:smartTagPr>
        <w:r w:rsidRPr="000A2A41">
          <w:rPr>
            <w:rFonts w:ascii="Arial" w:eastAsia="Times New Roman" w:hAnsi="Arial" w:cs="Arial"/>
            <w:sz w:val="24"/>
            <w:szCs w:val="24"/>
            <w:lang w:eastAsia="ru-RU"/>
          </w:rPr>
          <w:t>2010 г</w:t>
        </w:r>
      </w:smartTag>
      <w:r w:rsidRPr="000A2A41">
        <w:rPr>
          <w:rFonts w:ascii="Arial" w:eastAsia="Times New Roman" w:hAnsi="Arial" w:cs="Arial"/>
          <w:sz w:val="24"/>
          <w:szCs w:val="24"/>
          <w:lang w:eastAsia="ru-RU"/>
        </w:rPr>
        <w:t>. № 210-ФЗ «Об организации предоставления государственных и муниципальных услуг».</w:t>
      </w:r>
      <w:proofErr w:type="gramEnd"/>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11. Перечень оснований для отказа в приеме заявления и документов, необходимых для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bookmarkStart w:id="24" w:name="P239"/>
      <w:bookmarkEnd w:id="24"/>
      <w:r w:rsidRPr="000A2A41">
        <w:rPr>
          <w:rFonts w:ascii="Arial" w:eastAsia="Times New Roman" w:hAnsi="Arial" w:cs="Arial"/>
          <w:sz w:val="24"/>
          <w:szCs w:val="24"/>
          <w:lang w:eastAsia="ru-RU"/>
        </w:rPr>
        <w:t>41. Основаниями для отказа в приеме заявления и документов являются: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с заявлением обратилось ненадлежащее лицо;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 представление неполного пакета документов, предусмотренных </w:t>
      </w:r>
      <w:hyperlink w:anchor="P169" w:history="1">
        <w:r w:rsidRPr="000A2A41">
          <w:rPr>
            <w:rFonts w:ascii="Arial" w:eastAsia="Times New Roman" w:hAnsi="Arial" w:cs="Arial"/>
            <w:sz w:val="24"/>
            <w:szCs w:val="20"/>
            <w:lang w:eastAsia="ru-RU"/>
          </w:rPr>
          <w:t xml:space="preserve">пунктами </w:t>
        </w:r>
      </w:hyperlink>
      <w:r w:rsidRPr="000A2A41">
        <w:rPr>
          <w:rFonts w:ascii="Arial" w:eastAsia="Times New Roman" w:hAnsi="Arial" w:cs="Arial"/>
          <w:sz w:val="24"/>
          <w:szCs w:val="20"/>
          <w:lang w:eastAsia="ru-RU"/>
        </w:rPr>
        <w:t>26-35, из которых заявитель вправе представить по собственной инициативе документы, указанные в пункте 39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несоответствие документов требованиям, указанным в пункте 37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42. В случае отказа в приеме документов, поданных в уполномоченный орган путем личного обращения, уполномоченное лицо должностного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случае отказа в приеме документов, поданных через организации почтовой связи, уполномоченный орган не позднее 2 рабочих дней со дня подачи документов в уполномоченный орган направляет заявителю или его представителю уведомление об отказе с указанием причин отказа на адрес, указанный им в заявлении.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подачи документов, поданных в форме электронных документов, направляется уведомление об отказе в приеме документов по адресу электронной почты, указанному в обращении.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В случае отказа в приеме документов, поданных через МФЦ, уполномоченный орган не позднее 2 рабочих дней со дня подачи заявления направляет (выдает) в МФЦ уведомление об отказе в приеме документов с указанием причин отказа.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43. Отказ в приеме документов не препятствует повторному обращению гражданина или его представителя в уполномоченный орган.</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12. Перечень оснований для приостановления или отказа в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44.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45. Основаниями для отказа в принятии на земельный учет </w:t>
      </w:r>
      <w:proofErr w:type="gramStart"/>
      <w:r w:rsidRPr="000A2A41">
        <w:rPr>
          <w:rFonts w:ascii="Arial" w:eastAsia="Times New Roman" w:hAnsi="Arial" w:cs="Arial"/>
          <w:sz w:val="24"/>
          <w:szCs w:val="24"/>
          <w:lang w:eastAsia="ru-RU"/>
        </w:rPr>
        <w:t>граждан, имеющих право на предоставление земельных участков в собственность бесплатно являются</w:t>
      </w:r>
      <w:proofErr w:type="gramEnd"/>
      <w:r w:rsidRPr="000A2A41">
        <w:rPr>
          <w:rFonts w:ascii="Arial" w:eastAsia="Times New Roman" w:hAnsi="Arial" w:cs="Arial"/>
          <w:sz w:val="24"/>
          <w:szCs w:val="24"/>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с заявлением обратились граждане, не обладающие правом на предоставление земельного участка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 представление неполного пакета документов, предусмотренного пунктами 26-35, из которых заявитель вправе представить по собственной инициативе </w:t>
      </w:r>
      <w:r w:rsidRPr="000A2A41">
        <w:rPr>
          <w:rFonts w:ascii="Arial" w:eastAsia="Times New Roman" w:hAnsi="Arial" w:cs="Arial"/>
          <w:sz w:val="24"/>
          <w:szCs w:val="20"/>
          <w:lang w:eastAsia="ru-RU"/>
        </w:rPr>
        <w:lastRenderedPageBreak/>
        <w:t>документы, указанные в пункте 39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несоответствие документов требованиям, указанным в пункте 37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заявители обратились в уполномоченный орган с заявлением о постановке на земельный учет не по месту своего жительства (кроме переселенцев);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заявителю (одному из заявителей) предоставлен земельный участок в безвозмездное пользование в соответствии с </w:t>
      </w:r>
      <w:hyperlink r:id="rId44" w:history="1">
        <w:r w:rsidRPr="000A2A41">
          <w:rPr>
            <w:rFonts w:ascii="Arial" w:eastAsia="Times New Roman" w:hAnsi="Arial" w:cs="Arial"/>
            <w:sz w:val="24"/>
            <w:szCs w:val="24"/>
            <w:lang w:eastAsia="ru-RU"/>
          </w:rPr>
          <w:t>подпунктами 6</w:t>
        </w:r>
      </w:hyperlink>
      <w:r w:rsidRPr="000A2A41">
        <w:rPr>
          <w:rFonts w:ascii="Arial" w:eastAsia="Times New Roman" w:hAnsi="Arial" w:cs="Arial"/>
          <w:sz w:val="24"/>
          <w:szCs w:val="24"/>
          <w:lang w:eastAsia="ru-RU"/>
        </w:rPr>
        <w:t xml:space="preserve">, </w:t>
      </w:r>
      <w:hyperlink r:id="rId45" w:history="1">
        <w:r w:rsidRPr="000A2A41">
          <w:rPr>
            <w:rFonts w:ascii="Arial" w:eastAsia="Times New Roman" w:hAnsi="Arial" w:cs="Arial"/>
            <w:sz w:val="24"/>
            <w:szCs w:val="24"/>
            <w:lang w:eastAsia="ru-RU"/>
          </w:rPr>
          <w:t>7 пункта 2 статьи 39.10</w:t>
        </w:r>
      </w:hyperlink>
      <w:r w:rsidRPr="000A2A41">
        <w:rPr>
          <w:rFonts w:ascii="Arial" w:eastAsia="Times New Roman" w:hAnsi="Arial" w:cs="Arial"/>
          <w:sz w:val="24"/>
          <w:szCs w:val="24"/>
          <w:lang w:eastAsia="ru-RU"/>
        </w:rPr>
        <w:t xml:space="preserve"> Земельного кодекса РФ;</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молодая семья, многодетная семья состоят на земельном учете в другом муниципальном образовании Иркутской области по месту жительства одного из членов семьи;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46. Отказ в принятии на земельный учет гражданина для предоставления земельного участка в собственность бесплатно может быть обжалован в порядке, установленном законодательством.</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w:t>
      </w: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47. 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w:t>
      </w:r>
      <w:r w:rsidR="00E50743">
        <w:rPr>
          <w:rFonts w:ascii="Arial" w:eastAsia="Times New Roman" w:hAnsi="Arial" w:cs="Arial"/>
          <w:sz w:val="24"/>
          <w:szCs w:val="24"/>
          <w:lang w:eastAsia="ru-RU"/>
        </w:rPr>
        <w:t>жденным решением Думы Солонецкого</w:t>
      </w:r>
      <w:r w:rsidRPr="000A2A41">
        <w:rPr>
          <w:rFonts w:ascii="Arial" w:eastAsia="Times New Roman" w:hAnsi="Arial" w:cs="Arial"/>
          <w:sz w:val="24"/>
          <w:szCs w:val="24"/>
          <w:lang w:eastAsia="ru-RU"/>
        </w:rPr>
        <w:t xml:space="preserve"> муниципального образования, услуги, которые являются необходимыми и обязательными для предоставления муниципальной услуги, отсутствуют.</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bookmarkStart w:id="25" w:name="Par277"/>
      <w:bookmarkEnd w:id="25"/>
      <w:r w:rsidRPr="000A2A41">
        <w:rPr>
          <w:rFonts w:ascii="Arial" w:eastAsia="Times New Roman" w:hAnsi="Arial" w:cs="Arial"/>
          <w:sz w:val="24"/>
          <w:szCs w:val="20"/>
          <w:lang w:eastAsia="ru-RU"/>
        </w:rPr>
        <w:t>48.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49.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50. Порядок взимания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51. Размер и основания взимания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Глава 16. Максимальный срок ожидания в очереди при подаче заявления о </w:t>
      </w:r>
      <w:r w:rsidRPr="000A2A41">
        <w:rPr>
          <w:rFonts w:ascii="Arial" w:eastAsia="Times New Roman" w:hAnsi="Arial" w:cs="Arial"/>
          <w:sz w:val="24"/>
          <w:szCs w:val="24"/>
          <w:lang w:eastAsia="ru-RU"/>
        </w:rPr>
        <w:lastRenderedPageBreak/>
        <w:t>предоставлении муниципальной услуги и при получении результата предоставления такой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52. Максимальное время ожидания в очереди при подаче заявления и документов не должно превышать 15 минут.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53. Максимальное время ожидания в очереди при получении результата муниципальной услуги не должно превышать 15 минут.</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17. Срок и порядок регистрации заявления заявителя о предоставлении муниципальной услуги, в том числе в электронной форме</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54. Регистрация заявления и документов о предоставлении муниципальной услуги, в том числе в электронной форме осуществляется должностным лицом, ответственным за регистрацию заявлений.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55. Максимальное время регистрации заявления о предоставлении муниципальной услуги составляет 15 минут.</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Глава 18. </w:t>
      </w:r>
      <w:proofErr w:type="gramStart"/>
      <w:r w:rsidRPr="000A2A41">
        <w:rPr>
          <w:rFonts w:ascii="Arial" w:eastAsia="Times New Roman" w:hAnsi="Arial" w:cs="Arial"/>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w:t>
      </w:r>
      <w:proofErr w:type="gramEnd"/>
      <w:r w:rsidRPr="000A2A41">
        <w:rPr>
          <w:rFonts w:ascii="Arial" w:eastAsia="Times New Roman" w:hAnsi="Arial" w:cs="Arial"/>
          <w:sz w:val="24"/>
          <w:szCs w:val="24"/>
          <w:lang w:eastAsia="ru-RU"/>
        </w:rPr>
        <w:t xml:space="preserve"> законодательством Российской Федерации о социальной защите инвалидов</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56. Вход в здание администрации оборудуется информационной табличкой (вывеской), содержащей информацию о полном наименовании уполномоченного органа.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57. Уполномоченный орган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обеспечивает: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1)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2) возможность самостоятельного передвижения по территории, на которой расположены объекты (здания, сооружения),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3) сопровождение инвалидов, имеющих стойкие расстройства функции зрения и самостоятельного передвижения;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сооружениям), в которых предоставляется муниципальная услуга с учетом ограничений их жизнедеятельности;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6) допуск </w:t>
      </w:r>
      <w:proofErr w:type="spellStart"/>
      <w:r w:rsidRPr="000A2A41">
        <w:rPr>
          <w:rFonts w:ascii="Arial" w:eastAsia="Times New Roman" w:hAnsi="Arial" w:cs="Arial"/>
          <w:sz w:val="24"/>
          <w:szCs w:val="20"/>
          <w:lang w:eastAsia="ru-RU"/>
        </w:rPr>
        <w:t>сурдопереводчика</w:t>
      </w:r>
      <w:proofErr w:type="spellEnd"/>
      <w:r w:rsidRPr="000A2A41">
        <w:rPr>
          <w:rFonts w:ascii="Arial" w:eastAsia="Times New Roman" w:hAnsi="Arial" w:cs="Arial"/>
          <w:sz w:val="24"/>
          <w:szCs w:val="20"/>
          <w:lang w:eastAsia="ru-RU"/>
        </w:rPr>
        <w:t xml:space="preserve"> и </w:t>
      </w:r>
      <w:proofErr w:type="spellStart"/>
      <w:r w:rsidRPr="000A2A41">
        <w:rPr>
          <w:rFonts w:ascii="Arial" w:eastAsia="Times New Roman" w:hAnsi="Arial" w:cs="Arial"/>
          <w:sz w:val="24"/>
          <w:szCs w:val="20"/>
          <w:lang w:eastAsia="ru-RU"/>
        </w:rPr>
        <w:t>тифлосурдопереводчика</w:t>
      </w:r>
      <w:proofErr w:type="spellEnd"/>
      <w:r w:rsidRPr="000A2A41">
        <w:rPr>
          <w:rFonts w:ascii="Arial" w:eastAsia="Times New Roman" w:hAnsi="Arial" w:cs="Arial"/>
          <w:sz w:val="24"/>
          <w:szCs w:val="20"/>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7) допуск собаки-проводника на объекты (здания, помещения), в которых предоставляется муниципальная услуга;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lastRenderedPageBreak/>
        <w:t>8) оказание инвалидам помощи инвалидам в преодолении барьеров, мешающих получению ими муниципальной услуги наравне с другими лицами.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В случаях невозможности полностью приспособить объект с учетом потребности инвалида ему обеспечивается доступ к месту предоставления муниципальной услуги либо, когда это возможно, она предоставляется по месту жительства инвалида или в дистанционном режиме.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На стоянке (остановке) автотранспортных средств места предоставления муниципальной услуги,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транспортных средств бесплатно.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58. Информационные таблички (вывески) размещаются рядом с входом, либо на двери входа. Вход в здание должен быть оборудован удобной лестницей, при наличии технической возможности - с поручнями и пандусами.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59. Прием заявлений и документов, необходимых для предоставления муниципальной услуги, осуществляется в кабинетах уполномоченного органа.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Вход в кабинет оборудуется информационной табличкой (вывеской) с указанием номера кабинета, в котором осуществляется предоставление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60. Каждое рабочее место должностного лица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61. Места ожидания должны соответствовать оптимальным условиям работы должностных лиц уполномоченного органа.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63. Места для заполнения документов оборудуются: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информационными стендами;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стульями и столами для возможности оформления документов.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64.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65. Основными показателями доступности и качества муниципальной услуги являются: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соблюдение требований к местам предоставления муниципальной услуги, их транспортной доступности;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среднее время ожидания в очереди при подаче документов;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количество взаимодействий заявителя с должностными лицами уполномоченного органа.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66. Основными требованиями к качеству рассмотрения обращений заявителей являются: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достоверность предоставляемой заявителям информации о ходе рассмотрения обращения;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полнота информирования заявителей о ходе рассмотрения обращения;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наглядность форм предоставляемой информации об административных процедурах;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удобство и доступность получения заявителями информации о порядке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оперативность вынесения решения в отношении рассматриваемого обращения.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67. Взаимодействие заявителя со специалистом осуществляется при личном приеме граждан в соответствии с графиком приема.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68. Взаимодействие заявителя с должностным лицом уполномоченного органа осуществляется при личном обращении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для подачи документов, необходимых для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за получением результата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69.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 по каждому из указанных видов взаимодействия.</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20. Иные требования и особенности предоставления муниципальной услуги в электронной форме</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b/>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70. Заявители имеют возможность получения муниципальной услуги в электронной форме посредством Портала в части: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получения информации о порядке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направления запроса и документов, необходимых для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получения результата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71. </w:t>
      </w:r>
      <w:proofErr w:type="gramStart"/>
      <w:r w:rsidRPr="000A2A41">
        <w:rPr>
          <w:rFonts w:ascii="Arial" w:eastAsia="Times New Roman" w:hAnsi="Arial" w:cs="Arial"/>
          <w:sz w:val="24"/>
          <w:szCs w:val="24"/>
          <w:lang w:eastAsia="ru-RU"/>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усиленной квалифицированной электронной подписью в соответствии с требованиями Федерального </w:t>
      </w:r>
      <w:hyperlink r:id="rId46" w:history="1">
        <w:r w:rsidRPr="000A2A41">
          <w:rPr>
            <w:rFonts w:ascii="Arial" w:eastAsia="Times New Roman" w:hAnsi="Arial" w:cs="Arial"/>
            <w:sz w:val="24"/>
            <w:szCs w:val="24"/>
            <w:lang w:eastAsia="ru-RU"/>
          </w:rPr>
          <w:t>закона</w:t>
        </w:r>
      </w:hyperlink>
      <w:r w:rsidRPr="000A2A41">
        <w:rPr>
          <w:rFonts w:ascii="Arial" w:eastAsia="Times New Roman" w:hAnsi="Arial" w:cs="Arial"/>
          <w:sz w:val="24"/>
          <w:szCs w:val="24"/>
          <w:lang w:eastAsia="ru-RU"/>
        </w:rPr>
        <w:t xml:space="preserve"> от 6 апреля 2011 года № 63-ФЗ "Об электронной подписи" и требованиями Федерального </w:t>
      </w:r>
      <w:hyperlink r:id="rId47" w:history="1">
        <w:r w:rsidRPr="000A2A41">
          <w:rPr>
            <w:rFonts w:ascii="Arial" w:eastAsia="Times New Roman" w:hAnsi="Arial" w:cs="Arial"/>
            <w:sz w:val="24"/>
            <w:szCs w:val="24"/>
            <w:lang w:eastAsia="ru-RU"/>
          </w:rPr>
          <w:t>закона</w:t>
        </w:r>
      </w:hyperlink>
      <w:r w:rsidRPr="000A2A41">
        <w:rPr>
          <w:rFonts w:ascii="Arial" w:eastAsia="Times New Roman" w:hAnsi="Arial" w:cs="Arial"/>
          <w:sz w:val="24"/>
          <w:szCs w:val="24"/>
          <w:lang w:eastAsia="ru-RU"/>
        </w:rPr>
        <w:t xml:space="preserve"> от 27 июля 2010 года № 210-ФЗ "Об организации предоставления государственных и муниципальных услуг".</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72.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73. В течение 3 рабочих дней </w:t>
      </w:r>
      <w:proofErr w:type="gramStart"/>
      <w:r w:rsidRPr="000A2A41">
        <w:rPr>
          <w:rFonts w:ascii="Arial" w:eastAsia="Times New Roman" w:hAnsi="Arial" w:cs="Arial"/>
          <w:sz w:val="24"/>
          <w:szCs w:val="20"/>
          <w:lang w:eastAsia="ru-RU"/>
        </w:rPr>
        <w:t>с даты направления</w:t>
      </w:r>
      <w:proofErr w:type="gramEnd"/>
      <w:r w:rsidRPr="000A2A41">
        <w:rPr>
          <w:rFonts w:ascii="Arial" w:eastAsia="Times New Roman" w:hAnsi="Arial" w:cs="Arial"/>
          <w:sz w:val="24"/>
          <w:szCs w:val="20"/>
          <w:lang w:eastAsia="ru-RU"/>
        </w:rPr>
        <w:t xml:space="preserve"> запроса о предоставлении муниципальной услуги в электронной форме заявитель предоставляет в уполномоченный орган документы, указанные в пунктах 26-35 административного регламента, из которых заявитель вправе представить по </w:t>
      </w:r>
      <w:r w:rsidRPr="000A2A41">
        <w:rPr>
          <w:rFonts w:ascii="Arial" w:eastAsia="Times New Roman" w:hAnsi="Arial" w:cs="Arial"/>
          <w:sz w:val="24"/>
          <w:szCs w:val="20"/>
          <w:lang w:eastAsia="ru-RU"/>
        </w:rPr>
        <w:lastRenderedPageBreak/>
        <w:t>собственной инициативе документы, указанные в пункте 39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74. </w:t>
      </w:r>
      <w:proofErr w:type="gramStart"/>
      <w:r w:rsidRPr="000A2A41">
        <w:rPr>
          <w:rFonts w:ascii="Arial" w:eastAsia="Times New Roman" w:hAnsi="Arial" w:cs="Arial"/>
          <w:sz w:val="24"/>
          <w:szCs w:val="20"/>
          <w:lang w:eastAsia="ru-RU"/>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0A2A41">
        <w:rPr>
          <w:rFonts w:ascii="Arial" w:eastAsia="Times New Roman" w:hAnsi="Arial" w:cs="Arial"/>
          <w:sz w:val="24"/>
          <w:szCs w:val="20"/>
          <w:lang w:eastAsia="ru-RU"/>
        </w:rPr>
        <w:t xml:space="preserve"> статьи 6 Федерального закона от 27 июля 2006 года № 152-ФЗ «О персональных данных» не требуется.</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b/>
          <w:sz w:val="28"/>
          <w:szCs w:val="28"/>
          <w:lang w:eastAsia="ru-RU"/>
        </w:rPr>
      </w:pPr>
      <w:r w:rsidRPr="000A2A41">
        <w:rPr>
          <w:rFonts w:ascii="Arial" w:eastAsia="Times New Roman" w:hAnsi="Arial" w:cs="Arial"/>
          <w:sz w:val="24"/>
          <w:szCs w:val="24"/>
          <w:lang w:eastAsia="ru-RU"/>
        </w:rPr>
        <w:t>Глава 21. Состав и последовательность административных процедур</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75. Предоставление муниципальной услуги включает в себя следующие административные процедуры: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прием и регистрация заявления и документов, подлежащих представлению заявителем;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принятие решения о постановке на земельный учет граждан, имеющих право на предоставление земельного участка в собственность бесплатно (об отказе в принятии на учет);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4) направление (выдача) результатов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76. </w:t>
      </w:r>
      <w:hyperlink w:anchor="P754" w:history="1">
        <w:r w:rsidRPr="000A2A41">
          <w:rPr>
            <w:rFonts w:ascii="Arial" w:eastAsia="Times New Roman" w:hAnsi="Arial" w:cs="Arial"/>
            <w:sz w:val="24"/>
            <w:szCs w:val="24"/>
            <w:lang w:eastAsia="ru-RU"/>
          </w:rPr>
          <w:t>Блок-схема</w:t>
        </w:r>
      </w:hyperlink>
      <w:r w:rsidRPr="000A2A41">
        <w:rPr>
          <w:rFonts w:ascii="Arial" w:eastAsia="Times New Roman" w:hAnsi="Arial" w:cs="Arial"/>
          <w:sz w:val="24"/>
          <w:szCs w:val="24"/>
          <w:lang w:eastAsia="ru-RU"/>
        </w:rPr>
        <w:t xml:space="preserve"> предоставления муниципальной услуги приведена в Приложении 3 к настоящему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22. Прием и регистрация заявления и документов, подлежащих представлению заявителем</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77. Основанием для начала административной процедуры является поступление в уполномоченный орган заявления по форме согласно </w:t>
      </w:r>
      <w:hyperlink w:anchor="P621" w:history="1">
        <w:r w:rsidRPr="000A2A41">
          <w:rPr>
            <w:rFonts w:ascii="Arial" w:eastAsia="Times New Roman" w:hAnsi="Arial" w:cs="Arial"/>
            <w:sz w:val="24"/>
            <w:szCs w:val="24"/>
            <w:lang w:eastAsia="ru-RU"/>
          </w:rPr>
          <w:t>Приложениям 1</w:t>
        </w:r>
      </w:hyperlink>
      <w:r w:rsidRPr="000A2A41">
        <w:rPr>
          <w:rFonts w:ascii="Arial" w:eastAsia="Times New Roman" w:hAnsi="Arial" w:cs="Arial"/>
          <w:sz w:val="24"/>
          <w:szCs w:val="24"/>
          <w:lang w:eastAsia="ru-RU"/>
        </w:rPr>
        <w:t xml:space="preserve">, </w:t>
      </w:r>
      <w:hyperlink w:anchor="P697" w:history="1">
        <w:r w:rsidRPr="000A2A41">
          <w:rPr>
            <w:rFonts w:ascii="Arial" w:eastAsia="Times New Roman" w:hAnsi="Arial" w:cs="Arial"/>
            <w:sz w:val="24"/>
            <w:szCs w:val="24"/>
            <w:lang w:eastAsia="ru-RU"/>
          </w:rPr>
          <w:t>2</w:t>
        </w:r>
      </w:hyperlink>
      <w:r w:rsidRPr="000A2A41">
        <w:rPr>
          <w:rFonts w:ascii="Arial" w:eastAsia="Times New Roman" w:hAnsi="Arial" w:cs="Arial"/>
          <w:sz w:val="24"/>
          <w:szCs w:val="24"/>
          <w:lang w:eastAsia="ru-RU"/>
        </w:rPr>
        <w:t xml:space="preserve"> к настоящему административному регламенту с приложением документов одним из следующих способов: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путем личного обращения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через организации почтовой связи;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посредством Портала.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78. В день поступления (получения через организации почтовой связи, с помощью средств электронной связи), личном обращении заявление регистрируется специалистом, ответственным за регистрацию входящей корреспонденции, в журнале регистрации обращений (заявлений) граждан и юридических лиц.</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rPr>
      </w:pPr>
      <w:r w:rsidRPr="000A2A41">
        <w:rPr>
          <w:rFonts w:ascii="Arial" w:eastAsia="Times New Roman" w:hAnsi="Arial" w:cs="Arial"/>
          <w:sz w:val="24"/>
          <w:szCs w:val="20"/>
          <w:lang w:eastAsia="ru-RU"/>
        </w:rPr>
        <w:t xml:space="preserve">79. </w:t>
      </w:r>
      <w:r w:rsidRPr="000A2A41">
        <w:rPr>
          <w:rFonts w:ascii="Arial" w:eastAsia="Times New Roman" w:hAnsi="Arial" w:cs="Arial"/>
          <w:sz w:val="24"/>
          <w:szCs w:val="20"/>
        </w:rPr>
        <w:t>Днем обращения заявителя считается дата регистрации заявления и документов.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80. Максимальное время приема заявления и прилагаемых к нему документов при личном обращении заявителя не превышает 15 минут.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81. При поступлении заявления и прилагаемых к нему документов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0A2A41">
        <w:rPr>
          <w:rFonts w:ascii="Arial" w:eastAsia="Times New Roman" w:hAnsi="Arial" w:cs="Arial"/>
          <w:sz w:val="24"/>
          <w:szCs w:val="24"/>
          <w:lang w:eastAsia="ru-RU"/>
        </w:rPr>
        <w:t>с даты получения</w:t>
      </w:r>
      <w:proofErr w:type="gramEnd"/>
      <w:r w:rsidRPr="000A2A41">
        <w:rPr>
          <w:rFonts w:ascii="Arial" w:eastAsia="Times New Roman" w:hAnsi="Arial" w:cs="Arial"/>
          <w:sz w:val="24"/>
          <w:szCs w:val="24"/>
          <w:lang w:eastAsia="ru-RU"/>
        </w:rPr>
        <w:t xml:space="preserve"> заявления и прилагаемых к нему документов.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82. В случае поступления заявления и прилагаемых к нему документов (при наличии) в электронной форме специалист, ответственный за прием и </w:t>
      </w:r>
      <w:r w:rsidRPr="000A2A41">
        <w:rPr>
          <w:rFonts w:ascii="Arial" w:eastAsia="Times New Roman" w:hAnsi="Arial" w:cs="Arial"/>
          <w:sz w:val="24"/>
          <w:szCs w:val="24"/>
          <w:lang w:eastAsia="ru-RU"/>
        </w:rPr>
        <w:lastRenderedPageBreak/>
        <w:t>регистрацию документов, осуществляет следующую последовательность действий: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просматривает электронные образцы заявления и прилагаемых к нему документов;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осуществляет контроль полученных электронных образцов заявления и прилагаемых к нему документов на предмет целостности;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фиксирует дату получения заявления и прилагаемых к нему документов;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 xml:space="preserve">4) направляет заявителю через личный кабинет </w:t>
      </w:r>
      <w:r w:rsidRPr="000A2A41">
        <w:rPr>
          <w:rFonts w:ascii="Arial" w:eastAsia="Times New Roman" w:hAnsi="Arial" w:cs="Arial"/>
          <w:sz w:val="24"/>
          <w:szCs w:val="20"/>
          <w:lang w:eastAsia="ru-RU"/>
        </w:rPr>
        <w:t>на Едином портале государственных и муниципальных услуг</w:t>
      </w:r>
      <w:r w:rsidRPr="000A2A41">
        <w:rPr>
          <w:rFonts w:ascii="Arial" w:eastAsia="Times New Roman" w:hAnsi="Arial" w:cs="Arial"/>
          <w:sz w:val="24"/>
          <w:szCs w:val="24"/>
        </w:rPr>
        <w:t xml:space="preserve"> </w:t>
      </w:r>
      <w:r w:rsidRPr="000A2A41">
        <w:rPr>
          <w:rFonts w:ascii="Arial" w:eastAsia="Times New Roman" w:hAnsi="Arial" w:cs="Arial"/>
          <w:sz w:val="24"/>
          <w:szCs w:val="24"/>
          <w:lang w:eastAsia="ru-RU"/>
        </w:rPr>
        <w:t xml:space="preserve">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hyperlink w:anchor="P212" w:history="1">
        <w:r w:rsidRPr="000A2A41">
          <w:rPr>
            <w:rFonts w:ascii="Arial" w:eastAsia="Times New Roman" w:hAnsi="Arial" w:cs="Arial"/>
            <w:sz w:val="24"/>
            <w:szCs w:val="24"/>
            <w:lang w:eastAsia="ru-RU"/>
          </w:rPr>
          <w:t xml:space="preserve">пунктах </w:t>
        </w:r>
      </w:hyperlink>
      <w:r w:rsidRPr="000A2A41">
        <w:rPr>
          <w:rFonts w:ascii="Arial" w:eastAsia="Times New Roman" w:hAnsi="Arial" w:cs="Arial"/>
          <w:sz w:val="24"/>
          <w:szCs w:val="24"/>
          <w:lang w:eastAsia="ru-RU"/>
        </w:rPr>
        <w:t xml:space="preserve">26-31 настоящего административного регламента, из которых вправе представить по собственной инициативе документы, указанные в </w:t>
      </w:r>
      <w:hyperlink w:anchor="P239" w:history="1">
        <w:r w:rsidRPr="000A2A41">
          <w:rPr>
            <w:rFonts w:ascii="Arial" w:eastAsia="Times New Roman" w:hAnsi="Arial" w:cs="Arial"/>
            <w:sz w:val="24"/>
            <w:szCs w:val="24"/>
            <w:lang w:eastAsia="ru-RU"/>
          </w:rPr>
          <w:t xml:space="preserve">пункте </w:t>
        </w:r>
      </w:hyperlink>
      <w:r w:rsidRPr="000A2A41">
        <w:rPr>
          <w:rFonts w:ascii="Arial" w:eastAsia="Times New Roman" w:hAnsi="Arial" w:cs="Arial"/>
          <w:sz w:val="24"/>
          <w:szCs w:val="24"/>
          <w:lang w:eastAsia="ru-RU"/>
        </w:rPr>
        <w:t>35 настоящего административного регламента</w:t>
      </w:r>
      <w:proofErr w:type="gramEnd"/>
      <w:r w:rsidRPr="000A2A41">
        <w:rPr>
          <w:rFonts w:ascii="Arial" w:eastAsia="Times New Roman" w:hAnsi="Arial" w:cs="Arial"/>
          <w:sz w:val="24"/>
          <w:szCs w:val="24"/>
          <w:lang w:eastAsia="ru-RU"/>
        </w:rPr>
        <w:t xml:space="preserve"> в срок, не превышающий 2 рабочих дней </w:t>
      </w:r>
      <w:proofErr w:type="gramStart"/>
      <w:r w:rsidRPr="000A2A41">
        <w:rPr>
          <w:rFonts w:ascii="Arial" w:eastAsia="Times New Roman" w:hAnsi="Arial" w:cs="Arial"/>
          <w:sz w:val="24"/>
          <w:szCs w:val="24"/>
          <w:lang w:eastAsia="ru-RU"/>
        </w:rPr>
        <w:t>с даты получения</w:t>
      </w:r>
      <w:proofErr w:type="gramEnd"/>
      <w:r w:rsidRPr="000A2A41">
        <w:rPr>
          <w:rFonts w:ascii="Arial" w:eastAsia="Times New Roman" w:hAnsi="Arial" w:cs="Arial"/>
          <w:sz w:val="24"/>
          <w:szCs w:val="24"/>
          <w:lang w:eastAsia="ru-RU"/>
        </w:rPr>
        <w:t xml:space="preserve"> ходатайства и прилагаемых к нему документов (при наличии) в электронной форме.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83. Способом фиксации результата административной процедуры является регистрация заявления в Журнале регистрации обращений (заявлений) граждан и юридических лиц или отказ в приеме заявления и документов по основаниям, предусмотренным пунктом 41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84. Результатом исполнения административной процедуры является регистрация заявления и документов или отказ в приеме заявления и документов по основаниям, предусмотренным </w:t>
      </w:r>
      <w:hyperlink w:anchor="P231" w:history="1">
        <w:r w:rsidRPr="000A2A41">
          <w:rPr>
            <w:rFonts w:ascii="Arial" w:eastAsia="Times New Roman" w:hAnsi="Arial" w:cs="Arial"/>
            <w:sz w:val="24"/>
            <w:szCs w:val="24"/>
            <w:lang w:eastAsia="ru-RU"/>
          </w:rPr>
          <w:t xml:space="preserve">пунктом </w:t>
        </w:r>
      </w:hyperlink>
      <w:r w:rsidRPr="000A2A41">
        <w:rPr>
          <w:rFonts w:ascii="Arial" w:eastAsia="Times New Roman" w:hAnsi="Arial" w:cs="Arial"/>
          <w:sz w:val="24"/>
          <w:szCs w:val="24"/>
          <w:lang w:eastAsia="ru-RU"/>
        </w:rPr>
        <w:t>41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23. Формирование и направление межведомственных запросов в органы, участвующие в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85. Основанием для начала административной процедуры является непредставление заявителем документов, предусмотренных </w:t>
      </w:r>
      <w:hyperlink w:anchor="P212" w:history="1">
        <w:r w:rsidRPr="000A2A41">
          <w:rPr>
            <w:rFonts w:ascii="Arial" w:eastAsia="Times New Roman" w:hAnsi="Arial" w:cs="Arial"/>
            <w:sz w:val="24"/>
            <w:szCs w:val="24"/>
            <w:lang w:eastAsia="ru-RU"/>
          </w:rPr>
          <w:t xml:space="preserve">пунктом </w:t>
        </w:r>
      </w:hyperlink>
      <w:r w:rsidRPr="000A2A41">
        <w:rPr>
          <w:rFonts w:ascii="Arial" w:eastAsia="Times New Roman" w:hAnsi="Arial" w:cs="Arial"/>
          <w:sz w:val="24"/>
          <w:szCs w:val="24"/>
          <w:lang w:eastAsia="ru-RU"/>
        </w:rPr>
        <w:t>35 настоящего административного регламента.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86. </w:t>
      </w:r>
      <w:proofErr w:type="gramStart"/>
      <w:r w:rsidRPr="000A2A41">
        <w:rPr>
          <w:rFonts w:ascii="Arial" w:eastAsia="Times New Roman" w:hAnsi="Arial" w:cs="Arial"/>
          <w:sz w:val="24"/>
          <w:szCs w:val="20"/>
          <w:lang w:eastAsia="ru-RU"/>
        </w:rPr>
        <w:t>В течение трех рабочих дней, следующих за днем регистрации поступившего заявления, специалист администрации, ответственный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35 настоящего административного регламента, в случае, если указанные документы не были представлены заявителем</w:t>
      </w:r>
      <w:proofErr w:type="gramEnd"/>
      <w:r w:rsidRPr="000A2A41">
        <w:rPr>
          <w:rFonts w:ascii="Arial" w:eastAsia="Times New Roman" w:hAnsi="Arial" w:cs="Arial"/>
          <w:sz w:val="24"/>
          <w:szCs w:val="20"/>
          <w:lang w:eastAsia="ru-RU"/>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87. Направление межведомственного запроса и представление документов и информации, перечисленных в пункте 39 настоящего административного регламента, допускаются только в целях, связанных с предоставлением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88. Межведомственный запрос о представлении документов, указанных в пункте 39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48" w:history="1">
        <w:r w:rsidRPr="000A2A41">
          <w:rPr>
            <w:rFonts w:ascii="Arial" w:eastAsia="Times New Roman" w:hAnsi="Arial" w:cs="Arial"/>
            <w:sz w:val="24"/>
            <w:szCs w:val="20"/>
            <w:lang w:eastAsia="ru-RU"/>
          </w:rPr>
          <w:t>статьи 7.2</w:t>
        </w:r>
      </w:hyperlink>
      <w:r w:rsidRPr="000A2A41">
        <w:rPr>
          <w:rFonts w:ascii="Arial" w:eastAsia="Times New Roman" w:hAnsi="Arial" w:cs="Arial"/>
          <w:sz w:val="24"/>
          <w:szCs w:val="20"/>
          <w:lang w:eastAsia="ru-RU"/>
        </w:rPr>
        <w:t xml:space="preserve"> </w:t>
      </w:r>
      <w:r w:rsidRPr="000A2A41">
        <w:rPr>
          <w:rFonts w:ascii="Arial" w:eastAsia="Times New Roman" w:hAnsi="Arial" w:cs="Arial"/>
          <w:sz w:val="24"/>
          <w:szCs w:val="20"/>
          <w:lang w:eastAsia="ru-RU"/>
        </w:rPr>
        <w:lastRenderedPageBreak/>
        <w:t>Федерального закона от 27 июля 2010 года № 210-ФЗ «Об организации предоставления государственных и муниципальных услуг».</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89. Специалист уполномоченного органа в день получения ответов на межведомственные запросы приобщает их к соответствующему заявлению.</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90. Межведомственные запросы направляются в письменной форме на бумажном носителе или в форме электронного документа.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91. Способом фиксации результата административной процедуры является фиксация факта поступления документов, указанных в пункте 39 регламента, полученных в рамках межведомственного взаимодействия, в журнале регистрации межведомственных запросов.</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24. Принятие решения о постановке на земельный учет граждан, имеющих право на предоставление земельного участка в собственность бесплатно (об отказе в принятии на земельный учет)</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92.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93. Специалист уполномоченного органа в течени</w:t>
      </w:r>
      <w:proofErr w:type="gramStart"/>
      <w:r w:rsidRPr="000A2A41">
        <w:rPr>
          <w:rFonts w:ascii="Arial" w:eastAsia="Times New Roman" w:hAnsi="Arial" w:cs="Arial"/>
          <w:sz w:val="24"/>
          <w:szCs w:val="24"/>
          <w:lang w:eastAsia="ru-RU"/>
        </w:rPr>
        <w:t>и</w:t>
      </w:r>
      <w:proofErr w:type="gramEnd"/>
      <w:r w:rsidRPr="000A2A41">
        <w:rPr>
          <w:rFonts w:ascii="Arial" w:eastAsia="Times New Roman" w:hAnsi="Arial" w:cs="Arial"/>
          <w:sz w:val="24"/>
          <w:szCs w:val="24"/>
          <w:lang w:eastAsia="ru-RU"/>
        </w:rPr>
        <w:t xml:space="preserve"> 10 рабочих дней с момента получения всех необходимых документов проверяет наличие или отсутствие оснований, предусмотренных п. 41 административного регламента, и по результатам проверки совершает одно из следующих действий: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подготавливает проект постановления о постановке на земельный учет граждан, имеющих право на предоставление земельных участков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подготавливает проект постановления об отказе в постановке на земельный учет заявителя либо его представителя. В указанном решении должны быть указаны все основания отказа.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94. Результатом выполнения административной процедуры является подписание главой муниципального образования постановления о постановке на земельный учет граждан, имеющих право на предоставление земельного участка в собственность бесплатно, либо об отказе в постановке на земельный учет заявителя.</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25. Направление (выдача) результатов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95. Основанием для начала административной процедуры является подписание главой муниципального образования постановления о принятии на земельный учет граждан, имеющих право на предоставление земельных участков в собственность бесплатно либо об отказе в постановке на учет и поступление соответствующего постановления специалисту администрации для выдачи или направлению заявителю.</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96. Специалист уполномоченного органа в течение 3 рабочих дней со дня издания постановления выдаёт заявителю или его представителю под личную подпись или направляет </w:t>
      </w:r>
      <w:proofErr w:type="gramStart"/>
      <w:r w:rsidRPr="000A2A41">
        <w:rPr>
          <w:rFonts w:ascii="Arial" w:eastAsia="Times New Roman" w:hAnsi="Arial" w:cs="Arial"/>
          <w:sz w:val="24"/>
          <w:szCs w:val="24"/>
          <w:lang w:eastAsia="ru-RU"/>
        </w:rPr>
        <w:t>по почте на имя заявителя уведомление о принятом решении с указанием номера очереди на момент</w:t>
      </w:r>
      <w:proofErr w:type="gramEnd"/>
      <w:r w:rsidRPr="000A2A41">
        <w:rPr>
          <w:rFonts w:ascii="Arial" w:eastAsia="Times New Roman" w:hAnsi="Arial" w:cs="Arial"/>
          <w:sz w:val="24"/>
          <w:szCs w:val="24"/>
          <w:lang w:eastAsia="ru-RU"/>
        </w:rPr>
        <w:t xml:space="preserve"> постановки на учет.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97. Результатом исполнения административной процедуры является направление заявителю уведомления о постановке на земельный учет либо </w:t>
      </w:r>
      <w:r w:rsidRPr="000A2A41">
        <w:rPr>
          <w:rFonts w:ascii="Arial" w:eastAsia="Times New Roman" w:hAnsi="Arial" w:cs="Arial"/>
          <w:sz w:val="24"/>
          <w:szCs w:val="24"/>
          <w:lang w:eastAsia="ru-RU"/>
        </w:rPr>
        <w:lastRenderedPageBreak/>
        <w:t>уведомления об отказе в постановке на земельный учет.</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Раздел IV. Формы </w:t>
      </w:r>
      <w:proofErr w:type="gramStart"/>
      <w:r w:rsidRPr="000A2A41">
        <w:rPr>
          <w:rFonts w:ascii="Arial" w:eastAsia="Times New Roman" w:hAnsi="Arial" w:cs="Arial"/>
          <w:sz w:val="24"/>
          <w:szCs w:val="24"/>
          <w:lang w:eastAsia="ru-RU"/>
        </w:rPr>
        <w:t>контроля за</w:t>
      </w:r>
      <w:proofErr w:type="gramEnd"/>
      <w:r w:rsidRPr="000A2A41">
        <w:rPr>
          <w:rFonts w:ascii="Arial" w:eastAsia="Times New Roman" w:hAnsi="Arial" w:cs="Arial"/>
          <w:sz w:val="24"/>
          <w:szCs w:val="24"/>
          <w:lang w:eastAsia="ru-RU"/>
        </w:rPr>
        <w:t xml:space="preserve"> предоставлением муниципальной услуги</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Глава 26. Порядок осуществления текущего </w:t>
      </w:r>
      <w:proofErr w:type="gramStart"/>
      <w:r w:rsidRPr="000A2A41">
        <w:rPr>
          <w:rFonts w:ascii="Arial" w:eastAsia="Times New Roman" w:hAnsi="Arial" w:cs="Arial"/>
          <w:sz w:val="24"/>
          <w:szCs w:val="24"/>
          <w:lang w:eastAsia="ru-RU"/>
        </w:rPr>
        <w:t>контроля за</w:t>
      </w:r>
      <w:proofErr w:type="gramEnd"/>
      <w:r w:rsidRPr="000A2A41">
        <w:rPr>
          <w:rFonts w:ascii="Arial" w:eastAsia="Times New Roman" w:hAnsi="Arial" w:cs="Arial"/>
          <w:sz w:val="24"/>
          <w:szCs w:val="24"/>
          <w:lang w:eastAsia="ru-RU"/>
        </w:rPr>
        <w:t xml:space="preserve"> соблюдением и исполнением муниципальными служащими административного регламента, а также принятием ими решений</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98. Текущий </w:t>
      </w:r>
      <w:proofErr w:type="gramStart"/>
      <w:r w:rsidRPr="000A2A41">
        <w:rPr>
          <w:rFonts w:ascii="Arial" w:eastAsia="Times New Roman" w:hAnsi="Arial" w:cs="Arial"/>
          <w:sz w:val="24"/>
          <w:szCs w:val="24"/>
          <w:lang w:eastAsia="ru-RU"/>
        </w:rPr>
        <w:t>контроль за</w:t>
      </w:r>
      <w:proofErr w:type="gramEnd"/>
      <w:r w:rsidRPr="000A2A41">
        <w:rPr>
          <w:rFonts w:ascii="Arial" w:eastAsia="Times New Roman" w:hAnsi="Arial" w:cs="Arial"/>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w:t>
      </w:r>
      <w:r w:rsidRPr="000A2A41">
        <w:rPr>
          <w:rFonts w:ascii="Arial" w:eastAsia="Times New Roman" w:hAnsi="Arial" w:cs="Arial"/>
          <w:sz w:val="24"/>
          <w:szCs w:val="24"/>
        </w:rPr>
        <w:t xml:space="preserve">уполномоченного органа </w:t>
      </w:r>
      <w:r w:rsidRPr="000A2A41">
        <w:rPr>
          <w:rFonts w:ascii="Arial" w:eastAsia="Times New Roman" w:hAnsi="Arial" w:cs="Arial"/>
          <w:sz w:val="24"/>
          <w:szCs w:val="24"/>
          <w:lang w:eastAsia="ru-RU"/>
        </w:rPr>
        <w:t>осуществляется главой Каменского муниципального образования.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99. Основными задачами текущего контроля являются: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обеспечение своевременного и качественного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выявление нарушений в сроках и качестве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в) выявление и устранение причин и условий, способствующих ненадлежащему предоставлению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г) принятие мер по надлежащему предоставлению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100. Текущий контроль осуществляется на постоянной основе.</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27. Порядок и периодичность осуществления плановых и внеплановых проверок полноты и качества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101. </w:t>
      </w:r>
      <w:proofErr w:type="gramStart"/>
      <w:r w:rsidRPr="000A2A41">
        <w:rPr>
          <w:rFonts w:ascii="Arial" w:eastAsia="Times New Roman" w:hAnsi="Arial" w:cs="Arial"/>
          <w:sz w:val="24"/>
          <w:szCs w:val="24"/>
          <w:lang w:eastAsia="ru-RU"/>
        </w:rPr>
        <w:t>Контроль за</w:t>
      </w:r>
      <w:proofErr w:type="gramEnd"/>
      <w:r w:rsidRPr="000A2A41">
        <w:rPr>
          <w:rFonts w:ascii="Arial" w:eastAsia="Times New Roman" w:hAnsi="Arial" w:cs="Arial"/>
          <w:sz w:val="24"/>
          <w:szCs w:val="24"/>
          <w:lang w:eastAsia="ru-RU"/>
        </w:rPr>
        <w:t xml:space="preserve"> полнотой и качеством предоставления муниципальной услуги осуществляется в формах: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проведения плановых проверок;</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рассмотрения жалоб на действия (бездействие) должностных лиц уполномоченного органа, связанных с предоставлением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102. В целях осуществления </w:t>
      </w:r>
      <w:proofErr w:type="gramStart"/>
      <w:r w:rsidRPr="000A2A41">
        <w:rPr>
          <w:rFonts w:ascii="Arial" w:eastAsia="Times New Roman" w:hAnsi="Arial" w:cs="Arial"/>
          <w:sz w:val="24"/>
          <w:szCs w:val="24"/>
          <w:lang w:eastAsia="ru-RU"/>
        </w:rPr>
        <w:t>контроля за</w:t>
      </w:r>
      <w:proofErr w:type="gramEnd"/>
      <w:r w:rsidRPr="000A2A41">
        <w:rPr>
          <w:rFonts w:ascii="Arial" w:eastAsia="Times New Roman" w:hAnsi="Arial" w:cs="Arial"/>
          <w:sz w:val="24"/>
          <w:szCs w:val="24"/>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103.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ответственных за предоставление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104.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105.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106. Плановые проверки осуществляются на основании полугодовых или годовых планов работы </w:t>
      </w:r>
      <w:r w:rsidRPr="000A2A41">
        <w:rPr>
          <w:rFonts w:ascii="Arial" w:eastAsia="Times New Roman" w:hAnsi="Arial" w:cs="Arial"/>
          <w:sz w:val="24"/>
          <w:szCs w:val="24"/>
          <w:lang w:eastAsia="ko-KR"/>
        </w:rPr>
        <w:t>уполномоченного органа</w:t>
      </w:r>
      <w:r w:rsidRPr="000A2A41">
        <w:rPr>
          <w:rFonts w:ascii="Arial" w:eastAsia="Times New Roman" w:hAnsi="Arial" w:cs="Arial"/>
          <w:sz w:val="24"/>
          <w:szCs w:val="24"/>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107. По результатам проведенных проверок в случае выявления фактов нарушения прав и законных интересов заявителей либо их представителей осуществляется привлечение виновных лиц к ответственности в соответствии с законодательством Российской Федерации.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108. Обязанность соблюдения положений настоящего административного регламента закрепляется в должностных инструкциях должностных лиц </w:t>
      </w:r>
      <w:r w:rsidRPr="000A2A41">
        <w:rPr>
          <w:rFonts w:ascii="Arial" w:eastAsia="Times New Roman" w:hAnsi="Arial" w:cs="Arial"/>
          <w:sz w:val="24"/>
          <w:szCs w:val="24"/>
        </w:rPr>
        <w:t>администрации</w:t>
      </w:r>
      <w:r w:rsidRPr="000A2A41">
        <w:rPr>
          <w:rFonts w:ascii="Arial" w:eastAsia="Times New Roman" w:hAnsi="Arial" w:cs="Arial"/>
          <w:sz w:val="24"/>
          <w:szCs w:val="24"/>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108. При выявлении нарушений прав заявителей в связи с исполнением настоящего административного регламента виновные в нарушении должностные лица привлекаются к ответственности в соответствии с законодательством Российской Федерации.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Глава 29. Порядок и формы </w:t>
      </w:r>
      <w:proofErr w:type="gramStart"/>
      <w:r w:rsidRPr="000A2A41">
        <w:rPr>
          <w:rFonts w:ascii="Arial" w:eastAsia="Times New Roman" w:hAnsi="Arial" w:cs="Arial"/>
          <w:sz w:val="24"/>
          <w:szCs w:val="24"/>
          <w:lang w:eastAsia="ru-RU"/>
        </w:rPr>
        <w:t>контроля за</w:t>
      </w:r>
      <w:proofErr w:type="gramEnd"/>
      <w:r w:rsidRPr="000A2A41">
        <w:rPr>
          <w:rFonts w:ascii="Arial" w:eastAsia="Times New Roman" w:hAnsi="Arial" w:cs="Arial"/>
          <w:sz w:val="24"/>
          <w:szCs w:val="24"/>
          <w:lang w:eastAsia="ru-RU"/>
        </w:rPr>
        <w:t xml:space="preserve"> предоставлением муниципальной услуги со стороны граждан, их объединений и организаций</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ko-KR"/>
        </w:rPr>
        <w:t>110. </w:t>
      </w:r>
      <w:proofErr w:type="gramStart"/>
      <w:r w:rsidRPr="000A2A41">
        <w:rPr>
          <w:rFonts w:ascii="Arial" w:eastAsia="Times New Roman" w:hAnsi="Arial" w:cs="Arial"/>
          <w:sz w:val="24"/>
          <w:szCs w:val="20"/>
          <w:lang w:eastAsia="ru-RU"/>
        </w:rPr>
        <w:t>Контроль за</w:t>
      </w:r>
      <w:proofErr w:type="gramEnd"/>
      <w:r w:rsidRPr="000A2A41">
        <w:rPr>
          <w:rFonts w:ascii="Arial" w:eastAsia="Times New Roman" w:hAnsi="Arial" w:cs="Arial"/>
          <w:sz w:val="24"/>
          <w:szCs w:val="20"/>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нарушения прав и законных интересов заявителей решением, действием (бездействием) </w:t>
      </w:r>
      <w:r w:rsidRPr="000A2A41">
        <w:rPr>
          <w:rFonts w:ascii="Arial" w:eastAsia="Times New Roman" w:hAnsi="Arial" w:cs="Arial"/>
          <w:sz w:val="24"/>
          <w:szCs w:val="20"/>
        </w:rPr>
        <w:t>администрации</w:t>
      </w:r>
      <w:r w:rsidRPr="000A2A41">
        <w:rPr>
          <w:rFonts w:ascii="Arial" w:eastAsia="Times New Roman" w:hAnsi="Arial" w:cs="Arial"/>
          <w:sz w:val="24"/>
          <w:szCs w:val="20"/>
          <w:lang w:eastAsia="ru-RU"/>
        </w:rPr>
        <w:t xml:space="preserve"> и должностных лиц;</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некорректного поведения должностных лиц, нарушения правил служебной этики при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111. Информацию, указанную в пункте 107 настоящего административного регламента, заявители могут сообщить по телефонам, указанным в пункте 15 настоящего административного регламента, или на официальном сайте </w:t>
      </w:r>
      <w:r w:rsidRPr="000A2A41">
        <w:rPr>
          <w:rFonts w:ascii="Arial" w:eastAsia="Times New Roman" w:hAnsi="Arial" w:cs="Arial"/>
          <w:sz w:val="24"/>
          <w:szCs w:val="20"/>
        </w:rPr>
        <w:t xml:space="preserve">администрации </w:t>
      </w:r>
      <w:r w:rsidRPr="000A2A41">
        <w:rPr>
          <w:rFonts w:ascii="Arial" w:eastAsia="Times New Roman" w:hAnsi="Arial" w:cs="Arial"/>
          <w:sz w:val="24"/>
          <w:szCs w:val="20"/>
          <w:lang w:eastAsia="ru-RU"/>
        </w:rPr>
        <w:t>в информационно-телекоммуникационной сети «Интернет».</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112. Письменное обращение, поступившее в уполномоченный орган, рассматривается в течени</w:t>
      </w:r>
      <w:proofErr w:type="gramStart"/>
      <w:r w:rsidRPr="000A2A41">
        <w:rPr>
          <w:rFonts w:ascii="Arial" w:eastAsia="Times New Roman" w:hAnsi="Arial" w:cs="Arial"/>
          <w:sz w:val="24"/>
          <w:szCs w:val="20"/>
          <w:lang w:eastAsia="ru-RU"/>
        </w:rPr>
        <w:t>и</w:t>
      </w:r>
      <w:proofErr w:type="gramEnd"/>
      <w:r w:rsidRPr="000A2A41">
        <w:rPr>
          <w:rFonts w:ascii="Arial" w:eastAsia="Times New Roman" w:hAnsi="Arial" w:cs="Arial"/>
          <w:sz w:val="24"/>
          <w:szCs w:val="20"/>
          <w:lang w:eastAsia="ru-RU"/>
        </w:rPr>
        <w:t xml:space="preserve"> 30 календарных дней со дня регистрации письменного обращения.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113. </w:t>
      </w:r>
      <w:proofErr w:type="gramStart"/>
      <w:r w:rsidRPr="000A2A41">
        <w:rPr>
          <w:rFonts w:ascii="Arial" w:eastAsia="Times New Roman" w:hAnsi="Arial" w:cs="Arial"/>
          <w:sz w:val="24"/>
          <w:szCs w:val="24"/>
          <w:lang w:eastAsia="ko-KR"/>
        </w:rPr>
        <w:t>Контроль за</w:t>
      </w:r>
      <w:proofErr w:type="gramEnd"/>
      <w:r w:rsidRPr="000A2A41">
        <w:rPr>
          <w:rFonts w:ascii="Arial" w:eastAsia="Times New Roman" w:hAnsi="Arial" w:cs="Arial"/>
          <w:sz w:val="24"/>
          <w:szCs w:val="24"/>
          <w:lang w:eastAsia="ko-KR"/>
        </w:rPr>
        <w:t xml:space="preserve"> предоставлением муниципальной услуги осуществляется в соответствии с действующим законодательством.</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Глава 30. Обжалование решений и действий (бездействия) администрации, а также должностных лиц администрации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 xml:space="preserve">114.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w:t>
      </w:r>
      <w:r w:rsidRPr="000A2A41">
        <w:rPr>
          <w:rFonts w:ascii="Arial" w:eastAsia="Times New Roman" w:hAnsi="Arial" w:cs="Arial"/>
          <w:sz w:val="24"/>
          <w:szCs w:val="24"/>
        </w:rPr>
        <w:t>уполномоченного органа</w:t>
      </w:r>
      <w:r w:rsidRPr="000A2A41">
        <w:rPr>
          <w:rFonts w:ascii="Arial" w:eastAsia="Times New Roman" w:hAnsi="Arial" w:cs="Arial"/>
          <w:sz w:val="24"/>
          <w:szCs w:val="24"/>
          <w:lang w:eastAsia="ko-KR"/>
        </w:rPr>
        <w:t xml:space="preserve">, а также должностных лиц </w:t>
      </w:r>
      <w:r w:rsidRPr="000A2A41">
        <w:rPr>
          <w:rFonts w:ascii="Arial" w:eastAsia="Times New Roman" w:hAnsi="Arial" w:cs="Arial"/>
          <w:sz w:val="24"/>
          <w:szCs w:val="24"/>
        </w:rPr>
        <w:t>уполномоченного органа</w:t>
      </w:r>
      <w:r w:rsidRPr="000A2A41">
        <w:rPr>
          <w:rFonts w:ascii="Arial" w:eastAsia="Times New Roman" w:hAnsi="Arial" w:cs="Arial"/>
          <w:sz w:val="24"/>
          <w:szCs w:val="24"/>
          <w:lang w:eastAsia="ko-KR"/>
        </w:rPr>
        <w:t>, связанные с предоставлением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115. </w:t>
      </w:r>
      <w:proofErr w:type="gramStart"/>
      <w:r w:rsidRPr="000A2A41">
        <w:rPr>
          <w:rFonts w:ascii="Arial" w:eastAsia="Times New Roman" w:hAnsi="Arial" w:cs="Arial"/>
          <w:sz w:val="24"/>
          <w:szCs w:val="24"/>
          <w:lang w:eastAsia="ru-RU"/>
        </w:rPr>
        <w:t xml:space="preserve">Заявителю предоставляется возможность обратиться с жалобой на </w:t>
      </w:r>
      <w:r w:rsidRPr="000A2A41">
        <w:rPr>
          <w:rFonts w:ascii="Arial" w:eastAsia="Times New Roman" w:hAnsi="Arial" w:cs="Arial"/>
          <w:sz w:val="24"/>
          <w:szCs w:val="24"/>
          <w:lang w:eastAsia="ru-RU"/>
        </w:rPr>
        <w:lastRenderedPageBreak/>
        <w:t>решения и действия (бездействия) органа, предоставляющего муниципальную услугу, либо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в случае истребования у заявителя при предоставлении муниципальной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w:t>
      </w:r>
      <w:proofErr w:type="gramEnd"/>
      <w:r w:rsidRPr="000A2A41">
        <w:rPr>
          <w:rFonts w:ascii="Arial" w:eastAsia="Times New Roman" w:hAnsi="Arial" w:cs="Arial"/>
          <w:sz w:val="24"/>
          <w:szCs w:val="24"/>
          <w:lang w:eastAsia="ru-RU"/>
        </w:rPr>
        <w:t xml:space="preserve"> муниципальной услуги, за исключением случаев, предусмотренных ч. 3 ст. 16 Федерального закона от 27.07.2010 г. № 210-ФЗ «Об организации предоставления государственных и муниципальных услуг</w:t>
      </w:r>
      <w:r w:rsidRPr="000A2A41">
        <w:rPr>
          <w:rFonts w:ascii="Arial" w:eastAsia="Times New Roman" w:hAnsi="Arial" w:cs="Arial"/>
          <w:sz w:val="24"/>
          <w:szCs w:val="24"/>
          <w:lang w:eastAsia="ko-KR"/>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116. Информацию о порядке подачи и рассмотрения жалобы заинтересованные лица могут получить: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а) на стендах, расположенных в</w:t>
      </w:r>
      <w:r w:rsidR="00E50743">
        <w:rPr>
          <w:rFonts w:ascii="Arial" w:eastAsia="Times New Roman" w:hAnsi="Arial" w:cs="Arial"/>
          <w:sz w:val="24"/>
          <w:szCs w:val="24"/>
          <w:lang w:eastAsia="ko-KR"/>
        </w:rPr>
        <w:t xml:space="preserve"> холле администрации Солонецкого </w:t>
      </w:r>
      <w:r w:rsidRPr="000A2A41">
        <w:rPr>
          <w:rFonts w:ascii="Arial" w:eastAsia="Times New Roman" w:hAnsi="Arial" w:cs="Arial"/>
          <w:sz w:val="24"/>
          <w:szCs w:val="24"/>
          <w:lang w:eastAsia="ko-KR"/>
        </w:rPr>
        <w:t>муниципального образования;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ko-KR"/>
        </w:rPr>
        <w:t xml:space="preserve">б) на официальном сайте </w:t>
      </w:r>
      <w:r w:rsidRPr="000A2A41">
        <w:rPr>
          <w:rFonts w:ascii="Arial" w:eastAsia="Times New Roman" w:hAnsi="Arial" w:cs="Arial"/>
          <w:sz w:val="24"/>
          <w:szCs w:val="24"/>
        </w:rPr>
        <w:t xml:space="preserve">администрации </w:t>
      </w:r>
      <w:r w:rsidRPr="000A2A41">
        <w:rPr>
          <w:rFonts w:ascii="Arial" w:eastAsia="Times New Roman" w:hAnsi="Arial" w:cs="Arial"/>
          <w:sz w:val="24"/>
          <w:szCs w:val="24"/>
          <w:lang w:eastAsia="ko-KR"/>
        </w:rPr>
        <w:t>в информационно-телекоммуникационной сети «Интернет»</w:t>
      </w:r>
      <w:proofErr w:type="gramStart"/>
      <w:r w:rsidRPr="000A2A41">
        <w:rPr>
          <w:rFonts w:ascii="Arial" w:eastAsia="Times New Roman" w:hAnsi="Arial" w:cs="Arial"/>
          <w:sz w:val="24"/>
          <w:szCs w:val="24"/>
          <w:lang w:eastAsia="ko-KR"/>
        </w:rPr>
        <w:t xml:space="preserve"> </w:t>
      </w:r>
      <w:r w:rsidRPr="000A2A41">
        <w:rPr>
          <w:rFonts w:ascii="Arial" w:eastAsia="Times New Roman" w:hAnsi="Arial" w:cs="Arial"/>
          <w:sz w:val="24"/>
          <w:szCs w:val="24"/>
          <w:lang w:eastAsia="ru-RU"/>
        </w:rPr>
        <w:t>;</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в) путем личного обращения заинтересованных лиц в уполномоченный орган;</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г) через организации почтовой связи;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д) с помощью средств электронной связи;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е) с помощью телефонной и факсимильной связи.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Заинтересованное лицо может обратиться с жалобой, в том числе в следующих случаях:</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а) нарушение срока регистрации заявления заявителя о предоставлении муниципальной услуги;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б) нарушение срока предоставления муниципальной услуги;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 xml:space="preserve">в) требование у заявителя </w:t>
      </w:r>
      <w:r w:rsidRPr="000A2A41">
        <w:rPr>
          <w:rFonts w:ascii="Arial" w:eastAsia="Times New Roman" w:hAnsi="Arial" w:cs="Arial"/>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0A2A41">
        <w:rPr>
          <w:rFonts w:ascii="Arial" w:eastAsia="Times New Roman" w:hAnsi="Arial" w:cs="Arial"/>
          <w:sz w:val="24"/>
          <w:szCs w:val="24"/>
          <w:lang w:eastAsia="ko-KR"/>
        </w:rPr>
        <w:t xml:space="preserve"> нормативными правовыми актами Российской Федерации, нормативными правовыми актами Иркутской области, актами органа местного самоуправления</w:t>
      </w:r>
      <w:r w:rsidRPr="000A2A41">
        <w:rPr>
          <w:rFonts w:ascii="Arial" w:eastAsia="Times New Roman" w:hAnsi="Arial" w:cs="Arial"/>
          <w:i/>
          <w:sz w:val="24"/>
          <w:szCs w:val="24"/>
          <w:lang w:eastAsia="ko-KR"/>
        </w:rPr>
        <w:t>,</w:t>
      </w:r>
      <w:r w:rsidRPr="000A2A41">
        <w:rPr>
          <w:rFonts w:ascii="Arial" w:eastAsia="Times New Roman" w:hAnsi="Arial" w:cs="Arial"/>
          <w:sz w:val="24"/>
          <w:szCs w:val="24"/>
          <w:lang w:eastAsia="ko-KR"/>
        </w:rPr>
        <w:t xml:space="preserve"> настоящим административным регламентом для предоставления муниципальной услуги;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proofErr w:type="gramStart"/>
      <w:r w:rsidRPr="000A2A41">
        <w:rPr>
          <w:rFonts w:ascii="Arial" w:eastAsia="Times New Roman" w:hAnsi="Arial" w:cs="Arial"/>
          <w:sz w:val="24"/>
          <w:szCs w:val="24"/>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Российской Федерации, законами и иными нормативными правовыми актами Иркутской области, нормат</w:t>
      </w:r>
      <w:r w:rsidR="00E50743">
        <w:rPr>
          <w:rFonts w:ascii="Arial" w:eastAsia="Times New Roman" w:hAnsi="Arial" w:cs="Arial"/>
          <w:sz w:val="24"/>
          <w:szCs w:val="24"/>
          <w:lang w:eastAsia="ko-KR"/>
        </w:rPr>
        <w:t xml:space="preserve">ивными правовыми актами Солонецкого </w:t>
      </w:r>
      <w:r w:rsidRPr="000A2A41">
        <w:rPr>
          <w:rFonts w:ascii="Arial" w:eastAsia="Times New Roman" w:hAnsi="Arial" w:cs="Arial"/>
          <w:sz w:val="24"/>
          <w:szCs w:val="24"/>
          <w:lang w:eastAsia="ko-KR"/>
        </w:rPr>
        <w:t xml:space="preserve"> муниципального образования;</w:t>
      </w:r>
      <w:proofErr w:type="gramEnd"/>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proofErr w:type="gramStart"/>
      <w:r w:rsidRPr="000A2A41">
        <w:rPr>
          <w:rFonts w:ascii="Arial" w:eastAsia="Times New Roman" w:hAnsi="Arial" w:cs="Arial"/>
          <w:sz w:val="24"/>
          <w:szCs w:val="24"/>
          <w:lang w:eastAsia="ko-KR"/>
        </w:rPr>
        <w:t>ж) отказ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з) нарушение срока или порядка выдачи документов по результатам 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 xml:space="preserve"> </w:t>
      </w:r>
      <w:proofErr w:type="gramStart"/>
      <w:r w:rsidRPr="000A2A41">
        <w:rPr>
          <w:rFonts w:ascii="Arial" w:eastAsia="Times New Roman" w:hAnsi="Arial" w:cs="Arial"/>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w:t>
      </w:r>
      <w:r w:rsidR="00E50743">
        <w:rPr>
          <w:rFonts w:ascii="Arial" w:eastAsia="Times New Roman" w:hAnsi="Arial" w:cs="Arial"/>
          <w:sz w:val="24"/>
          <w:szCs w:val="24"/>
          <w:lang w:eastAsia="ru-RU"/>
        </w:rPr>
        <w:t xml:space="preserve">ти, правовыми актами Солонецкого </w:t>
      </w:r>
      <w:r w:rsidRPr="000A2A41">
        <w:rPr>
          <w:rFonts w:ascii="Arial" w:eastAsia="Times New Roman" w:hAnsi="Arial" w:cs="Arial"/>
          <w:sz w:val="24"/>
          <w:szCs w:val="24"/>
          <w:lang w:eastAsia="ru-RU"/>
        </w:rPr>
        <w:t>муниципального образования;</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2A41" w:rsidRPr="000A2A41" w:rsidRDefault="000A2A41" w:rsidP="000A2A41">
      <w:pPr>
        <w:tabs>
          <w:tab w:val="left" w:pos="2058"/>
        </w:tabs>
        <w:autoSpaceDE w:val="0"/>
        <w:autoSpaceDN w:val="0"/>
        <w:adjustRightInd w:val="0"/>
        <w:spacing w:after="0" w:line="240" w:lineRule="auto"/>
        <w:ind w:firstLine="709"/>
        <w:jc w:val="both"/>
        <w:rPr>
          <w:rFonts w:ascii="Arial" w:eastAsia="Times New Roman" w:hAnsi="Arial" w:cs="Arial"/>
          <w:sz w:val="24"/>
          <w:szCs w:val="24"/>
          <w:lang w:eastAsia="ko-KR"/>
        </w:rPr>
      </w:pPr>
      <w:proofErr w:type="gramStart"/>
      <w:r w:rsidRPr="000A2A41">
        <w:rPr>
          <w:rFonts w:ascii="Arial" w:eastAsia="Times New Roman" w:hAnsi="Arial" w:cs="Arial"/>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0A2A41">
        <w:rPr>
          <w:rFonts w:ascii="Arial" w:eastAsia="Times New Roman" w:hAnsi="Arial" w:cs="Arial"/>
          <w:sz w:val="24"/>
          <w:szCs w:val="24"/>
          <w:lang w:eastAsia="ru-RU"/>
        </w:rPr>
        <w:t xml:space="preserve"> приносятся извинения за доставленные неудобства.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117. Жалоба может быть подана в письменной форме на бумажном носителе, в электронной форме одним из следующих способов:</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 xml:space="preserve">а) лично по адресу: </w:t>
      </w:r>
      <w:r w:rsidR="00E50743">
        <w:rPr>
          <w:rFonts w:ascii="Arial" w:eastAsia="Times New Roman" w:hAnsi="Arial" w:cs="Arial"/>
          <w:sz w:val="24"/>
          <w:szCs w:val="24"/>
          <w:lang w:eastAsia="ru-RU"/>
        </w:rPr>
        <w:t>665131</w:t>
      </w:r>
      <w:r w:rsidRPr="000A2A41">
        <w:rPr>
          <w:rFonts w:ascii="Arial" w:eastAsia="Times New Roman" w:hAnsi="Arial" w:cs="Arial"/>
          <w:sz w:val="24"/>
          <w:szCs w:val="24"/>
          <w:lang w:eastAsia="ru-RU"/>
        </w:rPr>
        <w:t>, Иркутская область,</w:t>
      </w:r>
      <w:r w:rsidR="00E50743">
        <w:rPr>
          <w:rFonts w:ascii="Arial" w:eastAsia="Times New Roman" w:hAnsi="Arial" w:cs="Arial"/>
          <w:sz w:val="24"/>
          <w:szCs w:val="24"/>
          <w:lang w:eastAsia="ru-RU"/>
        </w:rPr>
        <w:t xml:space="preserve"> Нижнеудинский район, </w:t>
      </w:r>
      <w:proofErr w:type="spellStart"/>
      <w:r w:rsidR="00E50743">
        <w:rPr>
          <w:rFonts w:ascii="Arial" w:eastAsia="Times New Roman" w:hAnsi="Arial" w:cs="Arial"/>
          <w:sz w:val="24"/>
          <w:szCs w:val="24"/>
          <w:lang w:eastAsia="ru-RU"/>
        </w:rPr>
        <w:t>с</w:t>
      </w:r>
      <w:proofErr w:type="gramStart"/>
      <w:r w:rsidR="00E50743">
        <w:rPr>
          <w:rFonts w:ascii="Arial" w:eastAsia="Times New Roman" w:hAnsi="Arial" w:cs="Arial"/>
          <w:sz w:val="24"/>
          <w:szCs w:val="24"/>
          <w:lang w:eastAsia="ru-RU"/>
        </w:rPr>
        <w:t>.С</w:t>
      </w:r>
      <w:proofErr w:type="gramEnd"/>
      <w:r w:rsidR="00E50743">
        <w:rPr>
          <w:rFonts w:ascii="Arial" w:eastAsia="Times New Roman" w:hAnsi="Arial" w:cs="Arial"/>
          <w:sz w:val="24"/>
          <w:szCs w:val="24"/>
          <w:lang w:eastAsia="ru-RU"/>
        </w:rPr>
        <w:t>олонцы</w:t>
      </w:r>
      <w:proofErr w:type="spellEnd"/>
      <w:r w:rsidR="00E50743">
        <w:rPr>
          <w:rFonts w:ascii="Arial" w:eastAsia="Times New Roman" w:hAnsi="Arial" w:cs="Arial"/>
          <w:sz w:val="24"/>
          <w:szCs w:val="24"/>
          <w:lang w:eastAsia="ru-RU"/>
        </w:rPr>
        <w:t>, ул. Центральная 32</w:t>
      </w:r>
      <w:r w:rsidR="009E6A30">
        <w:rPr>
          <w:rFonts w:ascii="Arial" w:eastAsia="Times New Roman" w:hAnsi="Arial" w:cs="Arial"/>
          <w:sz w:val="24"/>
          <w:szCs w:val="24"/>
          <w:lang w:eastAsia="ru-RU"/>
        </w:rPr>
        <w:t xml:space="preserve">  «</w:t>
      </w:r>
      <w:r w:rsidR="00E50743">
        <w:rPr>
          <w:rFonts w:ascii="Arial" w:eastAsia="Times New Roman" w:hAnsi="Arial" w:cs="Arial"/>
          <w:sz w:val="24"/>
          <w:szCs w:val="24"/>
          <w:lang w:eastAsia="ru-RU"/>
        </w:rPr>
        <w:t xml:space="preserve"> А</w:t>
      </w:r>
      <w:r w:rsidRPr="000A2A41">
        <w:rPr>
          <w:rFonts w:ascii="Arial" w:eastAsia="Times New Roman" w:hAnsi="Arial" w:cs="Arial"/>
          <w:sz w:val="24"/>
          <w:szCs w:val="24"/>
          <w:lang w:eastAsia="ru-RU"/>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б) через организации федеральной почтовой связи;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ko-KR"/>
        </w:rPr>
        <w:t>в) с использованием информационно-телекоммуникационной сети «Интернет»:</w:t>
      </w:r>
      <w:r w:rsidRPr="000A2A41">
        <w:rPr>
          <w:rFonts w:ascii="Arial" w:eastAsia="Times New Roman" w:hAnsi="Arial" w:cs="Arial"/>
          <w:sz w:val="24"/>
          <w:szCs w:val="24"/>
          <w:lang w:eastAsia="ru-RU"/>
        </w:rPr>
        <w:t xml:space="preserve"> </w:t>
      </w:r>
    </w:p>
    <w:p w:rsidR="000A2A41" w:rsidRPr="009E6A30"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 xml:space="preserve">электронная почта: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официальный сайт уполномоченного органа</w:t>
      </w:r>
      <w:proofErr w:type="gramStart"/>
      <w:r w:rsidRPr="000A2A41">
        <w:rPr>
          <w:rFonts w:ascii="Arial" w:eastAsia="Times New Roman" w:hAnsi="Arial" w:cs="Arial"/>
          <w:sz w:val="24"/>
          <w:szCs w:val="24"/>
          <w:lang w:eastAsia="ko-KR"/>
        </w:rPr>
        <w:t>: ;</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118.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Прием жалоб осуществляется в соответствии с графиком приема заявителей.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119. Жалоба может быть подана при личном приеме заинтересованного лица. Прием заинтересованных лиц осуществляет гла</w:t>
      </w:r>
      <w:r w:rsidR="009E6A30">
        <w:rPr>
          <w:rFonts w:ascii="Arial" w:eastAsia="Times New Roman" w:hAnsi="Arial" w:cs="Arial"/>
          <w:sz w:val="24"/>
          <w:szCs w:val="24"/>
          <w:lang w:eastAsia="ko-KR"/>
        </w:rPr>
        <w:t>ва Солонецкого</w:t>
      </w:r>
      <w:r w:rsidRPr="000A2A41">
        <w:rPr>
          <w:rFonts w:ascii="Arial" w:eastAsia="Times New Roman" w:hAnsi="Arial" w:cs="Arial"/>
          <w:sz w:val="24"/>
          <w:szCs w:val="24"/>
          <w:lang w:eastAsia="ko-KR"/>
        </w:rPr>
        <w:t xml:space="preserve"> муниципального образования первый, третий вторник каждого месяца с 14.00 до 17.00.</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120. Прием заинтересованных лиц проводится по предварительной записи, которая осуществляет</w:t>
      </w:r>
      <w:r w:rsidR="009E6A30">
        <w:rPr>
          <w:rFonts w:ascii="Arial" w:eastAsia="Times New Roman" w:hAnsi="Arial" w:cs="Arial"/>
          <w:sz w:val="24"/>
          <w:szCs w:val="24"/>
          <w:lang w:eastAsia="ko-KR"/>
        </w:rPr>
        <w:t>ся по телефону: 8(39557) 7-05-46</w:t>
      </w:r>
      <w:r w:rsidRPr="000A2A41">
        <w:rPr>
          <w:rFonts w:ascii="Arial" w:eastAsia="Times New Roman" w:hAnsi="Arial" w:cs="Arial"/>
          <w:sz w:val="24"/>
          <w:szCs w:val="24"/>
          <w:lang w:eastAsia="ko-KR"/>
        </w:rPr>
        <w:t>.</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lastRenderedPageBreak/>
        <w:t>121. При личном приеме обратившееся заинтересованное лицо предъявляет документ, удостоверяющий его личность.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122. Жалоба должна содержать: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proofErr w:type="gramStart"/>
      <w:r w:rsidRPr="000A2A41">
        <w:rPr>
          <w:rFonts w:ascii="Arial" w:eastAsia="Times New Roman" w:hAnsi="Arial" w:cs="Arial"/>
          <w:sz w:val="24"/>
          <w:szCs w:val="24"/>
          <w:lang w:eastAsia="ko-KR"/>
        </w:rPr>
        <w:t>б)</w:t>
      </w:r>
      <w:r w:rsidRPr="000A2A41">
        <w:rPr>
          <w:rFonts w:ascii="Arial" w:eastAsia="Times New Roman" w:hAnsi="Arial" w:cs="Arial"/>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0A2A41">
        <w:rPr>
          <w:rFonts w:ascii="Arial" w:eastAsia="Times New Roman" w:hAnsi="Arial" w:cs="Arial"/>
          <w:sz w:val="24"/>
          <w:szCs w:val="24"/>
          <w:lang w:eastAsia="ko-KR"/>
        </w:rPr>
        <w:t>;</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 xml:space="preserve">в) сведения об обжалуемых решениях и действиях (бездействии) </w:t>
      </w:r>
      <w:r w:rsidRPr="000A2A41">
        <w:rPr>
          <w:rFonts w:ascii="Arial" w:eastAsia="Times New Roman" w:hAnsi="Arial" w:cs="Arial"/>
          <w:sz w:val="24"/>
          <w:szCs w:val="24"/>
        </w:rPr>
        <w:t>администрации</w:t>
      </w:r>
      <w:r w:rsidRPr="000A2A41">
        <w:rPr>
          <w:rFonts w:ascii="Arial" w:eastAsia="Times New Roman" w:hAnsi="Arial" w:cs="Arial"/>
          <w:sz w:val="24"/>
          <w:szCs w:val="24"/>
          <w:lang w:eastAsia="ko-KR"/>
        </w:rPr>
        <w:t>, специалиста администрации;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 xml:space="preserve">г) доводы, на основании которых заинтересованное лицо </w:t>
      </w:r>
      <w:proofErr w:type="gramStart"/>
      <w:r w:rsidRPr="000A2A41">
        <w:rPr>
          <w:rFonts w:ascii="Arial" w:eastAsia="Times New Roman" w:hAnsi="Arial" w:cs="Arial"/>
          <w:sz w:val="24"/>
          <w:szCs w:val="24"/>
          <w:lang w:eastAsia="ko-KR"/>
        </w:rPr>
        <w:t>не согласно</w:t>
      </w:r>
      <w:proofErr w:type="gramEnd"/>
      <w:r w:rsidRPr="000A2A41">
        <w:rPr>
          <w:rFonts w:ascii="Arial" w:eastAsia="Times New Roman" w:hAnsi="Arial" w:cs="Arial"/>
          <w:sz w:val="24"/>
          <w:szCs w:val="24"/>
          <w:lang w:eastAsia="ko-KR"/>
        </w:rPr>
        <w:t xml:space="preserve"> с решением и действием (бездействием) </w:t>
      </w:r>
      <w:r w:rsidRPr="000A2A41">
        <w:rPr>
          <w:rFonts w:ascii="Arial" w:eastAsia="Times New Roman" w:hAnsi="Arial" w:cs="Arial"/>
          <w:sz w:val="24"/>
          <w:szCs w:val="24"/>
        </w:rPr>
        <w:t>администрации</w:t>
      </w:r>
      <w:r w:rsidRPr="000A2A41">
        <w:rPr>
          <w:rFonts w:ascii="Arial" w:eastAsia="Times New Roman" w:hAnsi="Arial" w:cs="Arial"/>
          <w:sz w:val="24"/>
          <w:szCs w:val="24"/>
          <w:lang w:eastAsia="ko-KR"/>
        </w:rPr>
        <w:t xml:space="preserve">, специалиста </w:t>
      </w:r>
      <w:r w:rsidRPr="000A2A41">
        <w:rPr>
          <w:rFonts w:ascii="Arial" w:eastAsia="Times New Roman" w:hAnsi="Arial" w:cs="Arial"/>
          <w:sz w:val="24"/>
          <w:szCs w:val="24"/>
        </w:rPr>
        <w:t>администрации</w:t>
      </w:r>
      <w:r w:rsidRPr="000A2A41">
        <w:rPr>
          <w:rFonts w:ascii="Arial" w:eastAsia="Times New Roman" w:hAnsi="Arial" w:cs="Arial"/>
          <w:sz w:val="24"/>
          <w:szCs w:val="24"/>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123. При рассмотрении жалобы: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б)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администрации.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rPr>
      </w:pPr>
      <w:r w:rsidRPr="000A2A41">
        <w:rPr>
          <w:rFonts w:ascii="Arial" w:eastAsia="Times New Roman" w:hAnsi="Arial" w:cs="Arial"/>
          <w:sz w:val="24"/>
          <w:szCs w:val="24"/>
          <w:lang w:eastAsia="ko-KR"/>
        </w:rPr>
        <w:t xml:space="preserve">124. Поступившая в </w:t>
      </w:r>
      <w:r w:rsidRPr="000A2A41">
        <w:rPr>
          <w:rFonts w:ascii="Arial" w:eastAsia="Times New Roman" w:hAnsi="Arial" w:cs="Arial"/>
          <w:sz w:val="24"/>
          <w:szCs w:val="24"/>
        </w:rPr>
        <w:t xml:space="preserve">уполномоченный орган </w:t>
      </w:r>
      <w:r w:rsidRPr="000A2A41">
        <w:rPr>
          <w:rFonts w:ascii="Arial" w:eastAsia="Times New Roman" w:hAnsi="Arial" w:cs="Arial"/>
          <w:sz w:val="24"/>
          <w:szCs w:val="24"/>
          <w:lang w:eastAsia="ko-KR"/>
        </w:rPr>
        <w:t>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proofErr w:type="gramStart"/>
      <w:r w:rsidRPr="000A2A41">
        <w:rPr>
          <w:rFonts w:ascii="Arial" w:eastAsia="Times New Roman" w:hAnsi="Arial" w:cs="Arial"/>
          <w:sz w:val="24"/>
          <w:szCs w:val="24"/>
          <w:lang w:eastAsia="ko-KR"/>
        </w:rPr>
        <w:t xml:space="preserve">Жалоба, поступившая в </w:t>
      </w:r>
      <w:r w:rsidRPr="000A2A41">
        <w:rPr>
          <w:rFonts w:ascii="Arial" w:eastAsia="Times New Roman" w:hAnsi="Arial" w:cs="Arial"/>
          <w:sz w:val="24"/>
          <w:szCs w:val="24"/>
        </w:rPr>
        <w:t>уполномоченный орган</w:t>
      </w:r>
      <w:r w:rsidRPr="000A2A41">
        <w:rPr>
          <w:rFonts w:ascii="Arial" w:eastAsia="Times New Roman" w:hAnsi="Arial" w:cs="Arial"/>
          <w:sz w:val="24"/>
          <w:szCs w:val="24"/>
          <w:lang w:eastAsia="ko-KR"/>
        </w:rPr>
        <w:t xml:space="preserve">, подлежит рассмотрению в течение 15 рабочих дней со дня ее получения, в случае обжалования отказа </w:t>
      </w:r>
      <w:r w:rsidRPr="000A2A41">
        <w:rPr>
          <w:rFonts w:ascii="Arial" w:eastAsia="Times New Roman" w:hAnsi="Arial" w:cs="Arial"/>
          <w:sz w:val="24"/>
          <w:szCs w:val="24"/>
        </w:rPr>
        <w:t>администрации</w:t>
      </w:r>
      <w:r w:rsidRPr="000A2A41">
        <w:rPr>
          <w:rFonts w:ascii="Arial" w:eastAsia="Times New Roman" w:hAnsi="Arial" w:cs="Arial"/>
          <w:sz w:val="24"/>
          <w:szCs w:val="24"/>
          <w:lang w:eastAsia="ko-KR"/>
        </w:rPr>
        <w:t>,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ko-KR"/>
        </w:rPr>
        <w:t>125. </w:t>
      </w:r>
      <w:bookmarkStart w:id="26" w:name="Par509"/>
      <w:bookmarkEnd w:id="26"/>
      <w:r w:rsidRPr="000A2A41">
        <w:rPr>
          <w:rFonts w:ascii="Arial" w:eastAsia="Times New Roman" w:hAnsi="Arial" w:cs="Arial"/>
          <w:sz w:val="24"/>
          <w:szCs w:val="24"/>
          <w:lang w:eastAsia="ru-RU"/>
        </w:rPr>
        <w:t>Порядок рассмотрения отдельных жалоб:</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жалоба остается без ответа по существу поставленных в ней вопросов и в течение 7 рабочих дней со дня подачи жалобы в письменной форме на бумажном носителе или в электронной форме сообщается лицу, направившему жалобу, о недопустимости злоупотребления</w:t>
      </w:r>
      <w:proofErr w:type="gramEnd"/>
      <w:r w:rsidRPr="000A2A41">
        <w:rPr>
          <w:rFonts w:ascii="Arial" w:eastAsia="Times New Roman" w:hAnsi="Arial" w:cs="Arial"/>
          <w:sz w:val="24"/>
          <w:szCs w:val="24"/>
          <w:lang w:eastAsia="ru-RU"/>
        </w:rPr>
        <w:t xml:space="preserve"> правом;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 xml:space="preserve">в) если текст письменной жалобы не поддается прочтению, ответ на жалобу не дается, о чем в течение 7 рабочих дней со дня подачи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w:t>
      </w:r>
      <w:r w:rsidRPr="000A2A41">
        <w:rPr>
          <w:rFonts w:ascii="Arial" w:eastAsia="Times New Roman" w:hAnsi="Arial" w:cs="Arial"/>
          <w:sz w:val="24"/>
          <w:szCs w:val="24"/>
          <w:lang w:eastAsia="ru-RU"/>
        </w:rPr>
        <w:lastRenderedPageBreak/>
        <w:t>электронной почты) поддаются прочтению;</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 xml:space="preserve">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глава муниципального образования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w:t>
      </w:r>
      <w:r w:rsidRPr="000A2A41">
        <w:rPr>
          <w:rFonts w:ascii="Arial" w:eastAsia="Times New Roman" w:hAnsi="Arial" w:cs="Arial"/>
          <w:sz w:val="24"/>
          <w:szCs w:val="24"/>
        </w:rPr>
        <w:t>администрацию</w:t>
      </w:r>
      <w:r w:rsidRPr="000A2A41">
        <w:rPr>
          <w:rFonts w:ascii="Arial" w:eastAsia="Times New Roman" w:hAnsi="Arial" w:cs="Arial"/>
          <w:sz w:val="24"/>
          <w:szCs w:val="24"/>
          <w:lang w:eastAsia="ru-RU"/>
        </w:rPr>
        <w:t>.</w:t>
      </w:r>
      <w:proofErr w:type="gramEnd"/>
      <w:r w:rsidRPr="000A2A41">
        <w:rPr>
          <w:rFonts w:ascii="Arial" w:eastAsia="Times New Roman" w:hAnsi="Arial" w:cs="Arial"/>
          <w:sz w:val="24"/>
          <w:szCs w:val="24"/>
          <w:lang w:eastAsia="ru-RU"/>
        </w:rPr>
        <w:t xml:space="preserve"> О данном решении лицо, направившее жалобу, уведомляется в письменной форме на бумажном носителе или в электронной форме в течение 7 рабочих дней со дня подачи жалобы.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ko-KR"/>
        </w:rPr>
        <w:t>126. </w:t>
      </w:r>
      <w:r w:rsidRPr="000A2A41">
        <w:rPr>
          <w:rFonts w:ascii="Arial" w:eastAsia="Times New Roman" w:hAnsi="Arial" w:cs="Arial"/>
          <w:sz w:val="24"/>
          <w:szCs w:val="24"/>
          <w:lang w:eastAsia="ru-RU"/>
        </w:rPr>
        <w:t>По результатам рассмотрения жалобы уполномоченный орган принимает одно из следующих решений:</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б) отказывает в удовлетворении жалобы.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предоставляющем муниципальную услугу, многофункциональным центром в целях незамедлительного устранения выявленных нарушений, а также приносятся извинения за доставленные </w:t>
      </w:r>
      <w:proofErr w:type="gramStart"/>
      <w:r w:rsidRPr="000A2A41">
        <w:rPr>
          <w:rFonts w:ascii="Arial" w:eastAsia="Times New Roman" w:hAnsi="Arial" w:cs="Arial"/>
          <w:sz w:val="24"/>
          <w:szCs w:val="24"/>
          <w:lang w:eastAsia="ru-RU"/>
        </w:rPr>
        <w:t>неудобства</w:t>
      </w:r>
      <w:proofErr w:type="gramEnd"/>
      <w:r w:rsidRPr="000A2A41">
        <w:rPr>
          <w:rFonts w:ascii="Arial" w:eastAsia="Times New Roman" w:hAnsi="Arial" w:cs="Arial"/>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 В случае признания </w:t>
      </w:r>
      <w:proofErr w:type="gramStart"/>
      <w:r w:rsidRPr="000A2A41">
        <w:rPr>
          <w:rFonts w:ascii="Arial" w:eastAsia="Times New Roman" w:hAnsi="Arial" w:cs="Arial"/>
          <w:sz w:val="24"/>
          <w:szCs w:val="24"/>
          <w:lang w:eastAsia="ru-RU"/>
        </w:rPr>
        <w:t>жалобы</w:t>
      </w:r>
      <w:proofErr w:type="gramEnd"/>
      <w:r w:rsidRPr="000A2A41">
        <w:rPr>
          <w:rFonts w:ascii="Arial" w:eastAsia="Times New Roman" w:hAnsi="Arial" w:cs="Arial"/>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127. Не позднее дня, следующего за днем принятия решения, указанного в пункте 119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128. В ответе по результатам рассмотрения жалобы указываются: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в) фамилия, имя и (если имеется) отчество заинтересованного лица, подавшего жалобу;</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г) основания для принятия решения по жалобе;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д) принятое по жалобе решение;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ж) сведения о порядке обжалования принятого по жалобе решения.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129. Основаниями отказа в удовлетворении жалобы являются: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 xml:space="preserve">б) подача жалобы лицом, полномочия которого не подтверждены в порядке, </w:t>
      </w:r>
      <w:r w:rsidRPr="000A2A41">
        <w:rPr>
          <w:rFonts w:ascii="Arial" w:eastAsia="Times New Roman" w:hAnsi="Arial" w:cs="Arial"/>
          <w:sz w:val="24"/>
          <w:szCs w:val="24"/>
          <w:lang w:eastAsia="ko-KR"/>
        </w:rPr>
        <w:lastRenderedPageBreak/>
        <w:t>установленном законодательством Российской Федерации;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130. Решение, принятое по результатам рассмотрения жалобы, может быть обжаловано в порядке, установленном законодательством.</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ko-KR"/>
        </w:rPr>
      </w:pPr>
      <w:r w:rsidRPr="000A2A41">
        <w:rPr>
          <w:rFonts w:ascii="Arial" w:eastAsia="Times New Roman" w:hAnsi="Arial" w:cs="Arial"/>
          <w:sz w:val="24"/>
          <w:szCs w:val="24"/>
          <w:lang w:eastAsia="ko-KR"/>
        </w:rPr>
        <w:t xml:space="preserve">131. В случае установления в ходе или по результатам </w:t>
      </w:r>
      <w:proofErr w:type="gramStart"/>
      <w:r w:rsidRPr="000A2A41">
        <w:rPr>
          <w:rFonts w:ascii="Arial" w:eastAsia="Times New Roman" w:hAnsi="Arial" w:cs="Arial"/>
          <w:sz w:val="24"/>
          <w:szCs w:val="24"/>
          <w:lang w:eastAsia="ko-KR"/>
        </w:rPr>
        <w:t>рассмотрения жалобы признаков состава административного правонарушения</w:t>
      </w:r>
      <w:proofErr w:type="gramEnd"/>
      <w:r w:rsidRPr="000A2A41">
        <w:rPr>
          <w:rFonts w:ascii="Arial" w:eastAsia="Times New Roman" w:hAnsi="Arial" w:cs="Arial"/>
          <w:sz w:val="24"/>
          <w:szCs w:val="24"/>
          <w:lang w:eastAsia="ko-KR"/>
        </w:rPr>
        <w:t xml:space="preserve"> или преступления глава Каменского муниципального образования, незамедлительно направляет имеющиеся материалы в органы прокуратуры.</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Приложение 1</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к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"Принятие на земельный учет граждан,</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proofErr w:type="gramStart"/>
      <w:r w:rsidRPr="000A2A41">
        <w:rPr>
          <w:rFonts w:ascii="Courier New" w:eastAsia="Times New Roman" w:hAnsi="Courier New" w:cs="Courier New"/>
          <w:lang w:eastAsia="ru-RU"/>
        </w:rPr>
        <w:t>имеющих</w:t>
      </w:r>
      <w:proofErr w:type="gramEnd"/>
      <w:r w:rsidRPr="000A2A41">
        <w:rPr>
          <w:rFonts w:ascii="Courier New" w:eastAsia="Times New Roman" w:hAnsi="Courier New" w:cs="Courier New"/>
          <w:lang w:eastAsia="ru-RU"/>
        </w:rPr>
        <w:t xml:space="preserve"> право на предоставление</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 xml:space="preserve"> земельных участков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p>
    <w:tbl>
      <w:tblPr>
        <w:tblW w:w="5245" w:type="dxa"/>
        <w:tblInd w:w="4361" w:type="dxa"/>
        <w:tblLayout w:type="fixed"/>
        <w:tblLook w:val="01E0" w:firstRow="1" w:lastRow="1" w:firstColumn="1" w:lastColumn="1" w:noHBand="0" w:noVBand="0"/>
      </w:tblPr>
      <w:tblGrid>
        <w:gridCol w:w="5245"/>
      </w:tblGrid>
      <w:tr w:rsidR="000A2A41" w:rsidRPr="000A2A41" w:rsidTr="00C73688">
        <w:tc>
          <w:tcPr>
            <w:tcW w:w="5245" w:type="dxa"/>
          </w:tcPr>
          <w:p w:rsidR="000A2A41" w:rsidRPr="000A2A41" w:rsidRDefault="009E6A30"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Главе Солонецкого</w:t>
            </w:r>
            <w:r w:rsidR="000A2A41" w:rsidRPr="000A2A41">
              <w:rPr>
                <w:rFonts w:ascii="Arial" w:eastAsia="Times New Roman" w:hAnsi="Arial" w:cs="Arial"/>
                <w:sz w:val="24"/>
                <w:szCs w:val="24"/>
                <w:lang w:eastAsia="ru-RU"/>
              </w:rPr>
              <w:t xml:space="preserve"> муниципального образования ___________________</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от ____________________________</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___________________________</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Адрес:________________________</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w:t>
            </w: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(почтовый адрес)</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Конт</w:t>
            </w:r>
            <w:proofErr w:type="gramStart"/>
            <w:r w:rsidRPr="000A2A41">
              <w:rPr>
                <w:rFonts w:ascii="Arial" w:eastAsia="Times New Roman" w:hAnsi="Arial" w:cs="Arial"/>
                <w:sz w:val="24"/>
                <w:szCs w:val="24"/>
                <w:lang w:eastAsia="ru-RU"/>
              </w:rPr>
              <w:t>.</w:t>
            </w:r>
            <w:proofErr w:type="gramEnd"/>
            <w:r w:rsidRPr="000A2A41">
              <w:rPr>
                <w:rFonts w:ascii="Arial" w:eastAsia="Times New Roman" w:hAnsi="Arial" w:cs="Arial"/>
                <w:sz w:val="24"/>
                <w:szCs w:val="24"/>
                <w:lang w:eastAsia="ru-RU"/>
              </w:rPr>
              <w:t xml:space="preserve"> </w:t>
            </w:r>
            <w:proofErr w:type="gramStart"/>
            <w:r w:rsidRPr="000A2A41">
              <w:rPr>
                <w:rFonts w:ascii="Arial" w:eastAsia="Times New Roman" w:hAnsi="Arial" w:cs="Arial"/>
                <w:sz w:val="24"/>
                <w:szCs w:val="24"/>
                <w:lang w:eastAsia="ru-RU"/>
              </w:rPr>
              <w:t>т</w:t>
            </w:r>
            <w:proofErr w:type="gramEnd"/>
            <w:r w:rsidRPr="000A2A41">
              <w:rPr>
                <w:rFonts w:ascii="Arial" w:eastAsia="Times New Roman" w:hAnsi="Arial" w:cs="Arial"/>
                <w:sz w:val="24"/>
                <w:szCs w:val="24"/>
                <w:lang w:eastAsia="ru-RU"/>
              </w:rPr>
              <w:t xml:space="preserve">елефон: </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tc>
      </w:tr>
    </w:tbl>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ЗАЯВЛЕНИЕ</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Прошу принять меня на земельный учет граждан, имеющих право на предоставление земельного участка бесплатно в собственность </w:t>
      </w:r>
      <w:proofErr w:type="gramStart"/>
      <w:r w:rsidRPr="000A2A41">
        <w:rPr>
          <w:rFonts w:ascii="Arial" w:eastAsia="Times New Roman" w:hAnsi="Arial" w:cs="Arial"/>
          <w:sz w:val="24"/>
          <w:szCs w:val="24"/>
          <w:lang w:eastAsia="ru-RU"/>
        </w:rPr>
        <w:t>для</w:t>
      </w:r>
      <w:proofErr w:type="gramEnd"/>
      <w:r w:rsidRPr="000A2A41">
        <w:rPr>
          <w:rFonts w:ascii="Arial" w:eastAsia="Times New Roman" w:hAnsi="Arial" w:cs="Arial"/>
          <w:sz w:val="24"/>
          <w:szCs w:val="24"/>
          <w:lang w:eastAsia="ru-RU"/>
        </w:rPr>
        <w:t>: ______________________________________________________________________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(цель использования земельного участка)</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На территории 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В связи с тем, что моя семья </w:t>
      </w:r>
      <w:proofErr w:type="gramStart"/>
      <w:r w:rsidRPr="000A2A41">
        <w:rPr>
          <w:rFonts w:ascii="Arial" w:eastAsia="Times New Roman" w:hAnsi="Arial" w:cs="Arial"/>
          <w:sz w:val="24"/>
          <w:szCs w:val="24"/>
          <w:lang w:eastAsia="ru-RU"/>
        </w:rPr>
        <w:t>относится к категории многодетных состоит</w:t>
      </w:r>
      <w:proofErr w:type="gramEnd"/>
      <w:r w:rsidRPr="000A2A41">
        <w:rPr>
          <w:rFonts w:ascii="Arial" w:eastAsia="Times New Roman" w:hAnsi="Arial" w:cs="Arial"/>
          <w:sz w:val="24"/>
          <w:szCs w:val="24"/>
          <w:lang w:eastAsia="ru-RU"/>
        </w:rPr>
        <w:t xml:space="preserve"> из ______ человек, в том числе _____ детей в возрасте до 18 лет (в том числе усыновленные, пасынки и падчерицы).</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Состав семьи:</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Мать (в том числе одинокая) _______________________________________; </w:t>
      </w:r>
    </w:p>
    <w:p w:rsidR="000A2A41" w:rsidRPr="000A2A41" w:rsidRDefault="000A2A41" w:rsidP="000A2A41">
      <w:pPr>
        <w:widowControl w:val="0"/>
        <w:tabs>
          <w:tab w:val="left" w:pos="2058"/>
        </w:tabs>
        <w:autoSpaceDE w:val="0"/>
        <w:autoSpaceDN w:val="0"/>
        <w:spacing w:after="0" w:line="240" w:lineRule="auto"/>
        <w:ind w:firstLine="709"/>
        <w:jc w:val="center"/>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(фамилия, имя, отчество полностью, дата рождения)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center"/>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документ, удостоверяющий личность)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Отец (в том числе одинокий)________________________________________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(фамилия, имя, отчество полностью, дата рождения)</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center"/>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документ, удостоверяющий личность)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Дети: 1.________________________________________________________________;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(фамилия, имя, отчество)</w:t>
      </w:r>
      <w:r w:rsidRPr="000A2A41">
        <w:rPr>
          <w:rFonts w:ascii="Arial" w:eastAsia="Times New Roman" w:hAnsi="Arial" w:cs="Arial"/>
          <w:sz w:val="24"/>
          <w:szCs w:val="24"/>
          <w:lang w:eastAsia="ru-RU"/>
        </w:rPr>
        <w:t xml:space="preserve"> </w:t>
      </w:r>
      <w:r w:rsidRPr="000A2A41">
        <w:rPr>
          <w:rFonts w:ascii="Arial" w:eastAsia="Times New Roman" w:hAnsi="Arial" w:cs="Arial"/>
          <w:sz w:val="24"/>
          <w:szCs w:val="24"/>
          <w:vertAlign w:val="superscript"/>
          <w:lang w:eastAsia="ru-RU"/>
        </w:rPr>
        <w:t>(дата рождения)</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_________________________________________________________________ ;</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документ, удостоверяющий личность)</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2.________________________________________________________________;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(фамилия, имя, отчество) (дата рождения)</w:t>
      </w:r>
    </w:p>
    <w:p w:rsidR="000A2A41" w:rsidRPr="000A2A41" w:rsidRDefault="000A2A41" w:rsidP="000A2A41">
      <w:pPr>
        <w:widowControl w:val="0"/>
        <w:tabs>
          <w:tab w:val="left" w:pos="2058"/>
        </w:tabs>
        <w:autoSpaceDE w:val="0"/>
        <w:autoSpaceDN w:val="0"/>
        <w:spacing w:after="0" w:line="240" w:lineRule="auto"/>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_________________________________________________________________;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документ, удостоверяющий личность)</w:t>
      </w:r>
    </w:p>
    <w:p w:rsidR="000A2A41" w:rsidRPr="000A2A41" w:rsidRDefault="000A2A41" w:rsidP="000A2A41">
      <w:pPr>
        <w:widowControl w:val="0"/>
        <w:tabs>
          <w:tab w:val="left" w:pos="2058"/>
        </w:tabs>
        <w:autoSpaceDE w:val="0"/>
        <w:autoSpaceDN w:val="0"/>
        <w:spacing w:after="0" w:line="240" w:lineRule="auto"/>
        <w:rPr>
          <w:rFonts w:ascii="Arial" w:eastAsia="Times New Roman" w:hAnsi="Arial" w:cs="Arial"/>
          <w:sz w:val="24"/>
          <w:szCs w:val="24"/>
          <w:lang w:eastAsia="ru-RU"/>
        </w:rPr>
      </w:pPr>
      <w:r w:rsidRPr="000A2A41">
        <w:rPr>
          <w:rFonts w:ascii="Arial" w:eastAsia="Times New Roman" w:hAnsi="Arial" w:cs="Arial"/>
          <w:sz w:val="24"/>
          <w:szCs w:val="24"/>
          <w:lang w:eastAsia="ru-RU"/>
        </w:rPr>
        <w:t>3. 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(фамилия, имя, отчество) (дата рождения)</w:t>
      </w:r>
    </w:p>
    <w:p w:rsidR="000A2A41" w:rsidRPr="000A2A41" w:rsidRDefault="000A2A41" w:rsidP="000A2A41">
      <w:pPr>
        <w:widowControl w:val="0"/>
        <w:tabs>
          <w:tab w:val="left" w:pos="2058"/>
        </w:tabs>
        <w:autoSpaceDE w:val="0"/>
        <w:autoSpaceDN w:val="0"/>
        <w:spacing w:after="0" w:line="240" w:lineRule="auto"/>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документ, удостоверяющий личность)</w:t>
      </w:r>
    </w:p>
    <w:p w:rsidR="000A2A41" w:rsidRPr="000A2A41" w:rsidRDefault="000A2A41" w:rsidP="000A2A41">
      <w:pPr>
        <w:widowControl w:val="0"/>
        <w:tabs>
          <w:tab w:val="left" w:pos="2058"/>
        </w:tabs>
        <w:autoSpaceDE w:val="0"/>
        <w:autoSpaceDN w:val="0"/>
        <w:spacing w:after="0" w:line="240" w:lineRule="auto"/>
        <w:rPr>
          <w:rFonts w:ascii="Arial" w:eastAsia="Times New Roman" w:hAnsi="Arial" w:cs="Arial"/>
          <w:sz w:val="24"/>
          <w:szCs w:val="24"/>
          <w:lang w:eastAsia="ru-RU"/>
        </w:rPr>
      </w:pPr>
      <w:r w:rsidRPr="000A2A41">
        <w:rPr>
          <w:rFonts w:ascii="Arial" w:eastAsia="Times New Roman" w:hAnsi="Arial" w:cs="Arial"/>
          <w:sz w:val="24"/>
          <w:szCs w:val="24"/>
          <w:lang w:eastAsia="ru-RU"/>
        </w:rPr>
        <w:t>4. 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(фамилия, имя, отчество) (дата рождения)</w:t>
      </w:r>
    </w:p>
    <w:p w:rsidR="000A2A41" w:rsidRPr="000A2A41" w:rsidRDefault="000A2A41" w:rsidP="000A2A41">
      <w:pPr>
        <w:widowControl w:val="0"/>
        <w:tabs>
          <w:tab w:val="left" w:pos="2058"/>
        </w:tabs>
        <w:autoSpaceDE w:val="0"/>
        <w:autoSpaceDN w:val="0"/>
        <w:spacing w:after="0" w:line="240" w:lineRule="auto"/>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документ, удостоверяющий личность)</w:t>
      </w:r>
    </w:p>
    <w:p w:rsidR="000A2A41" w:rsidRPr="000A2A41" w:rsidRDefault="000A2A41" w:rsidP="000A2A41">
      <w:pPr>
        <w:widowControl w:val="0"/>
        <w:tabs>
          <w:tab w:val="left" w:pos="2058"/>
        </w:tabs>
        <w:autoSpaceDE w:val="0"/>
        <w:autoSpaceDN w:val="0"/>
        <w:spacing w:after="0" w:line="240" w:lineRule="auto"/>
        <w:rPr>
          <w:rFonts w:ascii="Arial" w:eastAsia="Times New Roman" w:hAnsi="Arial" w:cs="Arial"/>
          <w:sz w:val="24"/>
          <w:szCs w:val="24"/>
          <w:lang w:eastAsia="ru-RU"/>
        </w:rPr>
      </w:pPr>
      <w:r w:rsidRPr="000A2A41">
        <w:rPr>
          <w:rFonts w:ascii="Arial" w:eastAsia="Times New Roman" w:hAnsi="Arial" w:cs="Arial"/>
          <w:sz w:val="24"/>
          <w:szCs w:val="24"/>
          <w:lang w:eastAsia="ru-RU"/>
        </w:rPr>
        <w:t>5. 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540"/>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(фамилия, имя, отчество) (дата рождения)</w:t>
      </w:r>
    </w:p>
    <w:p w:rsidR="000A2A41" w:rsidRPr="000A2A41" w:rsidRDefault="000A2A41" w:rsidP="000A2A41">
      <w:pPr>
        <w:widowControl w:val="0"/>
        <w:tabs>
          <w:tab w:val="left" w:pos="2058"/>
        </w:tabs>
        <w:autoSpaceDE w:val="0"/>
        <w:autoSpaceDN w:val="0"/>
        <w:spacing w:after="0" w:line="240" w:lineRule="auto"/>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_________________________________________________________________ ;</w:t>
      </w:r>
    </w:p>
    <w:p w:rsidR="000A2A41" w:rsidRPr="000A2A41" w:rsidRDefault="000A2A41" w:rsidP="000A2A41">
      <w:pPr>
        <w:widowControl w:val="0"/>
        <w:tabs>
          <w:tab w:val="left" w:pos="2058"/>
        </w:tabs>
        <w:autoSpaceDE w:val="0"/>
        <w:autoSpaceDN w:val="0"/>
        <w:spacing w:after="0" w:line="240" w:lineRule="auto"/>
        <w:ind w:firstLine="540"/>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документ, удостоверяющий личность)</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proofErr w:type="gramStart"/>
      <w:r w:rsidRPr="000A2A41">
        <w:rPr>
          <w:rFonts w:ascii="Arial" w:eastAsia="Times New Roman" w:hAnsi="Arial" w:cs="Arial"/>
          <w:sz w:val="24"/>
          <w:szCs w:val="24"/>
          <w:lang w:eastAsia="ru-RU"/>
        </w:rPr>
        <w:t xml:space="preserve">Так же сообщаю,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 личного подсобного хозяйства (приусадебный земельный участок с возведением жилого дома), ведения крестьянского (фермерского) хозяйства не предоставлялись в соответствии со </w:t>
      </w:r>
      <w:hyperlink r:id="rId49" w:history="1">
        <w:r w:rsidRPr="000A2A41">
          <w:rPr>
            <w:rFonts w:ascii="Arial" w:eastAsia="Times New Roman" w:hAnsi="Arial" w:cs="Arial"/>
            <w:sz w:val="24"/>
            <w:szCs w:val="24"/>
            <w:lang w:eastAsia="ru-RU"/>
          </w:rPr>
          <w:t>статьей 2</w:t>
        </w:r>
      </w:hyperlink>
      <w:r w:rsidRPr="000A2A41">
        <w:rPr>
          <w:rFonts w:ascii="Arial" w:eastAsia="Times New Roman" w:hAnsi="Arial" w:cs="Arial"/>
          <w:sz w:val="24"/>
          <w:szCs w:val="24"/>
          <w:lang w:eastAsia="ru-RU"/>
        </w:rPr>
        <w:t xml:space="preserve"> Закона Иркутской области от 28.12.2015 № 146-оз "О бесплатном предоставлении земельных участков в собственность граждан" </w:t>
      </w:r>
      <w:proofErr w:type="gramEnd"/>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Представленные мною сведения являются полными и достоверными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ab/>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К заявлению прилагаются:</w:t>
      </w:r>
    </w:p>
    <w:tbl>
      <w:tblPr>
        <w:tblW w:w="94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648"/>
        <w:gridCol w:w="1260"/>
      </w:tblGrid>
      <w:tr w:rsidR="000A2A41" w:rsidRPr="000A2A41" w:rsidTr="00C73688">
        <w:trPr>
          <w:trHeight w:val="20"/>
        </w:trPr>
        <w:tc>
          <w:tcPr>
            <w:tcW w:w="567" w:type="dxa"/>
            <w:vAlign w:val="center"/>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r w:rsidRPr="000A2A41">
              <w:rPr>
                <w:rFonts w:ascii="Courier New" w:eastAsia="Times New Roman" w:hAnsi="Courier New" w:cs="Courier New"/>
                <w:lang w:eastAsia="ru-RU"/>
              </w:rPr>
              <w:t xml:space="preserve">№№ </w:t>
            </w:r>
            <w:proofErr w:type="gramStart"/>
            <w:r w:rsidRPr="000A2A41">
              <w:rPr>
                <w:rFonts w:ascii="Courier New" w:eastAsia="Times New Roman" w:hAnsi="Courier New" w:cs="Courier New"/>
                <w:lang w:eastAsia="ru-RU"/>
              </w:rPr>
              <w:t>п</w:t>
            </w:r>
            <w:proofErr w:type="gramEnd"/>
            <w:r w:rsidRPr="000A2A41">
              <w:rPr>
                <w:rFonts w:ascii="Courier New" w:eastAsia="Times New Roman" w:hAnsi="Courier New" w:cs="Courier New"/>
                <w:lang w:eastAsia="ru-RU"/>
              </w:rPr>
              <w:t>/п</w:t>
            </w:r>
          </w:p>
        </w:tc>
        <w:tc>
          <w:tcPr>
            <w:tcW w:w="7648" w:type="dxa"/>
            <w:vAlign w:val="center"/>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r w:rsidRPr="000A2A41">
              <w:rPr>
                <w:rFonts w:ascii="Courier New" w:eastAsia="Times New Roman" w:hAnsi="Courier New" w:cs="Courier New"/>
                <w:lang w:eastAsia="ru-RU"/>
              </w:rPr>
              <w:t>Наименование документа</w:t>
            </w:r>
          </w:p>
        </w:tc>
        <w:tc>
          <w:tcPr>
            <w:tcW w:w="1260" w:type="dxa"/>
            <w:vAlign w:val="center"/>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Кол-во страниц</w:t>
            </w:r>
          </w:p>
        </w:tc>
      </w:tr>
      <w:tr w:rsidR="000A2A41" w:rsidRPr="000A2A41" w:rsidTr="00C73688">
        <w:trPr>
          <w:trHeight w:val="20"/>
        </w:trPr>
        <w:tc>
          <w:tcPr>
            <w:tcW w:w="567" w:type="dxa"/>
            <w:vAlign w:val="center"/>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r w:rsidRPr="000A2A41">
              <w:rPr>
                <w:rFonts w:ascii="Courier New" w:eastAsia="Times New Roman" w:hAnsi="Courier New" w:cs="Courier New"/>
                <w:lang w:eastAsia="ru-RU"/>
              </w:rPr>
              <w:t>1</w:t>
            </w:r>
          </w:p>
        </w:tc>
        <w:tc>
          <w:tcPr>
            <w:tcW w:w="7648" w:type="dxa"/>
            <w:vAlign w:val="center"/>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proofErr w:type="gramStart"/>
            <w:r w:rsidRPr="000A2A41">
              <w:rPr>
                <w:rFonts w:ascii="Courier New" w:eastAsia="Times New Roman" w:hAnsi="Courier New" w:cs="Courier New"/>
                <w:lang w:eastAsia="ru-RU"/>
              </w:rPr>
              <w:t>Копии паспорта (паспортов) родителей (усыновителей, опекунов или попечителей), единственного родителя (усыновителя, опекуна или попечителя),</w:t>
            </w:r>
            <w:proofErr w:type="gramEnd"/>
          </w:p>
        </w:tc>
        <w:tc>
          <w:tcPr>
            <w:tcW w:w="1260" w:type="dxa"/>
            <w:vAlign w:val="center"/>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r>
      <w:tr w:rsidR="000A2A41" w:rsidRPr="000A2A41" w:rsidTr="00C73688">
        <w:trPr>
          <w:trHeight w:val="20"/>
        </w:trPr>
        <w:tc>
          <w:tcPr>
            <w:tcW w:w="567" w:type="dxa"/>
            <w:vAlign w:val="center"/>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r w:rsidRPr="000A2A41">
              <w:rPr>
                <w:rFonts w:ascii="Courier New" w:eastAsia="Times New Roman" w:hAnsi="Courier New" w:cs="Courier New"/>
                <w:lang w:eastAsia="ru-RU"/>
              </w:rPr>
              <w:t>2</w:t>
            </w:r>
          </w:p>
        </w:tc>
        <w:tc>
          <w:tcPr>
            <w:tcW w:w="7648" w:type="dxa"/>
            <w:vAlign w:val="center"/>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Копия свидетельств о рождении детей</w:t>
            </w:r>
          </w:p>
        </w:tc>
        <w:tc>
          <w:tcPr>
            <w:tcW w:w="1260" w:type="dxa"/>
            <w:vAlign w:val="center"/>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r>
      <w:tr w:rsidR="000A2A41" w:rsidRPr="000A2A41" w:rsidTr="00C73688">
        <w:trPr>
          <w:trHeight w:val="20"/>
        </w:trPr>
        <w:tc>
          <w:tcPr>
            <w:tcW w:w="567" w:type="dxa"/>
            <w:vAlign w:val="center"/>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r w:rsidRPr="000A2A41">
              <w:rPr>
                <w:rFonts w:ascii="Courier New" w:eastAsia="Times New Roman" w:hAnsi="Courier New" w:cs="Courier New"/>
                <w:lang w:eastAsia="ru-RU"/>
              </w:rPr>
              <w:t>3</w:t>
            </w:r>
          </w:p>
        </w:tc>
        <w:tc>
          <w:tcPr>
            <w:tcW w:w="7648" w:type="dxa"/>
            <w:vAlign w:val="center"/>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Копия паспортов детей, достигших 14-летнего возраста</w:t>
            </w:r>
          </w:p>
        </w:tc>
        <w:tc>
          <w:tcPr>
            <w:tcW w:w="1260" w:type="dxa"/>
            <w:vAlign w:val="center"/>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r>
    </w:tbl>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 _______________ / _______________</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16"/>
          <w:szCs w:val="16"/>
          <w:lang w:eastAsia="ru-RU"/>
        </w:rPr>
      </w:pPr>
      <w:r w:rsidRPr="000A2A41">
        <w:rPr>
          <w:rFonts w:ascii="Arial" w:eastAsia="Times New Roman" w:hAnsi="Arial" w:cs="Arial"/>
          <w:sz w:val="24"/>
          <w:szCs w:val="24"/>
          <w:vertAlign w:val="superscript"/>
          <w:lang w:eastAsia="ru-RU"/>
        </w:rPr>
        <w:t xml:space="preserve">          (дата)                           (подпись)                  Фамилия, инициалы</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Расписка о принятии документов на руки получена</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 / __________________________ /_______________</w:t>
      </w:r>
    </w:p>
    <w:p w:rsidR="000A2A41" w:rsidRPr="000A2A41" w:rsidRDefault="000A2A41" w:rsidP="000A2A41">
      <w:pPr>
        <w:widowControl w:val="0"/>
        <w:tabs>
          <w:tab w:val="left" w:pos="2058"/>
        </w:tabs>
        <w:autoSpaceDE w:val="0"/>
        <w:autoSpaceDN w:val="0"/>
        <w:spacing w:after="0" w:line="240" w:lineRule="auto"/>
        <w:ind w:left="708"/>
        <w:jc w:val="both"/>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xml:space="preserve">       Подпись                                     Фамилия И.О.                                                     Дата</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Приложение 2</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к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"Принятие на земельный учет граждан,</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 xml:space="preserve"> </w:t>
      </w:r>
      <w:proofErr w:type="gramStart"/>
      <w:r w:rsidRPr="000A2A41">
        <w:rPr>
          <w:rFonts w:ascii="Courier New" w:eastAsia="Times New Roman" w:hAnsi="Courier New" w:cs="Courier New"/>
          <w:lang w:eastAsia="ru-RU"/>
        </w:rPr>
        <w:t>имеющих</w:t>
      </w:r>
      <w:proofErr w:type="gramEnd"/>
      <w:r w:rsidRPr="000A2A41">
        <w:rPr>
          <w:rFonts w:ascii="Courier New" w:eastAsia="Times New Roman" w:hAnsi="Courier New" w:cs="Courier New"/>
          <w:lang w:eastAsia="ru-RU"/>
        </w:rPr>
        <w:t xml:space="preserve"> право на предоставление</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 xml:space="preserve"> земельных участков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tbl>
      <w:tblPr>
        <w:tblW w:w="5245" w:type="dxa"/>
        <w:tblInd w:w="4361" w:type="dxa"/>
        <w:tblLayout w:type="fixed"/>
        <w:tblLook w:val="01E0" w:firstRow="1" w:lastRow="1" w:firstColumn="1" w:lastColumn="1" w:noHBand="0" w:noVBand="0"/>
      </w:tblPr>
      <w:tblGrid>
        <w:gridCol w:w="5245"/>
      </w:tblGrid>
      <w:tr w:rsidR="000A2A41" w:rsidRPr="000A2A41" w:rsidTr="00C73688">
        <w:tc>
          <w:tcPr>
            <w:tcW w:w="5245" w:type="dxa"/>
          </w:tcPr>
          <w:p w:rsidR="000A2A41" w:rsidRPr="000A2A41" w:rsidRDefault="009E6A30"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Pr>
                <w:rFonts w:ascii="Arial" w:eastAsia="Times New Roman" w:hAnsi="Arial" w:cs="Arial"/>
                <w:sz w:val="24"/>
                <w:szCs w:val="24"/>
                <w:lang w:eastAsia="ru-RU"/>
              </w:rPr>
              <w:t>Главе Солонецкого</w:t>
            </w:r>
            <w:r w:rsidR="000A2A41" w:rsidRPr="000A2A41">
              <w:rPr>
                <w:rFonts w:ascii="Arial" w:eastAsia="Times New Roman" w:hAnsi="Arial" w:cs="Arial"/>
                <w:sz w:val="24"/>
                <w:szCs w:val="24"/>
                <w:lang w:eastAsia="ru-RU"/>
              </w:rPr>
              <w:t xml:space="preserve"> муниципального образования ___________________________</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lastRenderedPageBreak/>
              <w:t>от ______________________________</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_______________________________</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Адрес:___________________________ ________________________________ </w:t>
            </w:r>
            <w:r w:rsidRPr="000A2A41">
              <w:rPr>
                <w:rFonts w:ascii="Arial" w:eastAsia="Times New Roman" w:hAnsi="Arial" w:cs="Arial"/>
                <w:sz w:val="24"/>
                <w:szCs w:val="24"/>
                <w:vertAlign w:val="superscript"/>
                <w:lang w:eastAsia="ru-RU"/>
              </w:rPr>
              <w:t>(почтовый адрес)</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szCs w:val="24"/>
                <w:lang w:eastAsia="ru-RU"/>
              </w:rPr>
            </w:pPr>
            <w:r w:rsidRPr="000A2A41">
              <w:rPr>
                <w:rFonts w:ascii="Arial" w:eastAsia="Times New Roman" w:hAnsi="Arial" w:cs="Arial"/>
                <w:sz w:val="24"/>
                <w:szCs w:val="24"/>
                <w:lang w:eastAsia="ru-RU"/>
              </w:rPr>
              <w:t>Конт</w:t>
            </w:r>
            <w:proofErr w:type="gramStart"/>
            <w:r w:rsidRPr="000A2A41">
              <w:rPr>
                <w:rFonts w:ascii="Arial" w:eastAsia="Times New Roman" w:hAnsi="Arial" w:cs="Arial"/>
                <w:sz w:val="24"/>
                <w:szCs w:val="24"/>
                <w:lang w:eastAsia="ru-RU"/>
              </w:rPr>
              <w:t>.</w:t>
            </w:r>
            <w:proofErr w:type="gramEnd"/>
            <w:r w:rsidRPr="000A2A41">
              <w:rPr>
                <w:rFonts w:ascii="Arial" w:eastAsia="Times New Roman" w:hAnsi="Arial" w:cs="Arial"/>
                <w:sz w:val="24"/>
                <w:szCs w:val="24"/>
                <w:lang w:eastAsia="ru-RU"/>
              </w:rPr>
              <w:t xml:space="preserve"> </w:t>
            </w:r>
            <w:proofErr w:type="gramStart"/>
            <w:r w:rsidRPr="000A2A41">
              <w:rPr>
                <w:rFonts w:ascii="Arial" w:eastAsia="Times New Roman" w:hAnsi="Arial" w:cs="Arial"/>
                <w:sz w:val="24"/>
                <w:szCs w:val="24"/>
                <w:lang w:eastAsia="ru-RU"/>
              </w:rPr>
              <w:t>т</w:t>
            </w:r>
            <w:proofErr w:type="gramEnd"/>
            <w:r w:rsidRPr="000A2A41">
              <w:rPr>
                <w:rFonts w:ascii="Arial" w:eastAsia="Times New Roman" w:hAnsi="Arial" w:cs="Arial"/>
                <w:sz w:val="24"/>
                <w:szCs w:val="24"/>
                <w:lang w:eastAsia="ru-RU"/>
              </w:rPr>
              <w:t>елефон: ________________________</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p>
        </w:tc>
      </w:tr>
    </w:tbl>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bookmarkStart w:id="27" w:name="P697"/>
      <w:bookmarkEnd w:id="27"/>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4"/>
          <w:lang w:eastAsia="ru-RU"/>
        </w:rPr>
      </w:pPr>
      <w:r w:rsidRPr="000A2A41">
        <w:rPr>
          <w:rFonts w:ascii="Arial" w:eastAsia="Times New Roman" w:hAnsi="Arial" w:cs="Arial"/>
          <w:sz w:val="24"/>
          <w:szCs w:val="24"/>
          <w:lang w:eastAsia="ru-RU"/>
        </w:rPr>
        <w:t>ЗАЯВЛЕНИЕ</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Прошу поставить меня на учет как гражданина, имеющего право на бесплатное предоставление земельного участка в собственность для строительства индивидуального жилого дома, в соответствии с пунктом ____________ </w:t>
      </w:r>
      <w:hyperlink r:id="rId50" w:history="1">
        <w:r w:rsidRPr="000A2A41">
          <w:rPr>
            <w:rFonts w:ascii="Arial" w:eastAsia="Times New Roman" w:hAnsi="Arial" w:cs="Arial"/>
            <w:sz w:val="24"/>
            <w:szCs w:val="24"/>
            <w:lang w:eastAsia="ru-RU"/>
          </w:rPr>
          <w:t>статьи 2</w:t>
        </w:r>
      </w:hyperlink>
      <w:r w:rsidRPr="000A2A41">
        <w:rPr>
          <w:rFonts w:ascii="Arial" w:eastAsia="Times New Roman" w:hAnsi="Arial" w:cs="Arial"/>
          <w:sz w:val="24"/>
          <w:szCs w:val="24"/>
          <w:lang w:eastAsia="ru-RU"/>
        </w:rPr>
        <w:t xml:space="preserve"> Закона Иркутской области от 28.12.2015 № 146-оз "О бесплатном предоставлении земельных участков в собственность граждан".</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 Отношусь к категории: ____________________________________________</w:t>
      </w:r>
    </w:p>
    <w:p w:rsidR="000A2A41" w:rsidRPr="000A2A41" w:rsidRDefault="000A2A41" w:rsidP="000A2A41">
      <w:pPr>
        <w:widowControl w:val="0"/>
        <w:tabs>
          <w:tab w:val="left" w:pos="2058"/>
        </w:tabs>
        <w:autoSpaceDE w:val="0"/>
        <w:autoSpaceDN w:val="0"/>
        <w:spacing w:after="0" w:line="240" w:lineRule="auto"/>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 xml:space="preserve">Кроме того сообщаю,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 личного подсобного хозяйства (приусадебный земельный участок с возведением жилого дома), ведения крестьянского (фермерского) хозяйства не предоставлялись в соответствии со </w:t>
      </w:r>
      <w:hyperlink r:id="rId51" w:history="1">
        <w:r w:rsidRPr="000A2A41">
          <w:rPr>
            <w:rFonts w:ascii="Arial" w:eastAsia="Times New Roman" w:hAnsi="Arial" w:cs="Arial"/>
            <w:sz w:val="24"/>
            <w:szCs w:val="24"/>
            <w:lang w:eastAsia="ru-RU"/>
          </w:rPr>
          <w:t>статьей 2</w:t>
        </w:r>
      </w:hyperlink>
      <w:r w:rsidRPr="000A2A41">
        <w:rPr>
          <w:rFonts w:ascii="Arial" w:eastAsia="Times New Roman" w:hAnsi="Arial" w:cs="Arial"/>
          <w:sz w:val="24"/>
          <w:szCs w:val="24"/>
          <w:lang w:eastAsia="ru-RU"/>
        </w:rPr>
        <w:t xml:space="preserve"> Закона. Обязуюсь сообщить о предоставлении земельного участка в собственность бесплатно одному из заявителей в случаях, указанных в </w:t>
      </w:r>
      <w:hyperlink r:id="rId52" w:history="1">
        <w:r w:rsidRPr="000A2A41">
          <w:rPr>
            <w:rFonts w:ascii="Arial" w:eastAsia="Times New Roman" w:hAnsi="Arial" w:cs="Arial"/>
            <w:sz w:val="24"/>
            <w:szCs w:val="24"/>
            <w:lang w:eastAsia="ru-RU"/>
          </w:rPr>
          <w:t>статье 2</w:t>
        </w:r>
      </w:hyperlink>
      <w:r w:rsidRPr="000A2A41">
        <w:rPr>
          <w:rFonts w:ascii="Arial" w:eastAsia="Times New Roman" w:hAnsi="Arial" w:cs="Arial"/>
          <w:sz w:val="24"/>
          <w:szCs w:val="24"/>
          <w:lang w:eastAsia="ru-RU"/>
        </w:rPr>
        <w:t xml:space="preserve"> Закона. </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Представленные мною сведения являются полными и достоверными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 ____________</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xml:space="preserve">           (дата)                  (подпись)</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К заявлению прилагаю:</w:t>
      </w:r>
    </w:p>
    <w:tbl>
      <w:tblPr>
        <w:tblW w:w="94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7506"/>
        <w:gridCol w:w="1260"/>
      </w:tblGrid>
      <w:tr w:rsidR="000A2A41" w:rsidRPr="000A2A41" w:rsidTr="00C73688">
        <w:trPr>
          <w:trHeight w:val="20"/>
        </w:trPr>
        <w:tc>
          <w:tcPr>
            <w:tcW w:w="709" w:type="dxa"/>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 xml:space="preserve">№ </w:t>
            </w:r>
            <w:proofErr w:type="gramStart"/>
            <w:r w:rsidRPr="000A2A41">
              <w:rPr>
                <w:rFonts w:ascii="Courier New" w:eastAsia="Times New Roman" w:hAnsi="Courier New" w:cs="Courier New"/>
                <w:lang w:eastAsia="ru-RU"/>
              </w:rPr>
              <w:t>п</w:t>
            </w:r>
            <w:proofErr w:type="gramEnd"/>
            <w:r w:rsidRPr="000A2A41">
              <w:rPr>
                <w:rFonts w:ascii="Courier New" w:eastAsia="Times New Roman" w:hAnsi="Courier New" w:cs="Courier New"/>
                <w:lang w:eastAsia="ru-RU"/>
              </w:rPr>
              <w:t>/п</w:t>
            </w:r>
          </w:p>
        </w:tc>
        <w:tc>
          <w:tcPr>
            <w:tcW w:w="7506"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r w:rsidRPr="000A2A41">
              <w:rPr>
                <w:rFonts w:ascii="Courier New" w:eastAsia="Times New Roman" w:hAnsi="Courier New" w:cs="Courier New"/>
                <w:lang w:eastAsia="ru-RU"/>
              </w:rPr>
              <w:t>Наименование документа</w:t>
            </w:r>
          </w:p>
        </w:tc>
        <w:tc>
          <w:tcPr>
            <w:tcW w:w="1260" w:type="dxa"/>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Кол-во страниц</w:t>
            </w:r>
          </w:p>
        </w:tc>
      </w:tr>
      <w:tr w:rsidR="000A2A41" w:rsidRPr="000A2A41" w:rsidTr="00C73688">
        <w:trPr>
          <w:trHeight w:val="20"/>
        </w:trPr>
        <w:tc>
          <w:tcPr>
            <w:tcW w:w="709" w:type="dxa"/>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1</w:t>
            </w:r>
          </w:p>
        </w:tc>
        <w:tc>
          <w:tcPr>
            <w:tcW w:w="7506"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c>
          <w:tcPr>
            <w:tcW w:w="1260"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r>
      <w:tr w:rsidR="000A2A41" w:rsidRPr="000A2A41" w:rsidTr="00C73688">
        <w:trPr>
          <w:trHeight w:val="20"/>
        </w:trPr>
        <w:tc>
          <w:tcPr>
            <w:tcW w:w="709" w:type="dxa"/>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2</w:t>
            </w:r>
          </w:p>
        </w:tc>
        <w:tc>
          <w:tcPr>
            <w:tcW w:w="7506"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c>
          <w:tcPr>
            <w:tcW w:w="1260"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r>
      <w:tr w:rsidR="000A2A41" w:rsidRPr="000A2A41" w:rsidTr="00C73688">
        <w:trPr>
          <w:trHeight w:val="20"/>
        </w:trPr>
        <w:tc>
          <w:tcPr>
            <w:tcW w:w="709" w:type="dxa"/>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3</w:t>
            </w:r>
          </w:p>
        </w:tc>
        <w:tc>
          <w:tcPr>
            <w:tcW w:w="7506"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c>
          <w:tcPr>
            <w:tcW w:w="1260"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r>
      <w:tr w:rsidR="000A2A41" w:rsidRPr="000A2A41" w:rsidTr="00C73688">
        <w:trPr>
          <w:trHeight w:val="20"/>
        </w:trPr>
        <w:tc>
          <w:tcPr>
            <w:tcW w:w="709" w:type="dxa"/>
          </w:tcPr>
          <w:p w:rsidR="000A2A41" w:rsidRPr="000A2A41" w:rsidRDefault="000A2A41" w:rsidP="000A2A41">
            <w:pPr>
              <w:widowControl w:val="0"/>
              <w:tabs>
                <w:tab w:val="left" w:pos="2058"/>
              </w:tabs>
              <w:autoSpaceDE w:val="0"/>
              <w:autoSpaceDN w:val="0"/>
              <w:spacing w:after="0" w:line="240" w:lineRule="auto"/>
              <w:jc w:val="both"/>
              <w:rPr>
                <w:rFonts w:ascii="Courier New" w:eastAsia="Times New Roman" w:hAnsi="Courier New" w:cs="Courier New"/>
                <w:lang w:eastAsia="ru-RU"/>
              </w:rPr>
            </w:pPr>
            <w:r w:rsidRPr="000A2A41">
              <w:rPr>
                <w:rFonts w:ascii="Courier New" w:eastAsia="Times New Roman" w:hAnsi="Courier New" w:cs="Courier New"/>
                <w:lang w:eastAsia="ru-RU"/>
              </w:rPr>
              <w:t>4</w:t>
            </w:r>
          </w:p>
        </w:tc>
        <w:tc>
          <w:tcPr>
            <w:tcW w:w="7506"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c>
          <w:tcPr>
            <w:tcW w:w="1260" w:type="dxa"/>
          </w:tcPr>
          <w:p w:rsidR="000A2A41" w:rsidRPr="000A2A41" w:rsidRDefault="000A2A41" w:rsidP="000A2A41">
            <w:pPr>
              <w:widowControl w:val="0"/>
              <w:tabs>
                <w:tab w:val="left" w:pos="2058"/>
              </w:tabs>
              <w:autoSpaceDE w:val="0"/>
              <w:autoSpaceDN w:val="0"/>
              <w:spacing w:after="0" w:line="240" w:lineRule="auto"/>
              <w:ind w:firstLine="540"/>
              <w:jc w:val="both"/>
              <w:rPr>
                <w:rFonts w:ascii="Courier New" w:eastAsia="Times New Roman" w:hAnsi="Courier New" w:cs="Courier New"/>
                <w:lang w:eastAsia="ru-RU"/>
              </w:rPr>
            </w:pPr>
          </w:p>
        </w:tc>
      </w:tr>
    </w:tbl>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___________ ____________</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xml:space="preserve">          (дата)</w:t>
      </w:r>
      <w:r w:rsidRPr="000A2A41">
        <w:rPr>
          <w:rFonts w:ascii="Arial" w:eastAsia="Times New Roman" w:hAnsi="Arial" w:cs="Arial"/>
          <w:sz w:val="24"/>
          <w:szCs w:val="24"/>
          <w:vertAlign w:val="superscript"/>
          <w:lang w:eastAsia="ru-RU"/>
        </w:rPr>
        <w:tab/>
        <w:t xml:space="preserve">        (подпись)</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Расписка о принятии документов на руки получена</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sidRPr="000A2A41">
        <w:rPr>
          <w:rFonts w:ascii="Arial" w:eastAsia="Times New Roman" w:hAnsi="Arial" w:cs="Arial"/>
          <w:sz w:val="24"/>
          <w:szCs w:val="24"/>
          <w:lang w:eastAsia="ru-RU"/>
        </w:rPr>
        <w:t>________________ / __________________________ /_______________</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vertAlign w:val="superscript"/>
          <w:lang w:eastAsia="ru-RU"/>
        </w:rPr>
      </w:pPr>
      <w:r w:rsidRPr="000A2A41">
        <w:rPr>
          <w:rFonts w:ascii="Arial" w:eastAsia="Times New Roman" w:hAnsi="Arial" w:cs="Arial"/>
          <w:sz w:val="24"/>
          <w:szCs w:val="24"/>
          <w:vertAlign w:val="superscript"/>
          <w:lang w:eastAsia="ru-RU"/>
        </w:rPr>
        <w:t xml:space="preserve">              Подпись                                                   Фамилия И.О.                                             Дата</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Приложение №3</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к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"Принятие на земельный учет граждан,</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 xml:space="preserve"> </w:t>
      </w:r>
      <w:proofErr w:type="gramStart"/>
      <w:r w:rsidRPr="000A2A41">
        <w:rPr>
          <w:rFonts w:ascii="Courier New" w:eastAsia="Times New Roman" w:hAnsi="Courier New" w:cs="Courier New"/>
          <w:lang w:eastAsia="ru-RU"/>
        </w:rPr>
        <w:t>имеющих</w:t>
      </w:r>
      <w:proofErr w:type="gramEnd"/>
      <w:r w:rsidRPr="000A2A41">
        <w:rPr>
          <w:rFonts w:ascii="Courier New" w:eastAsia="Times New Roman" w:hAnsi="Courier New" w:cs="Courier New"/>
          <w:lang w:eastAsia="ru-RU"/>
        </w:rPr>
        <w:t xml:space="preserve"> право на предоставление</w: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lang w:eastAsia="ru-RU"/>
        </w:rPr>
      </w:pPr>
      <w:r w:rsidRPr="000A2A41">
        <w:rPr>
          <w:rFonts w:ascii="Courier New" w:eastAsia="Times New Roman" w:hAnsi="Courier New" w:cs="Courier New"/>
          <w:lang w:eastAsia="ru-RU"/>
        </w:rPr>
        <w:t xml:space="preserve"> земельных участков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30"/>
          <w:lang w:eastAsia="ru-RU"/>
        </w:rPr>
      </w:pPr>
      <w:bookmarkStart w:id="28" w:name="P754"/>
      <w:bookmarkEnd w:id="28"/>
      <w:r w:rsidRPr="000A2A41">
        <w:rPr>
          <w:rFonts w:ascii="Arial" w:eastAsia="Times New Roman" w:hAnsi="Arial" w:cs="Arial"/>
          <w:sz w:val="24"/>
          <w:szCs w:val="30"/>
          <w:lang w:eastAsia="ru-RU"/>
        </w:rPr>
        <w:t xml:space="preserve">Блок-схема административных процедур предоставления муниципальной </w:t>
      </w:r>
      <w:r w:rsidRPr="000A2A41">
        <w:rPr>
          <w:rFonts w:ascii="Arial" w:eastAsia="Times New Roman" w:hAnsi="Arial" w:cs="Arial"/>
          <w:sz w:val="24"/>
          <w:szCs w:val="30"/>
          <w:lang w:eastAsia="ru-RU"/>
        </w:rPr>
        <w:lastRenderedPageBreak/>
        <w:t>услуги</w: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45085</wp:posOffset>
                </wp:positionV>
                <wp:extent cx="5924550" cy="485775"/>
                <wp:effectExtent l="9525" t="5715" r="952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85775"/>
                        </a:xfrm>
                        <a:prstGeom prst="rect">
                          <a:avLst/>
                        </a:prstGeom>
                        <a:solidFill>
                          <a:srgbClr val="FFFFFF"/>
                        </a:solidFill>
                        <a:ln w="9525">
                          <a:solidFill>
                            <a:srgbClr val="000000"/>
                          </a:solidFill>
                          <a:miter lim="800000"/>
                          <a:headEnd/>
                          <a:tailEnd/>
                        </a:ln>
                      </wps:spPr>
                      <wps:txbx>
                        <w:txbxContent>
                          <w:p w:rsidR="006637FD" w:rsidRPr="004A10C0" w:rsidRDefault="006637FD" w:rsidP="000A2A41">
                            <w:pPr>
                              <w:jc w:val="center"/>
                              <w:rPr>
                                <w:rFonts w:ascii="Arial" w:hAnsi="Arial" w:cs="Arial"/>
                              </w:rPr>
                            </w:pPr>
                            <w:r w:rsidRPr="004A10C0">
                              <w:rPr>
                                <w:rFonts w:ascii="Arial" w:hAnsi="Arial" w:cs="Arial"/>
                                <w:sz w:val="24"/>
                              </w:rPr>
                              <w:t>Прием и регистрация заявления и документов, подлежащих представлению заявителем (в течение одного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5.7pt;margin-top:3.55pt;width:466.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">
                <v:textbox>
                  <w:txbxContent>
                    <w:p w:rsidR="00796056" w:rsidRPr="004A10C0" w:rsidRDefault="00796056" w:rsidP="000A2A41">
                      <w:pPr>
                        <w:jc w:val="center"/>
                        <w:rPr>
                          <w:rFonts w:ascii="Arial" w:hAnsi="Arial" w:cs="Arial"/>
                        </w:rPr>
                      </w:pPr>
                      <w:r w:rsidRPr="004A10C0">
                        <w:rPr>
                          <w:rFonts w:ascii="Arial" w:hAnsi="Arial" w:cs="Arial"/>
                          <w:sz w:val="24"/>
                        </w:rPr>
                        <w:t>Прием и регистрация заявления и документов, подлежащих представлению заявителем (в течение одного дня)</w:t>
                      </w:r>
                    </w:p>
                  </w:txbxContent>
                </v:textbox>
              </v:rect>
            </w:pict>
          </mc:Fallback>
        </mc:AlternateConten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146685</wp:posOffset>
                </wp:positionV>
                <wp:extent cx="5924550" cy="657225"/>
                <wp:effectExtent l="9525" t="13970" r="9525" b="508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657225"/>
                        </a:xfrm>
                        <a:prstGeom prst="rect">
                          <a:avLst/>
                        </a:prstGeom>
                        <a:solidFill>
                          <a:srgbClr val="FFFFFF"/>
                        </a:solidFill>
                        <a:ln w="9525">
                          <a:solidFill>
                            <a:srgbClr val="000000"/>
                          </a:solidFill>
                          <a:miter lim="800000"/>
                          <a:headEnd/>
                          <a:tailEnd/>
                        </a:ln>
                      </wps:spPr>
                      <wps:txbx>
                        <w:txbxContent>
                          <w:p w:rsidR="006637FD" w:rsidRPr="004A10C0" w:rsidRDefault="006637FD" w:rsidP="000A2A41">
                            <w:pPr>
                              <w:jc w:val="center"/>
                              <w:rPr>
                                <w:rFonts w:ascii="Arial" w:hAnsi="Arial" w:cs="Arial"/>
                              </w:rPr>
                            </w:pPr>
                            <w:r w:rsidRPr="004A10C0">
                              <w:rPr>
                                <w:rFonts w:ascii="Arial" w:hAnsi="Arial" w:cs="Arial"/>
                                <w:sz w:val="24"/>
                              </w:rPr>
                              <w:t>Формирование и направление межведомственных запросов в органы, участвующие в предоставлении муниципальной услуги (в течение 3 рабочих дней следующих за днем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left:0;text-align:left;margin-left:5.7pt;margin-top:11.55pt;width:466.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">
                <v:textbox>
                  <w:txbxContent>
                    <w:p w:rsidR="00796056" w:rsidRPr="004A10C0" w:rsidRDefault="00796056" w:rsidP="000A2A41">
                      <w:pPr>
                        <w:jc w:val="center"/>
                        <w:rPr>
                          <w:rFonts w:ascii="Arial" w:hAnsi="Arial" w:cs="Arial"/>
                        </w:rPr>
                      </w:pPr>
                      <w:r w:rsidRPr="004A10C0">
                        <w:rPr>
                          <w:rFonts w:ascii="Arial" w:hAnsi="Arial" w:cs="Arial"/>
                          <w:sz w:val="24"/>
                        </w:rPr>
                        <w:t>Формирование и направление межведомственных запросов в органы, участвующие в предоставлении муниципальной услуги (в течение 3 рабочих дней следующих за днем регистрации заявления)</w:t>
                      </w:r>
                    </w:p>
                  </w:txbxContent>
                </v:textbox>
              </v:rect>
            </w:pict>
          </mc:Fallback>
        </mc:AlternateContent>
      </w:r>
      <w:r>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2967990</wp:posOffset>
                </wp:positionH>
                <wp:positionV relativeFrom="paragraph">
                  <wp:posOffset>12700</wp:posOffset>
                </wp:positionV>
                <wp:extent cx="0" cy="133985"/>
                <wp:effectExtent l="57150" t="13335" r="57150" b="146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33.7pt;margin-top:1pt;width:0;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">
                <v:stroke endarrow="block"/>
              </v:shape>
            </w:pict>
          </mc:Fallback>
        </mc:AlternateConten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2967990</wp:posOffset>
                </wp:positionH>
                <wp:positionV relativeFrom="paragraph">
                  <wp:posOffset>113030</wp:posOffset>
                </wp:positionV>
                <wp:extent cx="635" cy="181610"/>
                <wp:effectExtent l="57150" t="5080" r="56515" b="228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33.7pt;margin-top:8.9pt;width:.0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4aZAIAAHc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">
                <v:stroke endarrow="block"/>
              </v:shape>
            </w:pict>
          </mc:Fallback>
        </mc:AlternateConten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r>
        <w:rPr>
          <w:rFonts w:ascii="Arial" w:eastAsia="Times New Roman" w:hAnsi="Arial" w:cs="Arial"/>
          <w:noProof/>
          <w:sz w:val="24"/>
          <w:szCs w:val="20"/>
          <w:lang w:eastAsia="ru-RU"/>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160020</wp:posOffset>
                </wp:positionV>
                <wp:extent cx="5924550" cy="657225"/>
                <wp:effectExtent l="13335" t="8255" r="5715"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657225"/>
                        </a:xfrm>
                        <a:prstGeom prst="rect">
                          <a:avLst/>
                        </a:prstGeom>
                        <a:solidFill>
                          <a:srgbClr val="FFFFFF"/>
                        </a:solidFill>
                        <a:ln w="9525">
                          <a:solidFill>
                            <a:srgbClr val="000000"/>
                          </a:solidFill>
                          <a:miter lim="800000"/>
                          <a:headEnd/>
                          <a:tailEnd/>
                        </a:ln>
                      </wps:spPr>
                      <wps:txbx>
                        <w:txbxContent>
                          <w:p w:rsidR="006637FD" w:rsidRPr="004A10C0" w:rsidRDefault="006637FD" w:rsidP="000A2A41">
                            <w:pPr>
                              <w:jc w:val="center"/>
                              <w:rPr>
                                <w:rFonts w:ascii="Arial" w:hAnsi="Arial" w:cs="Arial"/>
                              </w:rPr>
                            </w:pPr>
                            <w:r>
                              <w:rPr>
                                <w:rFonts w:ascii="Arial" w:hAnsi="Arial" w:cs="Arial"/>
                                <w:sz w:val="24"/>
                              </w:rPr>
                              <w:t xml:space="preserve">Принятие решения о постановке на земельный учет граждан, имеющих право на предоставление земельного участка в собственность бесплатно </w:t>
                            </w:r>
                            <w:proofErr w:type="gramStart"/>
                            <w:r>
                              <w:rPr>
                                <w:rFonts w:ascii="Arial" w:hAnsi="Arial" w:cs="Arial"/>
                                <w:sz w:val="24"/>
                              </w:rPr>
                              <w:t>т(</w:t>
                            </w:r>
                            <w:proofErr w:type="gramEnd"/>
                            <w:r>
                              <w:rPr>
                                <w:rFonts w:ascii="Arial" w:hAnsi="Arial" w:cs="Arial"/>
                                <w:sz w:val="24"/>
                              </w:rPr>
                              <w:t>от отказе в принятии на земельный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left:0;text-align:left;margin-left:0;margin-top:12.6pt;width:466.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">
                <v:textbox>
                  <w:txbxContent>
                    <w:p w:rsidR="00796056" w:rsidRPr="004A10C0" w:rsidRDefault="00796056" w:rsidP="000A2A41">
                      <w:pPr>
                        <w:jc w:val="center"/>
                        <w:rPr>
                          <w:rFonts w:ascii="Arial" w:hAnsi="Arial" w:cs="Arial"/>
                        </w:rPr>
                      </w:pPr>
                      <w:r>
                        <w:rPr>
                          <w:rFonts w:ascii="Arial" w:hAnsi="Arial" w:cs="Arial"/>
                          <w:sz w:val="24"/>
                        </w:rPr>
                        <w:t xml:space="preserve">Принятие решения о постановке на земельный учет граждан, имеющих право на предоставление земельного участка в собственность бесплатно </w:t>
                      </w:r>
                      <w:proofErr w:type="gramStart"/>
                      <w:r>
                        <w:rPr>
                          <w:rFonts w:ascii="Arial" w:hAnsi="Arial" w:cs="Arial"/>
                          <w:sz w:val="24"/>
                        </w:rPr>
                        <w:t>т(</w:t>
                      </w:r>
                      <w:proofErr w:type="gramEnd"/>
                      <w:r>
                        <w:rPr>
                          <w:rFonts w:ascii="Arial" w:hAnsi="Arial" w:cs="Arial"/>
                          <w:sz w:val="24"/>
                        </w:rPr>
                        <w:t>от отказе в принятии на земельный учет)</w:t>
                      </w:r>
                    </w:p>
                  </w:txbxContent>
                </v:textbox>
              </v:rect>
            </w:pict>
          </mc:Fallback>
        </mc:AlternateContent>
      </w: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4"/>
          <w:lang w:eastAsia="ru-RU"/>
        </w:rPr>
      </w:pPr>
    </w:p>
    <w:p w:rsidR="000A2A41" w:rsidRPr="000A2A41" w:rsidRDefault="000A2A41" w:rsidP="000A2A41">
      <w:pPr>
        <w:widowControl w:val="0"/>
        <w:tabs>
          <w:tab w:val="left" w:pos="2058"/>
        </w:tabs>
        <w:autoSpaceDE w:val="0"/>
        <w:autoSpaceDN w:val="0"/>
        <w:spacing w:after="0" w:line="240" w:lineRule="auto"/>
        <w:ind w:firstLine="540"/>
        <w:jc w:val="both"/>
        <w:rPr>
          <w:rFonts w:ascii="Arial" w:eastAsia="Times New Roman" w:hAnsi="Arial" w:cs="Arial"/>
          <w:sz w:val="24"/>
          <w:szCs w:val="20"/>
          <w:lang w:eastAsia="ru-RU"/>
        </w:rPr>
      </w:pPr>
      <w:r>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374015</wp:posOffset>
                </wp:positionV>
                <wp:extent cx="5924550" cy="800100"/>
                <wp:effectExtent l="13335" t="8890" r="5715"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800100"/>
                        </a:xfrm>
                        <a:prstGeom prst="rect">
                          <a:avLst/>
                        </a:prstGeom>
                        <a:solidFill>
                          <a:srgbClr val="FFFFFF"/>
                        </a:solidFill>
                        <a:ln w="9525">
                          <a:solidFill>
                            <a:srgbClr val="000000"/>
                          </a:solidFill>
                          <a:miter lim="800000"/>
                          <a:headEnd/>
                          <a:tailEnd/>
                        </a:ln>
                      </wps:spPr>
                      <wps:txbx>
                        <w:txbxContent>
                          <w:p w:rsidR="006637FD" w:rsidRPr="004A10C0" w:rsidRDefault="006637FD" w:rsidP="000A2A41">
                            <w:pPr>
                              <w:jc w:val="center"/>
                              <w:rPr>
                                <w:rFonts w:ascii="Arial" w:hAnsi="Arial" w:cs="Arial"/>
                              </w:rPr>
                            </w:pPr>
                            <w:r w:rsidRPr="004A10C0">
                              <w:rPr>
                                <w:rFonts w:ascii="Arial" w:hAnsi="Arial" w:cs="Arial"/>
                                <w:sz w:val="24"/>
                              </w:rPr>
                              <w:t>Направление (выдача) заявителю уведомления о принятии на земельный учет с приложением постановления  Каменского  муниципального образования, либо уведомления об отказе в принятии на земельный учет (в течение 3 рабочих дней со дня издания постановления)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9" style="position:absolute;left:0;text-align:left;margin-left:0;margin-top:29.45pt;width:466.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">
                <v:textbox>
                  <w:txbxContent>
                    <w:p w:rsidR="00796056" w:rsidRPr="004A10C0" w:rsidRDefault="00796056" w:rsidP="000A2A41">
                      <w:pPr>
                        <w:jc w:val="center"/>
                        <w:rPr>
                          <w:rFonts w:ascii="Arial" w:hAnsi="Arial" w:cs="Arial"/>
                        </w:rPr>
                      </w:pPr>
                      <w:r w:rsidRPr="004A10C0">
                        <w:rPr>
                          <w:rFonts w:ascii="Arial" w:hAnsi="Arial" w:cs="Arial"/>
                          <w:sz w:val="24"/>
                        </w:rPr>
                        <w:t>Направление (выдача) заявителю уведомления о принятии на земельный учет с приложением постановления  Каменского  муниципального образования, либо уведомления об отказе в принятии на земельный учет (в течение 3 рабочих дней со дня издания постановления)</w:t>
                      </w:r>
                    </w:p>
                  </w:txbxContent>
                </v:textbox>
              </v:rect>
            </w:pict>
          </mc:Fallback>
        </mc:AlternateContent>
      </w:r>
      <w:r>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145415</wp:posOffset>
                </wp:positionV>
                <wp:extent cx="635" cy="181610"/>
                <wp:effectExtent l="60960" t="8890" r="5270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25pt;margin-top:11.45pt;width:.05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">
                <v:stroke endarrow="block"/>
              </v:shape>
            </w:pict>
          </mc:Fallback>
        </mc:AlternateContent>
      </w: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Arial" w:eastAsia="Times New Roman" w:hAnsi="Arial" w:cs="Arial"/>
          <w:sz w:val="24"/>
          <w:lang w:eastAsia="ru-RU"/>
        </w:rPr>
      </w:pP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Приложение 4</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к административному регламенту</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предоставления муниципальной услуги</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"Принятие на земельный учет граждан,</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 xml:space="preserve"> </w:t>
      </w:r>
      <w:proofErr w:type="gramStart"/>
      <w:r w:rsidRPr="000A2A41">
        <w:rPr>
          <w:rFonts w:ascii="Courier New" w:eastAsia="Times New Roman" w:hAnsi="Courier New" w:cs="Courier New"/>
          <w:lang w:eastAsia="ru-RU"/>
        </w:rPr>
        <w:t>имеющих</w:t>
      </w:r>
      <w:proofErr w:type="gramEnd"/>
      <w:r w:rsidRPr="000A2A41">
        <w:rPr>
          <w:rFonts w:ascii="Courier New" w:eastAsia="Times New Roman" w:hAnsi="Courier New" w:cs="Courier New"/>
          <w:lang w:eastAsia="ru-RU"/>
        </w:rPr>
        <w:t xml:space="preserve"> право на предоставление</w:t>
      </w:r>
    </w:p>
    <w:p w:rsidR="000A2A41" w:rsidRPr="000A2A41" w:rsidRDefault="000A2A41" w:rsidP="000A2A41">
      <w:pPr>
        <w:widowControl w:val="0"/>
        <w:tabs>
          <w:tab w:val="left" w:pos="2058"/>
        </w:tabs>
        <w:autoSpaceDE w:val="0"/>
        <w:autoSpaceDN w:val="0"/>
        <w:spacing w:after="0" w:line="240" w:lineRule="auto"/>
        <w:ind w:firstLine="540"/>
        <w:jc w:val="right"/>
        <w:rPr>
          <w:rFonts w:ascii="Courier New" w:eastAsia="Times New Roman" w:hAnsi="Courier New" w:cs="Courier New"/>
          <w:lang w:eastAsia="ru-RU"/>
        </w:rPr>
      </w:pPr>
      <w:r w:rsidRPr="000A2A41">
        <w:rPr>
          <w:rFonts w:ascii="Courier New" w:eastAsia="Times New Roman" w:hAnsi="Courier New" w:cs="Courier New"/>
          <w:lang w:eastAsia="ru-RU"/>
        </w:rPr>
        <w:t xml:space="preserve"> земельных участков в собственность бесплатно"</w:t>
      </w:r>
    </w:p>
    <w:p w:rsidR="000A2A41" w:rsidRPr="000A2A41" w:rsidRDefault="000A2A41" w:rsidP="000A2A41">
      <w:pPr>
        <w:widowControl w:val="0"/>
        <w:tabs>
          <w:tab w:val="left" w:pos="2058"/>
        </w:tabs>
        <w:autoSpaceDE w:val="0"/>
        <w:autoSpaceDN w:val="0"/>
        <w:spacing w:after="0" w:line="240" w:lineRule="auto"/>
        <w:ind w:firstLine="540"/>
        <w:jc w:val="center"/>
        <w:rPr>
          <w:rFonts w:ascii="Arial" w:eastAsia="Times New Roman" w:hAnsi="Arial" w:cs="Arial"/>
          <w:sz w:val="24"/>
          <w:szCs w:val="20"/>
          <w:lang w:eastAsia="ru-RU"/>
        </w:rPr>
      </w:pP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0"/>
          <w:lang w:eastAsia="ru-RU"/>
        </w:rPr>
      </w:pPr>
      <w:r w:rsidRPr="000A2A41">
        <w:rPr>
          <w:rFonts w:ascii="Arial" w:eastAsia="Times New Roman" w:hAnsi="Arial" w:cs="Arial"/>
          <w:sz w:val="24"/>
          <w:szCs w:val="20"/>
          <w:lang w:eastAsia="ru-RU"/>
        </w:rPr>
        <w:t>СОГЛАСИЕ</w:t>
      </w: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0"/>
          <w:lang w:eastAsia="ru-RU"/>
        </w:rPr>
      </w:pPr>
      <w:r w:rsidRPr="000A2A41">
        <w:rPr>
          <w:rFonts w:ascii="Arial" w:eastAsia="Times New Roman" w:hAnsi="Arial" w:cs="Arial"/>
          <w:sz w:val="24"/>
          <w:szCs w:val="20"/>
          <w:lang w:eastAsia="ru-RU"/>
        </w:rPr>
        <w:t>на обработку персональных данных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Я, 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center"/>
        <w:rPr>
          <w:rFonts w:ascii="Arial" w:eastAsia="Times New Roman" w:hAnsi="Arial" w:cs="Arial"/>
          <w:sz w:val="24"/>
          <w:szCs w:val="20"/>
          <w:vertAlign w:val="superscript"/>
          <w:lang w:eastAsia="ru-RU"/>
        </w:rPr>
      </w:pPr>
      <w:r w:rsidRPr="000A2A41">
        <w:rPr>
          <w:rFonts w:ascii="Arial" w:eastAsia="Times New Roman" w:hAnsi="Arial" w:cs="Arial"/>
          <w:sz w:val="24"/>
          <w:szCs w:val="20"/>
          <w:vertAlign w:val="superscript"/>
          <w:lang w:eastAsia="ru-RU"/>
        </w:rPr>
        <w:t>(фамилия, имя, отчество субъекта персональных данных)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в соответствии с </w:t>
      </w:r>
      <w:hyperlink r:id="rId53" w:history="1">
        <w:r w:rsidRPr="000A2A41">
          <w:rPr>
            <w:rFonts w:ascii="Arial" w:eastAsia="Times New Roman" w:hAnsi="Arial" w:cs="Arial"/>
            <w:sz w:val="24"/>
            <w:szCs w:val="20"/>
            <w:lang w:eastAsia="ru-RU"/>
          </w:rPr>
          <w:t>п. 4 ст. 9</w:t>
        </w:r>
      </w:hyperlink>
      <w:r w:rsidRPr="000A2A41">
        <w:rPr>
          <w:rFonts w:ascii="Arial" w:eastAsia="Times New Roman" w:hAnsi="Arial" w:cs="Arial"/>
          <w:sz w:val="24"/>
          <w:szCs w:val="20"/>
          <w:lang w:eastAsia="ru-RU"/>
        </w:rPr>
        <w:t xml:space="preserve"> Федерального закона от 27.07.2006 г. № 152-ФЗ "О персональных данных", зарегистрирован___ по адресу: 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документ, удостоверяющий личность: _______________________________,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proofErr w:type="gramStart"/>
      <w:r w:rsidRPr="000A2A41">
        <w:rPr>
          <w:rFonts w:ascii="Arial" w:eastAsia="Times New Roman" w:hAnsi="Arial" w:cs="Arial"/>
          <w:sz w:val="24"/>
          <w:szCs w:val="20"/>
          <w:lang w:eastAsia="ru-RU"/>
        </w:rPr>
        <w:t>(наименование документа, №,</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сведения о дате выдачи документа и выдавшем его органе)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в целях _________________________________________________________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center"/>
        <w:rPr>
          <w:rFonts w:ascii="Arial" w:eastAsia="Times New Roman" w:hAnsi="Arial" w:cs="Arial"/>
          <w:sz w:val="24"/>
          <w:szCs w:val="20"/>
          <w:vertAlign w:val="superscript"/>
          <w:lang w:eastAsia="ru-RU"/>
        </w:rPr>
      </w:pPr>
      <w:r w:rsidRPr="000A2A41">
        <w:rPr>
          <w:rFonts w:ascii="Arial" w:eastAsia="Times New Roman" w:hAnsi="Arial" w:cs="Arial"/>
          <w:sz w:val="24"/>
          <w:szCs w:val="20"/>
          <w:vertAlign w:val="superscript"/>
          <w:lang w:eastAsia="ru-RU"/>
        </w:rPr>
        <w:t>(указать цель обработки данных)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даю согласие ____________________________________________________,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(указать наименование или Ф.И.О. оператора, получающего согласие субъекта персональных данных)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proofErr w:type="gramStart"/>
      <w:r w:rsidRPr="000A2A41">
        <w:rPr>
          <w:rFonts w:ascii="Arial" w:eastAsia="Times New Roman" w:hAnsi="Arial" w:cs="Arial"/>
          <w:sz w:val="24"/>
          <w:szCs w:val="20"/>
          <w:lang w:eastAsia="ru-RU"/>
        </w:rPr>
        <w:t>находящемуся по адресу: __________________________________________,</w:t>
      </w:r>
      <w:proofErr w:type="gramEnd"/>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на обработку моих персональных данных, а именно: ____________________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________________________________________________________________,</w:t>
      </w:r>
    </w:p>
    <w:p w:rsidR="000A2A41" w:rsidRPr="000A2A41" w:rsidRDefault="000A2A41" w:rsidP="000A2A41">
      <w:pPr>
        <w:widowControl w:val="0"/>
        <w:tabs>
          <w:tab w:val="left" w:pos="2058"/>
        </w:tabs>
        <w:autoSpaceDE w:val="0"/>
        <w:autoSpaceDN w:val="0"/>
        <w:spacing w:after="0" w:line="240" w:lineRule="auto"/>
        <w:jc w:val="center"/>
        <w:rPr>
          <w:rFonts w:ascii="Arial" w:eastAsia="Times New Roman" w:hAnsi="Arial" w:cs="Arial"/>
          <w:sz w:val="24"/>
          <w:szCs w:val="20"/>
          <w:vertAlign w:val="superscript"/>
          <w:lang w:eastAsia="ru-RU"/>
        </w:rPr>
      </w:pPr>
      <w:r w:rsidRPr="000A2A41">
        <w:rPr>
          <w:rFonts w:ascii="Arial" w:eastAsia="Times New Roman" w:hAnsi="Arial" w:cs="Arial"/>
          <w:sz w:val="24"/>
          <w:szCs w:val="20"/>
          <w:vertAlign w:val="superscript"/>
          <w:lang w:eastAsia="ru-RU"/>
        </w:rPr>
        <w:t>(указать перечень персональных данных, на обработку которых дается согласие субъекта персональных данных)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 xml:space="preserve">то есть на совершение действий, предусмотренных </w:t>
      </w:r>
      <w:hyperlink r:id="rId54" w:history="1">
        <w:r w:rsidRPr="000A2A41">
          <w:rPr>
            <w:rFonts w:ascii="Arial" w:eastAsia="Times New Roman" w:hAnsi="Arial" w:cs="Arial"/>
            <w:sz w:val="24"/>
            <w:szCs w:val="20"/>
            <w:lang w:eastAsia="ru-RU"/>
          </w:rPr>
          <w:t>п. 3 ст. 3</w:t>
        </w:r>
      </w:hyperlink>
      <w:r w:rsidRPr="000A2A41">
        <w:rPr>
          <w:rFonts w:ascii="Arial" w:eastAsia="Times New Roman" w:hAnsi="Arial" w:cs="Arial"/>
          <w:sz w:val="24"/>
          <w:szCs w:val="20"/>
          <w:lang w:eastAsia="ru-RU"/>
        </w:rPr>
        <w:t xml:space="preserve"> Федерального закона от 27.07.2006 № 152-ФЗ "О персональных данных".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Настоящее согласие действует со дня его подписания до дня отзыва в письменной форме.</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"___"______________ 20__ г.</w:t>
      </w:r>
      <w:r w:rsidRPr="000A2A41">
        <w:rPr>
          <w:rFonts w:ascii="Arial" w:eastAsia="Times New Roman" w:hAnsi="Arial" w:cs="Arial"/>
          <w:sz w:val="24"/>
          <w:szCs w:val="20"/>
          <w:lang w:eastAsia="ru-RU"/>
        </w:rPr>
        <w:tab/>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lastRenderedPageBreak/>
        <w:t>Субъект персональных данных:</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lang w:eastAsia="ru-RU"/>
        </w:rPr>
      </w:pPr>
      <w:r w:rsidRPr="000A2A41">
        <w:rPr>
          <w:rFonts w:ascii="Arial" w:eastAsia="Times New Roman" w:hAnsi="Arial" w:cs="Arial"/>
          <w:sz w:val="24"/>
          <w:szCs w:val="20"/>
          <w:lang w:eastAsia="ru-RU"/>
        </w:rPr>
        <w:t>_____________ / ___________________</w:t>
      </w:r>
    </w:p>
    <w:p w:rsidR="000A2A41" w:rsidRPr="000A2A41" w:rsidRDefault="000A2A41" w:rsidP="000A2A41">
      <w:pPr>
        <w:widowControl w:val="0"/>
        <w:tabs>
          <w:tab w:val="left" w:pos="2058"/>
        </w:tabs>
        <w:autoSpaceDE w:val="0"/>
        <w:autoSpaceDN w:val="0"/>
        <w:spacing w:after="0" w:line="240" w:lineRule="auto"/>
        <w:ind w:firstLine="709"/>
        <w:jc w:val="both"/>
        <w:rPr>
          <w:rFonts w:ascii="Arial" w:eastAsia="Times New Roman" w:hAnsi="Arial" w:cs="Arial"/>
          <w:sz w:val="24"/>
          <w:szCs w:val="20"/>
          <w:vertAlign w:val="superscript"/>
          <w:lang w:eastAsia="ru-RU"/>
        </w:rPr>
      </w:pPr>
      <w:r w:rsidRPr="000A2A41">
        <w:rPr>
          <w:rFonts w:ascii="Arial" w:eastAsia="Times New Roman" w:hAnsi="Arial" w:cs="Arial"/>
          <w:sz w:val="24"/>
          <w:szCs w:val="20"/>
          <w:vertAlign w:val="superscript"/>
          <w:lang w:eastAsia="ru-RU"/>
        </w:rPr>
        <w:t xml:space="preserve">             (подпись)                                 (Ф.И.О.)</w:t>
      </w:r>
    </w:p>
    <w:p w:rsidR="000A2A41" w:rsidRDefault="000A2A41"/>
    <w:p w:rsidR="000A2A41" w:rsidRDefault="000A2A41"/>
    <w:sectPr w:rsidR="000A2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488E"/>
    <w:multiLevelType w:val="hybridMultilevel"/>
    <w:tmpl w:val="669E32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5D95B07"/>
    <w:multiLevelType w:val="hybridMultilevel"/>
    <w:tmpl w:val="E6FE5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2354F5"/>
    <w:multiLevelType w:val="hybridMultilevel"/>
    <w:tmpl w:val="EB6048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150CDE"/>
    <w:multiLevelType w:val="hybridMultilevel"/>
    <w:tmpl w:val="5BD2EE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2367730"/>
    <w:multiLevelType w:val="hybridMultilevel"/>
    <w:tmpl w:val="89BC9B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1E07693"/>
    <w:multiLevelType w:val="hybridMultilevel"/>
    <w:tmpl w:val="7220A23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06"/>
    <w:rsid w:val="000A2A41"/>
    <w:rsid w:val="002B381F"/>
    <w:rsid w:val="004A4187"/>
    <w:rsid w:val="006637FD"/>
    <w:rsid w:val="00796056"/>
    <w:rsid w:val="008F69CD"/>
    <w:rsid w:val="00912206"/>
    <w:rsid w:val="009E6A30"/>
    <w:rsid w:val="00C73688"/>
    <w:rsid w:val="00E50743"/>
    <w:rsid w:val="00F5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A2A41"/>
    <w:pPr>
      <w:keepNext/>
      <w:spacing w:after="0" w:line="240" w:lineRule="auto"/>
      <w:outlineLvl w:val="0"/>
    </w:pPr>
    <w:rPr>
      <w:rFonts w:ascii="Times New Roman" w:eastAsia="Times New Roman" w:hAnsi="Times New Roman" w:cs="Times New Roman"/>
      <w:b/>
      <w:bCs/>
      <w:sz w:val="20"/>
      <w:szCs w:val="24"/>
      <w:lang w:eastAsia="ru-RU"/>
    </w:rPr>
  </w:style>
  <w:style w:type="paragraph" w:styleId="2">
    <w:name w:val="heading 2"/>
    <w:basedOn w:val="a"/>
    <w:next w:val="a"/>
    <w:link w:val="20"/>
    <w:qFormat/>
    <w:rsid w:val="000A2A41"/>
    <w:pPr>
      <w:keepNext/>
      <w:spacing w:before="240" w:after="60" w:line="240" w:lineRule="auto"/>
      <w:outlineLvl w:val="1"/>
    </w:pPr>
    <w:rPr>
      <w:rFonts w:ascii="Arial" w:eastAsia="Times New Roman" w:hAnsi="Arial" w:cs="Arial"/>
      <w:b/>
      <w:bCs/>
      <w:i/>
      <w:iCs/>
      <w:sz w:val="28"/>
      <w:szCs w:val="28"/>
      <w:vertAlign w:val="superscript"/>
      <w:lang w:eastAsia="ru-RU"/>
    </w:rPr>
  </w:style>
  <w:style w:type="paragraph" w:styleId="3">
    <w:name w:val="heading 3"/>
    <w:basedOn w:val="a"/>
    <w:next w:val="a"/>
    <w:link w:val="30"/>
    <w:qFormat/>
    <w:rsid w:val="000A2A41"/>
    <w:pPr>
      <w:keepNext/>
      <w:spacing w:before="240" w:after="60" w:line="240" w:lineRule="auto"/>
      <w:outlineLvl w:val="2"/>
    </w:pPr>
    <w:rPr>
      <w:rFonts w:ascii="Cambria" w:eastAsia="Times New Roman" w:hAnsi="Cambria" w:cs="Times New Roman"/>
      <w:b/>
      <w:bCs/>
      <w:sz w:val="26"/>
      <w:szCs w:val="26"/>
      <w:vertAlign w:val="superscript"/>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2A41"/>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rsid w:val="000A2A41"/>
    <w:rPr>
      <w:rFonts w:ascii="Arial" w:eastAsia="Times New Roman" w:hAnsi="Arial" w:cs="Arial"/>
      <w:b/>
      <w:bCs/>
      <w:i/>
      <w:iCs/>
      <w:sz w:val="28"/>
      <w:szCs w:val="28"/>
      <w:vertAlign w:val="superscript"/>
      <w:lang w:eastAsia="ru-RU"/>
    </w:rPr>
  </w:style>
  <w:style w:type="character" w:customStyle="1" w:styleId="30">
    <w:name w:val="Заголовок 3 Знак"/>
    <w:basedOn w:val="a0"/>
    <w:link w:val="3"/>
    <w:rsid w:val="000A2A41"/>
    <w:rPr>
      <w:rFonts w:ascii="Cambria" w:eastAsia="Times New Roman" w:hAnsi="Cambria" w:cs="Times New Roman"/>
      <w:b/>
      <w:bCs/>
      <w:sz w:val="26"/>
      <w:szCs w:val="26"/>
      <w:vertAlign w:val="superscript"/>
      <w:lang w:val="x-none" w:eastAsia="x-none"/>
    </w:rPr>
  </w:style>
  <w:style w:type="numbering" w:customStyle="1" w:styleId="11">
    <w:name w:val="Нет списка1"/>
    <w:next w:val="a2"/>
    <w:semiHidden/>
    <w:unhideWhenUsed/>
    <w:rsid w:val="000A2A41"/>
  </w:style>
  <w:style w:type="character" w:customStyle="1" w:styleId="ConsPlusNormal">
    <w:name w:val="ConsPlusNormal Знак"/>
    <w:link w:val="ConsPlusNormal0"/>
    <w:locked/>
    <w:rsid w:val="000A2A41"/>
    <w:rPr>
      <w:rFonts w:ascii="Arial" w:hAnsi="Arial" w:cs="Arial"/>
    </w:rPr>
  </w:style>
  <w:style w:type="paragraph" w:customStyle="1" w:styleId="ConsPlusNormal0">
    <w:name w:val="ConsPlusNormal"/>
    <w:link w:val="ConsPlusNormal"/>
    <w:rsid w:val="000A2A41"/>
    <w:pPr>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0A2A4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0A2A41"/>
    <w:rPr>
      <w:color w:val="0000FF"/>
      <w:u w:val="single"/>
    </w:rPr>
  </w:style>
  <w:style w:type="paragraph" w:styleId="a4">
    <w:name w:val="Title"/>
    <w:basedOn w:val="a"/>
    <w:link w:val="a5"/>
    <w:qFormat/>
    <w:rsid w:val="000A2A41"/>
    <w:pPr>
      <w:spacing w:before="240" w:after="60" w:line="240" w:lineRule="auto"/>
      <w:jc w:val="center"/>
      <w:outlineLvl w:val="0"/>
    </w:pPr>
    <w:rPr>
      <w:rFonts w:ascii="Arial" w:eastAsia="Times New Roman" w:hAnsi="Arial" w:cs="Arial"/>
      <w:b/>
      <w:bCs/>
      <w:kern w:val="28"/>
      <w:sz w:val="32"/>
      <w:szCs w:val="32"/>
      <w:vertAlign w:val="superscript"/>
      <w:lang w:eastAsia="ru-RU"/>
    </w:rPr>
  </w:style>
  <w:style w:type="character" w:customStyle="1" w:styleId="a5">
    <w:name w:val="Название Знак"/>
    <w:basedOn w:val="a0"/>
    <w:link w:val="a4"/>
    <w:rsid w:val="000A2A41"/>
    <w:rPr>
      <w:rFonts w:ascii="Arial" w:eastAsia="Times New Roman" w:hAnsi="Arial" w:cs="Arial"/>
      <w:b/>
      <w:bCs/>
      <w:kern w:val="28"/>
      <w:sz w:val="32"/>
      <w:szCs w:val="32"/>
      <w:vertAlign w:val="superscript"/>
      <w:lang w:eastAsia="ru-RU"/>
    </w:rPr>
  </w:style>
  <w:style w:type="paragraph" w:styleId="a6">
    <w:name w:val="footer"/>
    <w:basedOn w:val="a"/>
    <w:link w:val="a7"/>
    <w:rsid w:val="000A2A41"/>
    <w:pPr>
      <w:tabs>
        <w:tab w:val="center" w:pos="4677"/>
        <w:tab w:val="right" w:pos="9355"/>
      </w:tabs>
      <w:spacing w:after="0" w:line="240" w:lineRule="auto"/>
    </w:pPr>
    <w:rPr>
      <w:rFonts w:ascii="Times New Roman" w:eastAsia="Times New Roman" w:hAnsi="Times New Roman" w:cs="Times New Roman"/>
      <w:sz w:val="28"/>
      <w:szCs w:val="24"/>
      <w:vertAlign w:val="superscript"/>
      <w:lang w:val="x-none" w:eastAsia="x-none"/>
    </w:rPr>
  </w:style>
  <w:style w:type="character" w:customStyle="1" w:styleId="a7">
    <w:name w:val="Нижний колонтитул Знак"/>
    <w:basedOn w:val="a0"/>
    <w:link w:val="a6"/>
    <w:rsid w:val="000A2A41"/>
    <w:rPr>
      <w:rFonts w:ascii="Times New Roman" w:eastAsia="Times New Roman" w:hAnsi="Times New Roman" w:cs="Times New Roman"/>
      <w:sz w:val="28"/>
      <w:szCs w:val="24"/>
      <w:vertAlign w:val="superscript"/>
      <w:lang w:val="x-none" w:eastAsia="x-none"/>
    </w:rPr>
  </w:style>
  <w:style w:type="character" w:styleId="a8">
    <w:name w:val="page number"/>
    <w:basedOn w:val="a0"/>
    <w:rsid w:val="000A2A41"/>
  </w:style>
  <w:style w:type="paragraph" w:styleId="a9">
    <w:name w:val="Balloon Text"/>
    <w:basedOn w:val="a"/>
    <w:link w:val="aa"/>
    <w:rsid w:val="000A2A41"/>
    <w:pPr>
      <w:spacing w:after="0" w:line="240" w:lineRule="auto"/>
    </w:pPr>
    <w:rPr>
      <w:rFonts w:ascii="Tahoma" w:eastAsia="Times New Roman" w:hAnsi="Tahoma" w:cs="Times New Roman"/>
      <w:sz w:val="16"/>
      <w:szCs w:val="16"/>
      <w:vertAlign w:val="superscript"/>
      <w:lang w:val="x-none" w:eastAsia="x-none"/>
    </w:rPr>
  </w:style>
  <w:style w:type="character" w:customStyle="1" w:styleId="aa">
    <w:name w:val="Текст выноски Знак"/>
    <w:basedOn w:val="a0"/>
    <w:link w:val="a9"/>
    <w:rsid w:val="000A2A41"/>
    <w:rPr>
      <w:rFonts w:ascii="Tahoma" w:eastAsia="Times New Roman" w:hAnsi="Tahoma" w:cs="Times New Roman"/>
      <w:sz w:val="16"/>
      <w:szCs w:val="16"/>
      <w:vertAlign w:val="superscript"/>
      <w:lang w:val="x-none" w:eastAsia="x-none"/>
    </w:rPr>
  </w:style>
  <w:style w:type="paragraph" w:customStyle="1" w:styleId="ConsPlusTitle">
    <w:name w:val="ConsPlusTitle"/>
    <w:rsid w:val="000A2A4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0A2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2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2A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2A41"/>
    <w:pPr>
      <w:widowControl w:val="0"/>
      <w:autoSpaceDE w:val="0"/>
      <w:autoSpaceDN w:val="0"/>
      <w:spacing w:after="0" w:line="240" w:lineRule="auto"/>
    </w:pPr>
    <w:rPr>
      <w:rFonts w:ascii="Tahoma" w:eastAsia="Times New Roman" w:hAnsi="Tahoma" w:cs="Tahoma"/>
      <w:sz w:val="26"/>
      <w:szCs w:val="20"/>
      <w:lang w:eastAsia="ru-RU"/>
    </w:rPr>
  </w:style>
  <w:style w:type="paragraph" w:styleId="ab">
    <w:name w:val="header"/>
    <w:basedOn w:val="a"/>
    <w:link w:val="ac"/>
    <w:rsid w:val="000A2A41"/>
    <w:pPr>
      <w:tabs>
        <w:tab w:val="center" w:pos="4677"/>
        <w:tab w:val="right" w:pos="9355"/>
      </w:tabs>
      <w:spacing w:after="0" w:line="240" w:lineRule="auto"/>
    </w:pPr>
    <w:rPr>
      <w:rFonts w:ascii="Times New Roman" w:eastAsia="Times New Roman" w:hAnsi="Times New Roman" w:cs="Times New Roman"/>
      <w:sz w:val="28"/>
      <w:szCs w:val="24"/>
      <w:vertAlign w:val="superscript"/>
      <w:lang w:val="x-none" w:eastAsia="x-none"/>
    </w:rPr>
  </w:style>
  <w:style w:type="character" w:customStyle="1" w:styleId="ac">
    <w:name w:val="Верхний колонтитул Знак"/>
    <w:basedOn w:val="a0"/>
    <w:link w:val="ab"/>
    <w:rsid w:val="000A2A41"/>
    <w:rPr>
      <w:rFonts w:ascii="Times New Roman" w:eastAsia="Times New Roman" w:hAnsi="Times New Roman" w:cs="Times New Roman"/>
      <w:sz w:val="28"/>
      <w:szCs w:val="24"/>
      <w:vertAlign w:val="superscript"/>
      <w:lang w:val="x-none" w:eastAsia="x-none"/>
    </w:rPr>
  </w:style>
  <w:style w:type="paragraph" w:styleId="ad">
    <w:name w:val="Body Text"/>
    <w:basedOn w:val="a"/>
    <w:link w:val="ae"/>
    <w:rsid w:val="000A2A41"/>
    <w:pPr>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0A2A41"/>
    <w:rPr>
      <w:rFonts w:ascii="Times New Roman" w:eastAsia="Times New Roman" w:hAnsi="Times New Roman" w:cs="Times New Roman"/>
      <w:sz w:val="24"/>
      <w:szCs w:val="24"/>
      <w:lang w:eastAsia="ru-RU"/>
    </w:rPr>
  </w:style>
  <w:style w:type="paragraph" w:styleId="af">
    <w:name w:val="Body Text Indent"/>
    <w:basedOn w:val="a"/>
    <w:link w:val="af0"/>
    <w:rsid w:val="000A2A41"/>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0A2A41"/>
    <w:rPr>
      <w:rFonts w:ascii="Times New Roman" w:eastAsia="Times New Roman" w:hAnsi="Times New Roman" w:cs="Times New Roman"/>
      <w:sz w:val="24"/>
      <w:szCs w:val="24"/>
      <w:lang w:eastAsia="ru-RU"/>
    </w:rPr>
  </w:style>
  <w:style w:type="paragraph" w:styleId="af1">
    <w:name w:val="No Spacing"/>
    <w:qFormat/>
    <w:rsid w:val="000A2A41"/>
    <w:pPr>
      <w:spacing w:after="0" w:line="240" w:lineRule="auto"/>
    </w:pPr>
    <w:rPr>
      <w:rFonts w:ascii="Calibri" w:eastAsia="Times New Roman" w:hAnsi="Calibri" w:cs="Times New Roman"/>
      <w:lang w:eastAsia="ru-RU"/>
    </w:rPr>
  </w:style>
  <w:style w:type="character" w:customStyle="1" w:styleId="af2">
    <w:name w:val="Гипертекстовая ссылка"/>
    <w:rsid w:val="000A2A41"/>
    <w:rPr>
      <w:b/>
      <w:bCs/>
      <w:color w:val="008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A2A41"/>
    <w:pPr>
      <w:keepNext/>
      <w:spacing w:after="0" w:line="240" w:lineRule="auto"/>
      <w:outlineLvl w:val="0"/>
    </w:pPr>
    <w:rPr>
      <w:rFonts w:ascii="Times New Roman" w:eastAsia="Times New Roman" w:hAnsi="Times New Roman" w:cs="Times New Roman"/>
      <w:b/>
      <w:bCs/>
      <w:sz w:val="20"/>
      <w:szCs w:val="24"/>
      <w:lang w:eastAsia="ru-RU"/>
    </w:rPr>
  </w:style>
  <w:style w:type="paragraph" w:styleId="2">
    <w:name w:val="heading 2"/>
    <w:basedOn w:val="a"/>
    <w:next w:val="a"/>
    <w:link w:val="20"/>
    <w:qFormat/>
    <w:rsid w:val="000A2A41"/>
    <w:pPr>
      <w:keepNext/>
      <w:spacing w:before="240" w:after="60" w:line="240" w:lineRule="auto"/>
      <w:outlineLvl w:val="1"/>
    </w:pPr>
    <w:rPr>
      <w:rFonts w:ascii="Arial" w:eastAsia="Times New Roman" w:hAnsi="Arial" w:cs="Arial"/>
      <w:b/>
      <w:bCs/>
      <w:i/>
      <w:iCs/>
      <w:sz w:val="28"/>
      <w:szCs w:val="28"/>
      <w:vertAlign w:val="superscript"/>
      <w:lang w:eastAsia="ru-RU"/>
    </w:rPr>
  </w:style>
  <w:style w:type="paragraph" w:styleId="3">
    <w:name w:val="heading 3"/>
    <w:basedOn w:val="a"/>
    <w:next w:val="a"/>
    <w:link w:val="30"/>
    <w:qFormat/>
    <w:rsid w:val="000A2A41"/>
    <w:pPr>
      <w:keepNext/>
      <w:spacing w:before="240" w:after="60" w:line="240" w:lineRule="auto"/>
      <w:outlineLvl w:val="2"/>
    </w:pPr>
    <w:rPr>
      <w:rFonts w:ascii="Cambria" w:eastAsia="Times New Roman" w:hAnsi="Cambria" w:cs="Times New Roman"/>
      <w:b/>
      <w:bCs/>
      <w:sz w:val="26"/>
      <w:szCs w:val="26"/>
      <w:vertAlign w:val="superscript"/>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2A41"/>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rsid w:val="000A2A41"/>
    <w:rPr>
      <w:rFonts w:ascii="Arial" w:eastAsia="Times New Roman" w:hAnsi="Arial" w:cs="Arial"/>
      <w:b/>
      <w:bCs/>
      <w:i/>
      <w:iCs/>
      <w:sz w:val="28"/>
      <w:szCs w:val="28"/>
      <w:vertAlign w:val="superscript"/>
      <w:lang w:eastAsia="ru-RU"/>
    </w:rPr>
  </w:style>
  <w:style w:type="character" w:customStyle="1" w:styleId="30">
    <w:name w:val="Заголовок 3 Знак"/>
    <w:basedOn w:val="a0"/>
    <w:link w:val="3"/>
    <w:rsid w:val="000A2A41"/>
    <w:rPr>
      <w:rFonts w:ascii="Cambria" w:eastAsia="Times New Roman" w:hAnsi="Cambria" w:cs="Times New Roman"/>
      <w:b/>
      <w:bCs/>
      <w:sz w:val="26"/>
      <w:szCs w:val="26"/>
      <w:vertAlign w:val="superscript"/>
      <w:lang w:val="x-none" w:eastAsia="x-none"/>
    </w:rPr>
  </w:style>
  <w:style w:type="numbering" w:customStyle="1" w:styleId="11">
    <w:name w:val="Нет списка1"/>
    <w:next w:val="a2"/>
    <w:semiHidden/>
    <w:unhideWhenUsed/>
    <w:rsid w:val="000A2A41"/>
  </w:style>
  <w:style w:type="character" w:customStyle="1" w:styleId="ConsPlusNormal">
    <w:name w:val="ConsPlusNormal Знак"/>
    <w:link w:val="ConsPlusNormal0"/>
    <w:locked/>
    <w:rsid w:val="000A2A41"/>
    <w:rPr>
      <w:rFonts w:ascii="Arial" w:hAnsi="Arial" w:cs="Arial"/>
    </w:rPr>
  </w:style>
  <w:style w:type="paragraph" w:customStyle="1" w:styleId="ConsPlusNormal0">
    <w:name w:val="ConsPlusNormal"/>
    <w:link w:val="ConsPlusNormal"/>
    <w:rsid w:val="000A2A41"/>
    <w:pPr>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0A2A4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0A2A41"/>
    <w:rPr>
      <w:color w:val="0000FF"/>
      <w:u w:val="single"/>
    </w:rPr>
  </w:style>
  <w:style w:type="paragraph" w:styleId="a4">
    <w:name w:val="Title"/>
    <w:basedOn w:val="a"/>
    <w:link w:val="a5"/>
    <w:qFormat/>
    <w:rsid w:val="000A2A41"/>
    <w:pPr>
      <w:spacing w:before="240" w:after="60" w:line="240" w:lineRule="auto"/>
      <w:jc w:val="center"/>
      <w:outlineLvl w:val="0"/>
    </w:pPr>
    <w:rPr>
      <w:rFonts w:ascii="Arial" w:eastAsia="Times New Roman" w:hAnsi="Arial" w:cs="Arial"/>
      <w:b/>
      <w:bCs/>
      <w:kern w:val="28"/>
      <w:sz w:val="32"/>
      <w:szCs w:val="32"/>
      <w:vertAlign w:val="superscript"/>
      <w:lang w:eastAsia="ru-RU"/>
    </w:rPr>
  </w:style>
  <w:style w:type="character" w:customStyle="1" w:styleId="a5">
    <w:name w:val="Название Знак"/>
    <w:basedOn w:val="a0"/>
    <w:link w:val="a4"/>
    <w:rsid w:val="000A2A41"/>
    <w:rPr>
      <w:rFonts w:ascii="Arial" w:eastAsia="Times New Roman" w:hAnsi="Arial" w:cs="Arial"/>
      <w:b/>
      <w:bCs/>
      <w:kern w:val="28"/>
      <w:sz w:val="32"/>
      <w:szCs w:val="32"/>
      <w:vertAlign w:val="superscript"/>
      <w:lang w:eastAsia="ru-RU"/>
    </w:rPr>
  </w:style>
  <w:style w:type="paragraph" w:styleId="a6">
    <w:name w:val="footer"/>
    <w:basedOn w:val="a"/>
    <w:link w:val="a7"/>
    <w:rsid w:val="000A2A41"/>
    <w:pPr>
      <w:tabs>
        <w:tab w:val="center" w:pos="4677"/>
        <w:tab w:val="right" w:pos="9355"/>
      </w:tabs>
      <w:spacing w:after="0" w:line="240" w:lineRule="auto"/>
    </w:pPr>
    <w:rPr>
      <w:rFonts w:ascii="Times New Roman" w:eastAsia="Times New Roman" w:hAnsi="Times New Roman" w:cs="Times New Roman"/>
      <w:sz w:val="28"/>
      <w:szCs w:val="24"/>
      <w:vertAlign w:val="superscript"/>
      <w:lang w:val="x-none" w:eastAsia="x-none"/>
    </w:rPr>
  </w:style>
  <w:style w:type="character" w:customStyle="1" w:styleId="a7">
    <w:name w:val="Нижний колонтитул Знак"/>
    <w:basedOn w:val="a0"/>
    <w:link w:val="a6"/>
    <w:rsid w:val="000A2A41"/>
    <w:rPr>
      <w:rFonts w:ascii="Times New Roman" w:eastAsia="Times New Roman" w:hAnsi="Times New Roman" w:cs="Times New Roman"/>
      <w:sz w:val="28"/>
      <w:szCs w:val="24"/>
      <w:vertAlign w:val="superscript"/>
      <w:lang w:val="x-none" w:eastAsia="x-none"/>
    </w:rPr>
  </w:style>
  <w:style w:type="character" w:styleId="a8">
    <w:name w:val="page number"/>
    <w:basedOn w:val="a0"/>
    <w:rsid w:val="000A2A41"/>
  </w:style>
  <w:style w:type="paragraph" w:styleId="a9">
    <w:name w:val="Balloon Text"/>
    <w:basedOn w:val="a"/>
    <w:link w:val="aa"/>
    <w:rsid w:val="000A2A41"/>
    <w:pPr>
      <w:spacing w:after="0" w:line="240" w:lineRule="auto"/>
    </w:pPr>
    <w:rPr>
      <w:rFonts w:ascii="Tahoma" w:eastAsia="Times New Roman" w:hAnsi="Tahoma" w:cs="Times New Roman"/>
      <w:sz w:val="16"/>
      <w:szCs w:val="16"/>
      <w:vertAlign w:val="superscript"/>
      <w:lang w:val="x-none" w:eastAsia="x-none"/>
    </w:rPr>
  </w:style>
  <w:style w:type="character" w:customStyle="1" w:styleId="aa">
    <w:name w:val="Текст выноски Знак"/>
    <w:basedOn w:val="a0"/>
    <w:link w:val="a9"/>
    <w:rsid w:val="000A2A41"/>
    <w:rPr>
      <w:rFonts w:ascii="Tahoma" w:eastAsia="Times New Roman" w:hAnsi="Tahoma" w:cs="Times New Roman"/>
      <w:sz w:val="16"/>
      <w:szCs w:val="16"/>
      <w:vertAlign w:val="superscript"/>
      <w:lang w:val="x-none" w:eastAsia="x-none"/>
    </w:rPr>
  </w:style>
  <w:style w:type="paragraph" w:customStyle="1" w:styleId="ConsPlusTitle">
    <w:name w:val="ConsPlusTitle"/>
    <w:rsid w:val="000A2A4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0A2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2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2A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2A41"/>
    <w:pPr>
      <w:widowControl w:val="0"/>
      <w:autoSpaceDE w:val="0"/>
      <w:autoSpaceDN w:val="0"/>
      <w:spacing w:after="0" w:line="240" w:lineRule="auto"/>
    </w:pPr>
    <w:rPr>
      <w:rFonts w:ascii="Tahoma" w:eastAsia="Times New Roman" w:hAnsi="Tahoma" w:cs="Tahoma"/>
      <w:sz w:val="26"/>
      <w:szCs w:val="20"/>
      <w:lang w:eastAsia="ru-RU"/>
    </w:rPr>
  </w:style>
  <w:style w:type="paragraph" w:styleId="ab">
    <w:name w:val="header"/>
    <w:basedOn w:val="a"/>
    <w:link w:val="ac"/>
    <w:rsid w:val="000A2A41"/>
    <w:pPr>
      <w:tabs>
        <w:tab w:val="center" w:pos="4677"/>
        <w:tab w:val="right" w:pos="9355"/>
      </w:tabs>
      <w:spacing w:after="0" w:line="240" w:lineRule="auto"/>
    </w:pPr>
    <w:rPr>
      <w:rFonts w:ascii="Times New Roman" w:eastAsia="Times New Roman" w:hAnsi="Times New Roman" w:cs="Times New Roman"/>
      <w:sz w:val="28"/>
      <w:szCs w:val="24"/>
      <w:vertAlign w:val="superscript"/>
      <w:lang w:val="x-none" w:eastAsia="x-none"/>
    </w:rPr>
  </w:style>
  <w:style w:type="character" w:customStyle="1" w:styleId="ac">
    <w:name w:val="Верхний колонтитул Знак"/>
    <w:basedOn w:val="a0"/>
    <w:link w:val="ab"/>
    <w:rsid w:val="000A2A41"/>
    <w:rPr>
      <w:rFonts w:ascii="Times New Roman" w:eastAsia="Times New Roman" w:hAnsi="Times New Roman" w:cs="Times New Roman"/>
      <w:sz w:val="28"/>
      <w:szCs w:val="24"/>
      <w:vertAlign w:val="superscript"/>
      <w:lang w:val="x-none" w:eastAsia="x-none"/>
    </w:rPr>
  </w:style>
  <w:style w:type="paragraph" w:styleId="ad">
    <w:name w:val="Body Text"/>
    <w:basedOn w:val="a"/>
    <w:link w:val="ae"/>
    <w:rsid w:val="000A2A41"/>
    <w:pPr>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0A2A41"/>
    <w:rPr>
      <w:rFonts w:ascii="Times New Roman" w:eastAsia="Times New Roman" w:hAnsi="Times New Roman" w:cs="Times New Roman"/>
      <w:sz w:val="24"/>
      <w:szCs w:val="24"/>
      <w:lang w:eastAsia="ru-RU"/>
    </w:rPr>
  </w:style>
  <w:style w:type="paragraph" w:styleId="af">
    <w:name w:val="Body Text Indent"/>
    <w:basedOn w:val="a"/>
    <w:link w:val="af0"/>
    <w:rsid w:val="000A2A41"/>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0A2A41"/>
    <w:rPr>
      <w:rFonts w:ascii="Times New Roman" w:eastAsia="Times New Roman" w:hAnsi="Times New Roman" w:cs="Times New Roman"/>
      <w:sz w:val="24"/>
      <w:szCs w:val="24"/>
      <w:lang w:eastAsia="ru-RU"/>
    </w:rPr>
  </w:style>
  <w:style w:type="paragraph" w:styleId="af1">
    <w:name w:val="No Spacing"/>
    <w:qFormat/>
    <w:rsid w:val="000A2A41"/>
    <w:pPr>
      <w:spacing w:after="0" w:line="240" w:lineRule="auto"/>
    </w:pPr>
    <w:rPr>
      <w:rFonts w:ascii="Calibri" w:eastAsia="Times New Roman" w:hAnsi="Calibri" w:cs="Times New Roman"/>
      <w:lang w:eastAsia="ru-RU"/>
    </w:rPr>
  </w:style>
  <w:style w:type="character" w:customStyle="1" w:styleId="af2">
    <w:name w:val="Гипертекстовая ссылка"/>
    <w:rsid w:val="000A2A41"/>
    <w:rPr>
      <w:b/>
      <w:bCs/>
      <w:color w:val="008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FD520B1902EC29C98C710E001CFB5628E4A478AC02FF909F2B1427B487E7028C8CE83EBA2442A5aCaDE" TargetMode="External"/><Relationship Id="rId18" Type="http://schemas.openxmlformats.org/officeDocument/2006/relationships/hyperlink" Target="consultantplus://offline/ref=2EF3D13E50201DAEE9452BAD3465688A0A08D31C34DF76221AB318E926Z547H" TargetMode="External"/><Relationship Id="rId26" Type="http://schemas.openxmlformats.org/officeDocument/2006/relationships/hyperlink" Target="consultantplus://offline/ref=B893629C070236E85A2FEA903D3703D38107F96360416A25057927E903A5B2161A3CED1B30F3B2152484C268JAU9C" TargetMode="External"/><Relationship Id="rId39" Type="http://schemas.openxmlformats.org/officeDocument/2006/relationships/hyperlink" Target="consultantplus://offline/ref=685D608D2581585DC1EC938B2A26B4FD8040E23DE212D389BE62CC4D83D7A888717A70B53F7C612511D5B27A0A0DEAD343U3i7H" TargetMode="External"/><Relationship Id="rId21" Type="http://schemas.openxmlformats.org/officeDocument/2006/relationships/hyperlink" Target="consultantplus://offline/ref=B893629C070236E85A2FF49D2B5B59DF8105A3676444627A5A2E21BE5CJFU5C" TargetMode="External"/><Relationship Id="rId34" Type="http://schemas.openxmlformats.org/officeDocument/2006/relationships/hyperlink" Target="consultantplus://offline/ref=685D608D2581585DC1EC938B2A26B4FD8040E23DE212D389BE62CC4D83D7A888717A70B53F7C612511D5B27A0A0DEAD343U3i7H" TargetMode="External"/><Relationship Id="rId42" Type="http://schemas.openxmlformats.org/officeDocument/2006/relationships/hyperlink" Target="consultantplus://offline/ref=B893629C070236E85A2FF49D2B5B59DF8105A3676444627A5A2E21BE5CJFU5C" TargetMode="External"/><Relationship Id="rId47" Type="http://schemas.openxmlformats.org/officeDocument/2006/relationships/hyperlink" Target="consultantplus://offline/ref=510758EF09EBD59ABDAC7329555F36E6C7D2294A5C62BBAC4FED13A838Y4B9C" TargetMode="External"/><Relationship Id="rId50" Type="http://schemas.openxmlformats.org/officeDocument/2006/relationships/hyperlink" Target="consultantplus://offline/ref=2EF3D13E50201DAEE94535A0220932860A0A891136D77E7D45E41EBE79073B3394102A0CA07838C118361714Z042H" TargetMode="External"/><Relationship Id="rId55" Type="http://schemas.openxmlformats.org/officeDocument/2006/relationships/fontTable" Target="fontTable.xml"/><Relationship Id="rId7" Type="http://schemas.openxmlformats.org/officeDocument/2006/relationships/hyperlink" Target="http://solonci.ru/admin" TargetMode="External"/><Relationship Id="rId12" Type="http://schemas.openxmlformats.org/officeDocument/2006/relationships/hyperlink" Target="http://solonci.ru/admin" TargetMode="External"/><Relationship Id="rId17" Type="http://schemas.openxmlformats.org/officeDocument/2006/relationships/hyperlink" Target="consultantplus://offline/ref=2EF3D13E50201DAEE9452BAD3465688A0A08D31C35D276221AB318E926573D66D4502C59E33C35C9Z14CH" TargetMode="External"/><Relationship Id="rId25" Type="http://schemas.openxmlformats.org/officeDocument/2006/relationships/hyperlink" Target="consultantplus://offline/ref=B893629C070236E85A2FEA903D3703D38107F96360416A25057927E903A5B2161A3CED1B30F3B2152484C269JAUCC" TargetMode="External"/><Relationship Id="rId33" Type="http://schemas.openxmlformats.org/officeDocument/2006/relationships/hyperlink" Target="consultantplus://offline/ref=685D608D2581585DC1EC938B2A26B4FD8040E23DE212D389BE62CC4D83D7A888717A70B53F7C612511D5B27A0A0DEAD343U3i7H" TargetMode="External"/><Relationship Id="rId38" Type="http://schemas.openxmlformats.org/officeDocument/2006/relationships/hyperlink" Target="consultantplus://offline/ref=685D608D2581585DC1EC938B2A26B4FD8040E23DE212D389BE62CC4D83D7A888717A70B53F7C612511D5B27A0A0DEAD343U3i7H" TargetMode="External"/><Relationship Id="rId46" Type="http://schemas.openxmlformats.org/officeDocument/2006/relationships/hyperlink" Target="consultantplus://offline/ref=510758EF09EBD59ABDAC7329555F36E6C7DD29435364BBAC4FED13A838Y4B9C" TargetMode="External"/><Relationship Id="rId2" Type="http://schemas.openxmlformats.org/officeDocument/2006/relationships/numbering" Target="numbering.xml"/><Relationship Id="rId16" Type="http://schemas.openxmlformats.org/officeDocument/2006/relationships/hyperlink" Target="consultantplus://offline/ref=2EF3D13E50201DAEE9452BAD3465688A0A09D71434D476221AB318E926Z547H" TargetMode="External"/><Relationship Id="rId20" Type="http://schemas.openxmlformats.org/officeDocument/2006/relationships/hyperlink" Target="consultantplus://offline/ref=B893629C070236E85A2FEA903D3703D38107F96360416A25057927E903A5B2161A3CED1B30F3B2152484C26AJAUFC" TargetMode="External"/><Relationship Id="rId29" Type="http://schemas.openxmlformats.org/officeDocument/2006/relationships/hyperlink" Target="consultantplus://offline/ref=685D608D2581585DC1EC938B2A26B4FD8040E23DE416D68FB86E91478B8EA48A76752FB02A6D392810CAAC781611E8D2U4iBH" TargetMode="External"/><Relationship Id="rId41" Type="http://schemas.openxmlformats.org/officeDocument/2006/relationships/hyperlink" Target="consultantplus://offline/ref=7234143AD9F313B0DED8E4A48CEF5FCE317EC83A39F4AEF9DFE68D528CDAA92CEA7C880FD7CE7BBE565D3D0DC7EAC7C1D087F7DFD76141C0D40B8BD2r5y1H" TargetMode="External"/><Relationship Id="rId54" Type="http://schemas.openxmlformats.org/officeDocument/2006/relationships/hyperlink" Target="consultantplus://offline/ref=3BF8EF77811FD7BE5C26E153A0F62599D992A4CE5D5731F1C2BFD5C84FF02D6020077275BFDF45B3f6I9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lonci.ru/admin" TargetMode="External"/><Relationship Id="rId24" Type="http://schemas.openxmlformats.org/officeDocument/2006/relationships/hyperlink" Target="consultantplus://offline/ref=B893629C070236E85A2FEA903D3703D38107F96360416A25057927E903A5B2161A3CED1B30F3B2152484C269JAUFC" TargetMode="External"/><Relationship Id="rId32" Type="http://schemas.openxmlformats.org/officeDocument/2006/relationships/hyperlink" Target="consultantplus://offline/ref=685D608D2581585DC1EC938B2A26B4FD8040E23DE212D389BE62CC4D83D7A888717A70B53F7C612511D5B27A0A0DEAD343U3i7H" TargetMode="External"/><Relationship Id="rId37" Type="http://schemas.openxmlformats.org/officeDocument/2006/relationships/hyperlink" Target="consultantplus://offline/ref=685D608D2581585DC1EC938B2A26B4FD8040E23DE212D389BE62CC4D83D7A888717A70B53F7C612511D5B27A0A0DEAD343U3i7H" TargetMode="External"/><Relationship Id="rId40" Type="http://schemas.openxmlformats.org/officeDocument/2006/relationships/hyperlink" Target="consultantplus://offline/ref=685D608D2581585DC1EC938B2A26B4FD8040E23DE212D389BE62CC4D83D7A888717A70B53F7C612511D5B27A0A0DEAD343U3i7H" TargetMode="External"/><Relationship Id="rId45" Type="http://schemas.openxmlformats.org/officeDocument/2006/relationships/hyperlink" Target="consultantplus://offline/ref=2EF3D13E50201DAEE9452BAD3465688A0A08D01935D376221AB318E926573D66D4502C5DEBZ34EH" TargetMode="External"/><Relationship Id="rId53" Type="http://schemas.openxmlformats.org/officeDocument/2006/relationships/hyperlink" Target="consultantplus://offline/ref=3BF8EF77811FD7BE5C26E153A0F62599D992A4CE5D5731F1C2BFD5C84FF02D6020077275BFDF45B8f6I2A" TargetMode="External"/><Relationship Id="rId5" Type="http://schemas.openxmlformats.org/officeDocument/2006/relationships/settings" Target="settings.xml"/><Relationship Id="rId15" Type="http://schemas.openxmlformats.org/officeDocument/2006/relationships/hyperlink" Target="consultantplus://offline/ref=2EF3D13E50201DAEE9452BAD3465688A0A08D01935D376221AB318E926Z547H" TargetMode="External"/><Relationship Id="rId23" Type="http://schemas.openxmlformats.org/officeDocument/2006/relationships/hyperlink" Target="consultantplus://offline/ref=B893629C070236E85A2FEA903D3703D38107F96360416A25057927E903A5B2161A3CED1B30F3B2152484C26AJAUFC" TargetMode="External"/><Relationship Id="rId28" Type="http://schemas.openxmlformats.org/officeDocument/2006/relationships/hyperlink" Target="consultantplus://offline/ref=685D608D2581585DC1EC938B2A26B4FD8040E23DE216D98CB26CCC4D83D7A888717A70B52D7C392911D4AC790D18BC82066B25CB8755A0C5228C9F63UAi0H" TargetMode="External"/><Relationship Id="rId36" Type="http://schemas.openxmlformats.org/officeDocument/2006/relationships/hyperlink" Target="consultantplus://offline/ref=685D608D2581585DC1EC938B2A26B4FD8040E23DE416D68FB86E91478B8EA48A76752FB02A6D392810CAAC781611E8D2U4iBH" TargetMode="External"/><Relationship Id="rId49" Type="http://schemas.openxmlformats.org/officeDocument/2006/relationships/hyperlink" Target="consultantplus://offline/ref=2EF3D13E50201DAEE94535A0220932860A0A891136D77E7D45E41EBE79073B3394102A0CA07838C118361714Z042H" TargetMode="External"/><Relationship Id="rId10" Type="http://schemas.openxmlformats.org/officeDocument/2006/relationships/hyperlink" Target="http://38.gosuslugi.ru" TargetMode="External"/><Relationship Id="rId19" Type="http://schemas.openxmlformats.org/officeDocument/2006/relationships/hyperlink" Target="consultantplus://offline/ref=2EF3D13E50201DAEE94535A0220932860A0A891136D77E7D45E41EBE79073B3394Z140H" TargetMode="External"/><Relationship Id="rId31" Type="http://schemas.openxmlformats.org/officeDocument/2006/relationships/hyperlink" Target="consultantplus://offline/ref=685D608D2581585DC1EC938B2A26B4FD8040E23DE416D68FB86E91478B8EA48A76752FB02A6D392810CAAC781611E8D2U4iBH" TargetMode="External"/><Relationship Id="rId44" Type="http://schemas.openxmlformats.org/officeDocument/2006/relationships/hyperlink" Target="consultantplus://offline/ref=2EF3D13E50201DAEE9452BAD3465688A0A08D01935D376221AB318E926573D66D4502C5DEBZ34DH" TargetMode="External"/><Relationship Id="rId52" Type="http://schemas.openxmlformats.org/officeDocument/2006/relationships/hyperlink" Target="consultantplus://offline/ref=2EF3D13E50201DAEE94535A0220932860A0A891136D77E7D45E41EBE79073B3394102A0CA07838C118361714Z042H" TargetMode="External"/><Relationship Id="rId4" Type="http://schemas.microsoft.com/office/2007/relationships/stylesWithEffects" Target="stylesWithEffects.xml"/><Relationship Id="rId9" Type="http://schemas.openxmlformats.org/officeDocument/2006/relationships/hyperlink" Target="http://solonci.ru/admin" TargetMode="External"/><Relationship Id="rId14" Type="http://schemas.openxmlformats.org/officeDocument/2006/relationships/hyperlink" Target="consultantplus://offline/ref=2EF3D13E50201DAEE9452BAD3465688A0909D0193C8021204BE616ZE4CH" TargetMode="External"/><Relationship Id="rId22" Type="http://schemas.openxmlformats.org/officeDocument/2006/relationships/hyperlink" Target="consultantplus://offline/ref=B893629C070236E85A2FF49D2B5B59DF8105A3676444627A5A2E21BE5CJFU5C" TargetMode="External"/><Relationship Id="rId27" Type="http://schemas.openxmlformats.org/officeDocument/2006/relationships/hyperlink" Target="consultantplus://offline/ref=1B61C4D14A0225E4B9F073C0CE3D1DD64401FAF23D4C27CC2DA7E62C535073815D3E3E7EC9B9DE3C19050ADBF991EEFA40D9DDF0C62E126A182F2EC3tBgBH" TargetMode="External"/><Relationship Id="rId30" Type="http://schemas.openxmlformats.org/officeDocument/2006/relationships/hyperlink" Target="consultantplus://offline/ref=685D608D2581585DC1EC938B2A26B4FD8040E23DE416D68FB86E91478B8EA48A76752FB02A6D392810CAAC781611E8D2U4iBH" TargetMode="External"/><Relationship Id="rId35" Type="http://schemas.openxmlformats.org/officeDocument/2006/relationships/hyperlink" Target="consultantplus://offline/ref=685D608D2581585DC1EC938B2A26B4FD8040E23DE416D68FB86E91478B8EA48A76752FB02A6D392810CAAC781611E8D2U4iBH" TargetMode="External"/><Relationship Id="rId43" Type="http://schemas.openxmlformats.org/officeDocument/2006/relationships/hyperlink" Target="consultantplus://offline/ref=B893629C070236E85A2FF49D2B5B59DF8105A3676444627A5A2E21BE5CJFU5C" TargetMode="External"/><Relationship Id="rId48" Type="http://schemas.openxmlformats.org/officeDocument/2006/relationships/hyperlink" Target="consultantplus://offline/ref=FE4AF0CF3427A82AAF077E0CE3B12B8927A1973B825A3E0C6197BD5A478298C6A2CA1DF2v2QCD" TargetMode="External"/><Relationship Id="rId56" Type="http://schemas.openxmlformats.org/officeDocument/2006/relationships/theme" Target="theme/theme1.xml"/><Relationship Id="rId8" Type="http://schemas.openxmlformats.org/officeDocument/2006/relationships/hyperlink" Target="consultantplus://offline/ref=2EF3D13E50201DAEE94535A0220932860A0A891136D77E7D45E41EBE79073B3394102A0CA07838C118361714Z042H" TargetMode="External"/><Relationship Id="rId51" Type="http://schemas.openxmlformats.org/officeDocument/2006/relationships/hyperlink" Target="consultantplus://offline/ref=2EF3D13E50201DAEE94535A0220932860A0A891136D77E7D45E41EBE79073B3394102A0CA07838C118361714Z042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677FF-0F35-41AD-8994-20A5C3B8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13867</Words>
  <Characters>79044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2020-06-09T00:21:00Z</dcterms:created>
  <dcterms:modified xsi:type="dcterms:W3CDTF">2020-06-09T04:35:00Z</dcterms:modified>
</cp:coreProperties>
</file>