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55" w:rsidRDefault="00AA1C55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01.02.2019г. № 15</w:t>
      </w:r>
    </w:p>
    <w:p w:rsidR="00A14BEA" w:rsidRPr="0078791C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A14BEA" w:rsidRPr="0078791C" w:rsidRDefault="00A14BEA" w:rsidP="007879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A14BEA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A1C55" w:rsidRDefault="00AA1C55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AA1C55" w:rsidRPr="0078791C" w:rsidRDefault="00AA1C55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A14BEA" w:rsidRPr="0078791C" w:rsidRDefault="00A14BEA" w:rsidP="0039059C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A7460D" w:rsidRDefault="00A7460D" w:rsidP="00A746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60D">
        <w:rPr>
          <w:rFonts w:ascii="Arial" w:hAnsi="Arial" w:cs="Arial"/>
          <w:sz w:val="24"/>
          <w:szCs w:val="24"/>
        </w:rPr>
        <w:t>В соответствии Решения Думы Солонецкого муниципального образования № 36 от 25.12.2018г.</w:t>
      </w:r>
      <w:r w:rsidRPr="00A7460D">
        <w:rPr>
          <w:rFonts w:ascii="Arial" w:hAnsi="Arial" w:cs="Arial"/>
          <w:sz w:val="24"/>
          <w:szCs w:val="24"/>
          <w:lang w:eastAsia="ar-SA"/>
        </w:rPr>
        <w:t xml:space="preserve"> «О бюджете Солонецкого муниципального образования на 2019 год и на плановый период 2020 и 2021 годов</w:t>
      </w:r>
      <w:r w:rsidRPr="00A7460D">
        <w:rPr>
          <w:rFonts w:ascii="Arial" w:hAnsi="Arial" w:cs="Arial"/>
          <w:sz w:val="24"/>
          <w:szCs w:val="24"/>
        </w:rPr>
        <w:t>», Устава Солонецкого муниципального образования, администрация Солонец</w:t>
      </w:r>
      <w:r>
        <w:rPr>
          <w:rFonts w:ascii="Arial" w:hAnsi="Arial" w:cs="Arial"/>
          <w:sz w:val="24"/>
          <w:szCs w:val="24"/>
        </w:rPr>
        <w:t>кого муниципального образования</w:t>
      </w:r>
    </w:p>
    <w:p w:rsidR="00A7460D" w:rsidRPr="00A7460D" w:rsidRDefault="00A7460D" w:rsidP="00A746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A14BEA" w:rsidRDefault="00A14BEA" w:rsidP="00AA1C55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AA1C55" w:rsidRPr="00AA1C55" w:rsidRDefault="00AA1C55" w:rsidP="00AA1C5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14BEA" w:rsidRDefault="0078791C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</w:t>
      </w:r>
      <w:r w:rsidR="00A14BEA" w:rsidRPr="0078791C">
        <w:rPr>
          <w:rFonts w:ascii="Arial" w:hAnsi="Arial" w:cs="Arial"/>
          <w:sz w:val="24"/>
          <w:szCs w:val="24"/>
        </w:rPr>
        <w:t xml:space="preserve"> муниципальную программу «Развитие дорожного хозяйства Солонец</w:t>
      </w:r>
      <w:r w:rsidR="00AA1C55">
        <w:rPr>
          <w:rFonts w:ascii="Arial" w:hAnsi="Arial" w:cs="Arial"/>
          <w:sz w:val="24"/>
          <w:szCs w:val="24"/>
        </w:rPr>
        <w:t>кого сельского поселения на 2019-2021</w:t>
      </w:r>
      <w:r w:rsidR="00A14BEA"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780EB5" w:rsidRDefault="00780EB5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</w:t>
      </w:r>
      <w:r w:rsidR="000D765F">
        <w:rPr>
          <w:rFonts w:ascii="Arial" w:hAnsi="Arial" w:cs="Arial"/>
          <w:sz w:val="24"/>
          <w:szCs w:val="24"/>
        </w:rPr>
        <w:t xml:space="preserve"> находящихся в муниципальной собственности муниципального образования»</w:t>
      </w:r>
    </w:p>
    <w:p w:rsidR="00780EB5" w:rsidRDefault="000D765F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="00AA1C55"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="00780EB5"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EB5" w:rsidRPr="00AA1C55">
        <w:rPr>
          <w:rFonts w:ascii="Arial" w:hAnsi="Arial" w:cs="Arial"/>
          <w:b/>
          <w:bCs/>
          <w:sz w:val="24"/>
          <w:szCs w:val="24"/>
        </w:rPr>
        <w:t>ОБЪЕМЫ И ИСТОЧНИКИ ФИНАНСИРОВАНИЯ ПОДПРОГРАММЫ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78791C" w:rsidRDefault="000D765F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A14BEA"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 w:rsidR="00AA1C55">
        <w:rPr>
          <w:rFonts w:ascii="Arial" w:hAnsi="Arial" w:cs="Arial"/>
          <w:sz w:val="24"/>
          <w:szCs w:val="24"/>
        </w:rPr>
        <w:t>альном образовании в период 2019-2021</w:t>
      </w:r>
      <w:r w:rsidR="00A14BEA" w:rsidRPr="0078791C">
        <w:rPr>
          <w:rFonts w:ascii="Arial" w:hAnsi="Arial" w:cs="Arial"/>
          <w:sz w:val="24"/>
          <w:szCs w:val="24"/>
        </w:rPr>
        <w:t>г</w:t>
      </w:r>
      <w:proofErr w:type="gramStart"/>
      <w:r w:rsidR="00A14BEA" w:rsidRPr="0078791C">
        <w:rPr>
          <w:rFonts w:ascii="Arial" w:hAnsi="Arial" w:cs="Arial"/>
          <w:sz w:val="24"/>
          <w:szCs w:val="24"/>
        </w:rPr>
        <w:t>.г</w:t>
      </w:r>
      <w:proofErr w:type="gramEnd"/>
      <w:r w:rsidR="00A14BEA" w:rsidRPr="0078791C">
        <w:rPr>
          <w:rFonts w:ascii="Arial" w:hAnsi="Arial" w:cs="Arial"/>
          <w:sz w:val="24"/>
          <w:szCs w:val="24"/>
        </w:rPr>
        <w:t xml:space="preserve">» </w:t>
      </w:r>
    </w:p>
    <w:p w:rsidR="00A14BEA" w:rsidRPr="0078791C" w:rsidRDefault="00A14BEA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 xml:space="preserve">. Мероприятия, </w:t>
      </w:r>
      <w:proofErr w:type="gramStart"/>
      <w:r w:rsidRPr="0078791C">
        <w:rPr>
          <w:rFonts w:ascii="Arial" w:hAnsi="Arial" w:cs="Arial"/>
          <w:sz w:val="24"/>
          <w:szCs w:val="24"/>
        </w:rPr>
        <w:t>объем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 источники финансирования подпрограммы таблица 1 изложить в новой редакции:</w:t>
      </w:r>
      <w:r w:rsidR="00AA1C55">
        <w:rPr>
          <w:rFonts w:ascii="Arial" w:hAnsi="Arial" w:cs="Arial"/>
          <w:sz w:val="24"/>
          <w:szCs w:val="24"/>
        </w:rPr>
        <w:t xml:space="preserve"> </w:t>
      </w:r>
      <w:r w:rsidR="000D765F">
        <w:rPr>
          <w:rFonts w:ascii="Arial" w:hAnsi="Arial" w:cs="Arial"/>
          <w:sz w:val="24"/>
          <w:szCs w:val="24"/>
        </w:rPr>
        <w:t>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A14BEA" w:rsidRPr="0078791C" w:rsidRDefault="00A14BEA" w:rsidP="000D765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4BEA" w:rsidRPr="0078791C" w:rsidRDefault="00A14BEA" w:rsidP="00AA1C5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в </w:t>
      </w:r>
      <w:r w:rsidR="000D765F" w:rsidRPr="0078791C">
        <w:rPr>
          <w:rFonts w:ascii="Arial" w:hAnsi="Arial" w:cs="Arial"/>
          <w:sz w:val="24"/>
          <w:szCs w:val="24"/>
        </w:rPr>
        <w:t>печатном средстве</w:t>
      </w:r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A14BEA" w:rsidRPr="0078791C" w:rsidRDefault="00A14BEA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A14BEA" w:rsidRDefault="00A14BEA" w:rsidP="0039059C">
      <w:pPr>
        <w:pStyle w:val="a3"/>
        <w:rPr>
          <w:rFonts w:ascii="Arial" w:hAnsi="Arial" w:cs="Arial"/>
          <w:sz w:val="24"/>
          <w:szCs w:val="24"/>
        </w:rPr>
      </w:pPr>
    </w:p>
    <w:p w:rsidR="000D765F" w:rsidRPr="00AA1C55" w:rsidRDefault="000D765F" w:rsidP="0039059C">
      <w:pPr>
        <w:pStyle w:val="a3"/>
        <w:rPr>
          <w:rFonts w:ascii="Arial" w:hAnsi="Arial" w:cs="Arial"/>
          <w:sz w:val="24"/>
          <w:szCs w:val="24"/>
        </w:rPr>
      </w:pPr>
    </w:p>
    <w:p w:rsidR="00A14BEA" w:rsidRPr="000D765F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AA1C55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A14BEA" w:rsidRPr="000D765F" w:rsidRDefault="000D765F" w:rsidP="0039059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A14BEA" w:rsidRPr="000D765F" w:rsidRDefault="00A14BEA" w:rsidP="0039059C">
      <w:pPr>
        <w:rPr>
          <w:rFonts w:ascii="Arial" w:hAnsi="Arial" w:cs="Arial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lastRenderedPageBreak/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25"/>
        <w:gridCol w:w="1134"/>
        <w:gridCol w:w="170"/>
        <w:gridCol w:w="1331"/>
        <w:gridCol w:w="58"/>
        <w:gridCol w:w="1418"/>
        <w:gridCol w:w="1437"/>
        <w:gridCol w:w="180"/>
        <w:gridCol w:w="84"/>
        <w:gridCol w:w="1701"/>
        <w:gridCol w:w="1311"/>
        <w:gridCol w:w="1260"/>
        <w:gridCol w:w="1260"/>
        <w:gridCol w:w="1260"/>
      </w:tblGrid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560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29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508" w:type="dxa"/>
            <w:gridSpan w:val="6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3177" w:type="dxa"/>
            <w:gridSpan w:val="5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76" w:type="dxa"/>
            <w:gridSpan w:val="2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5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729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498" w:type="dxa"/>
            <w:gridSpan w:val="11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9A41F2">
        <w:trPr>
          <w:gridAfter w:val="4"/>
          <w:wAfter w:w="5091" w:type="dxa"/>
          <w:trHeight w:val="885"/>
        </w:trPr>
        <w:tc>
          <w:tcPr>
            <w:tcW w:w="675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60" w:type="dxa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59" w:type="dxa"/>
            <w:gridSpan w:val="3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A41F2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</w:p>
        </w:tc>
        <w:tc>
          <w:tcPr>
            <w:tcW w:w="17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855, 775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855,775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550,0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60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559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931B14">
              <w:rPr>
                <w:rFonts w:ascii="Courier New" w:hAnsi="Courier New" w:cs="Courier New"/>
                <w:color w:val="000000"/>
              </w:rPr>
              <w:t xml:space="preserve">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</w:t>
            </w:r>
            <w:proofErr w:type="gramStart"/>
            <w:r w:rsidR="00780EB5" w:rsidRPr="0071411F">
              <w:rPr>
                <w:rFonts w:ascii="Courier New" w:hAnsi="Courier New" w:cs="Courier New"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559" w:type="dxa"/>
            <w:gridSpan w:val="3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855,775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855,775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31B14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60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59" w:type="dxa"/>
            <w:gridSpan w:val="3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trHeight w:val="548"/>
        </w:trPr>
        <w:tc>
          <w:tcPr>
            <w:tcW w:w="675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498" w:type="dxa"/>
            <w:gridSpan w:val="11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Задача 2. Совершенствование системы управления дорожным хозяйством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>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304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437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  <w:trHeight w:val="591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 w:val="restart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9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  <w:trHeight w:val="1618"/>
        </w:trPr>
        <w:tc>
          <w:tcPr>
            <w:tcW w:w="675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  <w:gridSpan w:val="2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A41F2">
        <w:trPr>
          <w:gridAfter w:val="4"/>
          <w:wAfter w:w="5091" w:type="dxa"/>
        </w:trPr>
        <w:tc>
          <w:tcPr>
            <w:tcW w:w="675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304" w:type="dxa"/>
            <w:gridSpan w:val="2"/>
          </w:tcPr>
          <w:p w:rsidR="00780EB5" w:rsidRPr="0071411F" w:rsidRDefault="00732897" w:rsidP="0073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 гг.</w:t>
            </w:r>
          </w:p>
        </w:tc>
        <w:tc>
          <w:tcPr>
            <w:tcW w:w="1331" w:type="dxa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</w:p>
        </w:tc>
        <w:tc>
          <w:tcPr>
            <w:tcW w:w="1476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A41F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2998,775</w:t>
            </w:r>
            <w:bookmarkStart w:id="0" w:name="_GoBack"/>
            <w:bookmarkEnd w:id="0"/>
          </w:p>
        </w:tc>
        <w:tc>
          <w:tcPr>
            <w:tcW w:w="1965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780EB5" w:rsidRDefault="00780EB5" w:rsidP="0039059C">
      <w:pPr>
        <w:rPr>
          <w:rFonts w:ascii="Courier New" w:hAnsi="Courier New" w:cs="Courier New"/>
        </w:rPr>
      </w:pPr>
    </w:p>
    <w:p w:rsidR="009B460A" w:rsidRPr="0024225A" w:rsidRDefault="009B460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Pr="00274A9D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74A9D">
        <w:rPr>
          <w:rFonts w:ascii="Courier New" w:hAnsi="Courier New" w:cs="Courier New"/>
        </w:rPr>
        <w:t>Приложение</w:t>
      </w:r>
      <w:r w:rsidR="00394AF5" w:rsidRPr="00274A9D">
        <w:rPr>
          <w:rFonts w:ascii="Courier New" w:hAnsi="Courier New" w:cs="Courier New"/>
        </w:rPr>
        <w:t xml:space="preserve"> 2</w:t>
      </w:r>
    </w:p>
    <w:p w:rsidR="00A14BEA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4BEA" w:rsidRPr="00274A9D" w:rsidRDefault="00A14BEA" w:rsidP="00CF2CE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A14BEA" w:rsidRPr="00C1358F" w:rsidRDefault="00A14BEA" w:rsidP="00CF2CE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A14BEA" w:rsidRPr="00C1358F" w:rsidRDefault="00A14BEA" w:rsidP="00CF2CE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тыс.руб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A14BEA" w:rsidRPr="0024225A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369"/>
        <w:gridCol w:w="1422"/>
        <w:gridCol w:w="1595"/>
        <w:gridCol w:w="1926"/>
      </w:tblGrid>
      <w:tr w:rsidR="00A14BEA" w:rsidRPr="00666240">
        <w:tc>
          <w:tcPr>
            <w:tcW w:w="9431" w:type="dxa"/>
            <w:gridSpan w:val="7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lastRenderedPageBreak/>
              <w:t>2019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1926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26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,0</w:t>
            </w:r>
          </w:p>
        </w:tc>
      </w:tr>
      <w:tr w:rsidR="00A14BEA" w:rsidRPr="00666240">
        <w:trPr>
          <w:trHeight w:val="343"/>
        </w:trPr>
        <w:tc>
          <w:tcPr>
            <w:tcW w:w="9431" w:type="dxa"/>
            <w:gridSpan w:val="7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20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20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14BEA"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320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6" w:type="dxa"/>
          </w:tcPr>
          <w:p w:rsidR="00A14BEA" w:rsidRPr="00274A9D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A14BEA" w:rsidRPr="00666240">
        <w:tc>
          <w:tcPr>
            <w:tcW w:w="9431" w:type="dxa"/>
            <w:gridSpan w:val="7"/>
          </w:tcPr>
          <w:p w:rsidR="00A14BEA" w:rsidRPr="00274A9D" w:rsidRDefault="00274A9D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1926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26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A14BEA" w:rsidRPr="00666240">
        <w:trPr>
          <w:trHeight w:val="359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926" w:type="dxa"/>
          </w:tcPr>
          <w:p w:rsidR="00A14BEA" w:rsidRPr="00274A9D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3,4</w:t>
            </w:r>
          </w:p>
        </w:tc>
      </w:tr>
      <w:tr w:rsidR="00A14BEA" w:rsidRPr="00666240">
        <w:trPr>
          <w:trHeight w:val="285"/>
        </w:trPr>
        <w:tc>
          <w:tcPr>
            <w:tcW w:w="9431" w:type="dxa"/>
            <w:gridSpan w:val="7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2022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2022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</w:tr>
      <w:tr w:rsidR="00A14BEA" w:rsidRPr="00666240">
        <w:tc>
          <w:tcPr>
            <w:tcW w:w="9431" w:type="dxa"/>
            <w:gridSpan w:val="7"/>
          </w:tcPr>
          <w:p w:rsidR="00A14BEA" w:rsidRPr="00274A9D" w:rsidRDefault="00274A9D" w:rsidP="006D6346">
            <w:pPr>
              <w:pStyle w:val="ConsPlusNormal"/>
              <w:widowControl/>
              <w:tabs>
                <w:tab w:val="left" w:pos="825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2023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2023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  <w:tc>
          <w:tcPr>
            <w:tcW w:w="1926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2019-2023</w:t>
            </w:r>
            <w:r w:rsidR="00A14BEA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1298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274A9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</w:t>
            </w:r>
            <w:r w:rsidR="00596EE8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,75</w:t>
            </w:r>
          </w:p>
        </w:tc>
        <w:tc>
          <w:tcPr>
            <w:tcW w:w="1926" w:type="dxa"/>
          </w:tcPr>
          <w:p w:rsidR="00A14BEA" w:rsidRPr="00274A9D" w:rsidRDefault="00274A9D" w:rsidP="006D634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</w:t>
            </w:r>
            <w:r w:rsidR="00596EE8"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,75</w:t>
            </w:r>
          </w:p>
        </w:tc>
      </w:tr>
    </w:tbl>
    <w:p w:rsidR="00A14BEA" w:rsidRDefault="00A14BEA" w:rsidP="006D63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A14BEA" w:rsidSect="009B460A">
      <w:footerReference w:type="default" r:id="rId8"/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DF" w:rsidRDefault="00313ADF" w:rsidP="0016639B">
      <w:pPr>
        <w:spacing w:after="0" w:line="240" w:lineRule="auto"/>
      </w:pPr>
      <w:r>
        <w:separator/>
      </w:r>
    </w:p>
  </w:endnote>
  <w:endnote w:type="continuationSeparator" w:id="0">
    <w:p w:rsidR="00313ADF" w:rsidRDefault="00313ADF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DF" w:rsidRDefault="00313ADF" w:rsidP="0016639B">
      <w:pPr>
        <w:spacing w:after="0" w:line="240" w:lineRule="auto"/>
      </w:pPr>
      <w:r>
        <w:separator/>
      </w:r>
    </w:p>
  </w:footnote>
  <w:footnote w:type="continuationSeparator" w:id="0">
    <w:p w:rsidR="00313ADF" w:rsidRDefault="00313ADF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2F47"/>
    <w:rsid w:val="00076D0E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F7BF9"/>
    <w:rsid w:val="00206C4A"/>
    <w:rsid w:val="00222375"/>
    <w:rsid w:val="0024062E"/>
    <w:rsid w:val="0024225A"/>
    <w:rsid w:val="00266FBB"/>
    <w:rsid w:val="00274A9D"/>
    <w:rsid w:val="002911FF"/>
    <w:rsid w:val="002B7F08"/>
    <w:rsid w:val="002C4995"/>
    <w:rsid w:val="002D78E8"/>
    <w:rsid w:val="002F4429"/>
    <w:rsid w:val="00313ADF"/>
    <w:rsid w:val="0034584C"/>
    <w:rsid w:val="00371ACE"/>
    <w:rsid w:val="0039059C"/>
    <w:rsid w:val="00394AF5"/>
    <w:rsid w:val="003C2B6B"/>
    <w:rsid w:val="003D63AD"/>
    <w:rsid w:val="00410830"/>
    <w:rsid w:val="00454FB8"/>
    <w:rsid w:val="00456061"/>
    <w:rsid w:val="00476B10"/>
    <w:rsid w:val="00480D58"/>
    <w:rsid w:val="00485835"/>
    <w:rsid w:val="00490CDB"/>
    <w:rsid w:val="004A2581"/>
    <w:rsid w:val="004C4201"/>
    <w:rsid w:val="004E4B7D"/>
    <w:rsid w:val="004F3EEA"/>
    <w:rsid w:val="00507ABE"/>
    <w:rsid w:val="00555B3D"/>
    <w:rsid w:val="00570D8F"/>
    <w:rsid w:val="00582E68"/>
    <w:rsid w:val="00596EE8"/>
    <w:rsid w:val="005E34AC"/>
    <w:rsid w:val="00626FB1"/>
    <w:rsid w:val="00635124"/>
    <w:rsid w:val="006434A5"/>
    <w:rsid w:val="00661DC0"/>
    <w:rsid w:val="0066552F"/>
    <w:rsid w:val="00666240"/>
    <w:rsid w:val="00690824"/>
    <w:rsid w:val="006D6346"/>
    <w:rsid w:val="006F55DC"/>
    <w:rsid w:val="00707E89"/>
    <w:rsid w:val="007139EF"/>
    <w:rsid w:val="0071411F"/>
    <w:rsid w:val="00732897"/>
    <w:rsid w:val="00742ABE"/>
    <w:rsid w:val="007450DA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7952"/>
    <w:rsid w:val="00931B14"/>
    <w:rsid w:val="009502AD"/>
    <w:rsid w:val="00992FF8"/>
    <w:rsid w:val="009955BD"/>
    <w:rsid w:val="009A41F2"/>
    <w:rsid w:val="009B0BEA"/>
    <w:rsid w:val="009B460A"/>
    <w:rsid w:val="009F30B8"/>
    <w:rsid w:val="00A14BEA"/>
    <w:rsid w:val="00A70513"/>
    <w:rsid w:val="00A734A8"/>
    <w:rsid w:val="00A7460D"/>
    <w:rsid w:val="00A8548C"/>
    <w:rsid w:val="00AA1C55"/>
    <w:rsid w:val="00AA50AC"/>
    <w:rsid w:val="00AB2530"/>
    <w:rsid w:val="00AE19D5"/>
    <w:rsid w:val="00B107DA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35</cp:revision>
  <cp:lastPrinted>2016-02-19T00:18:00Z</cp:lastPrinted>
  <dcterms:created xsi:type="dcterms:W3CDTF">2013-10-10T10:57:00Z</dcterms:created>
  <dcterms:modified xsi:type="dcterms:W3CDTF">2019-10-24T07:05:00Z</dcterms:modified>
</cp:coreProperties>
</file>