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C" w:rsidRDefault="00576158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14.01.2020г. № 04</w:t>
      </w:r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РОССИЙСКАЯ ФЕДЕРАЦИЯ</w:t>
      </w:r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ИРКУТСКАЯ ОБЛАСТЬ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ОБРАЗОЛВАНИЕ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841583">
        <w:rPr>
          <w:rFonts w:ascii="Arial" w:hAnsi="Arial" w:cs="Arial"/>
          <w:b/>
          <w:sz w:val="32"/>
          <w:szCs w:val="32"/>
        </w:rPr>
        <w:t xml:space="preserve">Б ОТМЕНЕ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41583">
        <w:rPr>
          <w:rFonts w:ascii="Arial" w:hAnsi="Arial" w:cs="Arial"/>
          <w:b/>
          <w:sz w:val="32"/>
          <w:szCs w:val="32"/>
        </w:rPr>
        <w:t>ПОСТАНОВЛЕНИЯ</w:t>
      </w:r>
      <w:r w:rsidR="00576158">
        <w:rPr>
          <w:rFonts w:ascii="Arial" w:hAnsi="Arial" w:cs="Arial"/>
          <w:b/>
          <w:sz w:val="32"/>
          <w:szCs w:val="32"/>
        </w:rPr>
        <w:t xml:space="preserve"> № 45 «ОБ УТВЕРЖДЕНИИ ПОРЯДКА ОРГАНИЗАЦИИ СБОРА ОТРАБОТАННЫХ РТУТЬСОДЕРЖАЩИХ ЛАМП НА ТЕРРИТОРИИ СОЛОНЕЦКОГО МУНИЦИПАЛЬНОГО ОБРАЗОВАНИЯ</w:t>
      </w:r>
    </w:p>
    <w:p w:rsidR="00527B77" w:rsidRDefault="00527B77" w:rsidP="00287B17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527B77" w:rsidRPr="00A60B53" w:rsidRDefault="001C20F1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протеста</w:t>
      </w:r>
      <w:r w:rsidR="00527B77">
        <w:rPr>
          <w:rFonts w:ascii="Arial" w:hAnsi="Arial" w:cs="Arial"/>
          <w:sz w:val="24"/>
          <w:szCs w:val="24"/>
        </w:rPr>
        <w:t xml:space="preserve"> </w:t>
      </w:r>
      <w:r w:rsidR="008354CE">
        <w:rPr>
          <w:rFonts w:ascii="Arial" w:hAnsi="Arial" w:cs="Arial"/>
          <w:sz w:val="24"/>
          <w:szCs w:val="24"/>
        </w:rPr>
        <w:t xml:space="preserve"> Нижнеудинской межрайонной прокуратуры</w:t>
      </w:r>
      <w:r>
        <w:rPr>
          <w:rFonts w:ascii="Arial" w:hAnsi="Arial" w:cs="Arial"/>
          <w:sz w:val="24"/>
          <w:szCs w:val="24"/>
        </w:rPr>
        <w:t xml:space="preserve"> № 7-34-2020</w:t>
      </w:r>
      <w:r w:rsidR="00A60B53">
        <w:rPr>
          <w:rFonts w:ascii="Arial" w:hAnsi="Arial" w:cs="Arial"/>
          <w:sz w:val="24"/>
          <w:szCs w:val="24"/>
        </w:rPr>
        <w:t>, Федерального закона</w:t>
      </w:r>
      <w:r w:rsidR="00A60B53" w:rsidRPr="00A60B53">
        <w:rPr>
          <w:rFonts w:ascii="Arial" w:hAnsi="Arial" w:cs="Arial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="00A60B53">
        <w:rPr>
          <w:rFonts w:ascii="Arial" w:hAnsi="Arial" w:cs="Arial"/>
          <w:sz w:val="24"/>
          <w:szCs w:val="24"/>
        </w:rPr>
        <w:t xml:space="preserve">, </w:t>
      </w:r>
      <w:r w:rsidR="00A60B53" w:rsidRPr="00A60B53">
        <w:rPr>
          <w:rFonts w:ascii="Arial" w:hAnsi="Arial" w:cs="Arial"/>
          <w:sz w:val="24"/>
          <w:szCs w:val="24"/>
        </w:rPr>
        <w:t>Устава Солонецкого му</w:t>
      </w:r>
      <w:r w:rsidR="00A60B53">
        <w:rPr>
          <w:rFonts w:ascii="Arial" w:hAnsi="Arial" w:cs="Arial"/>
          <w:sz w:val="24"/>
          <w:szCs w:val="24"/>
        </w:rPr>
        <w:t xml:space="preserve">ниципального образования, </w:t>
      </w:r>
      <w:r w:rsidR="00A60B53" w:rsidRPr="00A60B53">
        <w:rPr>
          <w:rFonts w:ascii="Arial" w:hAnsi="Arial" w:cs="Arial"/>
          <w:sz w:val="24"/>
          <w:szCs w:val="24"/>
        </w:rPr>
        <w:t>администрация</w:t>
      </w:r>
      <w:r w:rsidR="00A60B53">
        <w:rPr>
          <w:rFonts w:ascii="Arial" w:hAnsi="Arial" w:cs="Arial"/>
          <w:sz w:val="24"/>
          <w:szCs w:val="24"/>
        </w:rPr>
        <w:t xml:space="preserve"> Солонецкого муниципального образования</w:t>
      </w:r>
    </w:p>
    <w:p w:rsidR="00287B17" w:rsidRDefault="00287B17" w:rsidP="00527B77">
      <w:pPr>
        <w:ind w:firstLine="709"/>
        <w:rPr>
          <w:rFonts w:ascii="Arial" w:hAnsi="Arial" w:cs="Arial"/>
          <w:sz w:val="24"/>
          <w:szCs w:val="24"/>
        </w:rPr>
      </w:pPr>
    </w:p>
    <w:p w:rsidR="00287B17" w:rsidRDefault="00287B17" w:rsidP="00287B17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287B17" w:rsidRDefault="00287B17" w:rsidP="00287B17">
      <w:pPr>
        <w:ind w:firstLine="709"/>
        <w:jc w:val="both"/>
        <w:rPr>
          <w:rFonts w:ascii="Arial" w:hAnsi="Arial" w:cs="Arial"/>
          <w:b/>
          <w:sz w:val="30"/>
          <w:szCs w:val="30"/>
        </w:rPr>
      </w:pPr>
    </w:p>
    <w:p w:rsidR="00287B17" w:rsidRDefault="00A60B53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Постановление № 45 от 21.05.2019</w:t>
      </w:r>
      <w:r w:rsidR="00287B17">
        <w:rPr>
          <w:rFonts w:ascii="Arial" w:hAnsi="Arial" w:cs="Arial"/>
          <w:sz w:val="24"/>
          <w:szCs w:val="24"/>
        </w:rPr>
        <w:t>г. «Об утверждении</w:t>
      </w:r>
      <w:r>
        <w:rPr>
          <w:rFonts w:ascii="Arial" w:hAnsi="Arial" w:cs="Arial"/>
          <w:sz w:val="24"/>
          <w:szCs w:val="24"/>
        </w:rPr>
        <w:t xml:space="preserve"> порядка организации сбора отработанных ртутьсодержащих ламп на территории Солонецкого муниципального образования</w:t>
      </w:r>
      <w:r w:rsidR="00841583">
        <w:rPr>
          <w:rFonts w:ascii="Arial" w:hAnsi="Arial" w:cs="Arial"/>
          <w:sz w:val="24"/>
          <w:szCs w:val="24"/>
        </w:rPr>
        <w:t>», отменить</w:t>
      </w:r>
      <w:bookmarkStart w:id="0" w:name="_GoBack"/>
      <w:bookmarkEnd w:id="0"/>
      <w:r w:rsidR="00287B17">
        <w:rPr>
          <w:rFonts w:ascii="Arial" w:hAnsi="Arial" w:cs="Arial"/>
          <w:sz w:val="24"/>
          <w:szCs w:val="24"/>
        </w:rPr>
        <w:t>;</w:t>
      </w:r>
    </w:p>
    <w:p w:rsidR="00E86C5A" w:rsidRPr="00E86C5A" w:rsidRDefault="00A60B53" w:rsidP="00E86C5A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87B17" w:rsidRPr="00E86C5A">
        <w:rPr>
          <w:rFonts w:ascii="Arial" w:hAnsi="Arial" w:cs="Arial"/>
          <w:sz w:val="24"/>
          <w:szCs w:val="24"/>
        </w:rPr>
        <w:t xml:space="preserve">. </w:t>
      </w:r>
      <w:r w:rsidR="00E86C5A" w:rsidRPr="00E86C5A">
        <w:rPr>
          <w:rFonts w:ascii="Arial" w:hAnsi="Arial" w:cs="Arial"/>
          <w:sz w:val="24"/>
          <w:szCs w:val="24"/>
        </w:rPr>
        <w:t xml:space="preserve"> Настоящее Постановление подлежит опубликованию в «Вестнике Солонецкого сельского поселения».</w:t>
      </w:r>
    </w:p>
    <w:p w:rsidR="00E86C5A" w:rsidRPr="00E86C5A" w:rsidRDefault="00A60B53" w:rsidP="00E86C5A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86C5A" w:rsidRPr="00E86C5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86C5A" w:rsidRPr="00E86C5A" w:rsidRDefault="00E86C5A" w:rsidP="00E86C5A">
      <w:pPr>
        <w:pStyle w:val="a3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86C5A" w:rsidRPr="00E86C5A" w:rsidRDefault="00E86C5A" w:rsidP="00E86C5A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7B17" w:rsidRPr="00287B17" w:rsidRDefault="00287B17" w:rsidP="00E86C5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5640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6C5A">
        <w:rPr>
          <w:rFonts w:ascii="Arial" w:hAnsi="Arial" w:cs="Arial"/>
          <w:sz w:val="24"/>
          <w:szCs w:val="24"/>
        </w:rPr>
        <w:t>Глава Солонецкого</w:t>
      </w:r>
    </w:p>
    <w:p w:rsidR="00E86C5A" w:rsidRPr="00E86C5A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     Л.Г. Рубан</w:t>
      </w:r>
    </w:p>
    <w:sectPr w:rsidR="00E86C5A" w:rsidRPr="00E8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C"/>
    <w:rsid w:val="00193ABC"/>
    <w:rsid w:val="001C20F1"/>
    <w:rsid w:val="00287B17"/>
    <w:rsid w:val="00527B77"/>
    <w:rsid w:val="00576158"/>
    <w:rsid w:val="008354CE"/>
    <w:rsid w:val="00841583"/>
    <w:rsid w:val="00A60B53"/>
    <w:rsid w:val="00A65640"/>
    <w:rsid w:val="00CC55CD"/>
    <w:rsid w:val="00E86C5A"/>
    <w:rsid w:val="00E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47C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86C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6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C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C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47C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86C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6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C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C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2018-04-26T08:00:00Z</cp:lastPrinted>
  <dcterms:created xsi:type="dcterms:W3CDTF">2018-04-26T07:35:00Z</dcterms:created>
  <dcterms:modified xsi:type="dcterms:W3CDTF">2020-01-18T01:52:00Z</dcterms:modified>
</cp:coreProperties>
</file>