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56E" w:rsidRDefault="00A1456E" w:rsidP="00A1456E">
      <w:pPr>
        <w:jc w:val="center"/>
      </w:pPr>
      <w:r>
        <w:t>СВЕДЕНИЯ О ДОХОДАХ, РАСХОДАХ, ОБ ИМУЩЕСТВЕ И ОБЯЗАТЕЛЬСТВАХ ИМУЩЕСТВЕННОГО</w:t>
      </w:r>
    </w:p>
    <w:p w:rsidR="00A1456E" w:rsidRDefault="00A1456E" w:rsidP="00A1456E">
      <w:pPr>
        <w:jc w:val="center"/>
      </w:pPr>
      <w:r>
        <w:t>ХАРАКТЕРА ГЛАВЫ АДМИНИСТРАЦИИ СОЛОНЕЦКОГО МУНИЦИПАЛЬНОГО ОБРАЗОВАНИЯ И ЧЛЕНОВ ИХ СЕМЕЙ ЗА ОТЧЕТНЫЙ ПЕРИОД С ЯНВАРЯ 2021 ГОДА ПО 31 ДЕКАБРЯ 2021 ГОДА.</w:t>
      </w:r>
    </w:p>
    <w:p w:rsidR="00A1456E" w:rsidRDefault="00A1456E" w:rsidP="00A1456E">
      <w:pPr>
        <w:jc w:val="center"/>
      </w:pPr>
      <w:proofErr w:type="gramStart"/>
      <w:r>
        <w:t>Сведения о доходах, расходах, об имуществе и обязательствах имущественного характера размещены в соответствии с требованиями Указа Губернатора Иркутской области от 02.09.2013 года № 294-уг «О порядке размещения сведений о доходах, расходах, об имуществе и обязательствах имущественного характера государственных гражданских служащих Иркутской области и членов их семей на официальных сайтах органов государственной власти Иркутской области, иных государственных органов Иркутской области и предоставления</w:t>
      </w:r>
      <w:proofErr w:type="gramEnd"/>
      <w:r>
        <w:t xml:space="preserve"> этих сведений средствам массовой информации для опубликования», законодательства Российской Федерации о персональных данных с согласия субъектов персональных данных.</w:t>
      </w:r>
    </w:p>
    <w:p w:rsidR="00A1456E" w:rsidRDefault="00A1456E" w:rsidP="00A1456E">
      <w:pPr>
        <w:jc w:val="center"/>
      </w:pPr>
    </w:p>
    <w:p w:rsidR="00A1456E" w:rsidRDefault="00A1456E" w:rsidP="00A1456E">
      <w:pPr>
        <w:jc w:val="center"/>
      </w:pPr>
    </w:p>
    <w:tbl>
      <w:tblPr>
        <w:tblpPr w:leftFromText="180" w:rightFromText="180" w:bottomFromText="200" w:vertAnchor="text" w:horzAnchor="margin" w:tblpXSpec="center" w:tblpY="149"/>
        <w:tblW w:w="0" w:type="auto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40"/>
        <w:gridCol w:w="2159"/>
        <w:gridCol w:w="1150"/>
        <w:gridCol w:w="1439"/>
        <w:gridCol w:w="1383"/>
        <w:gridCol w:w="1259"/>
        <w:gridCol w:w="1694"/>
        <w:gridCol w:w="1136"/>
        <w:gridCol w:w="1127"/>
        <w:gridCol w:w="1260"/>
      </w:tblGrid>
      <w:tr w:rsidR="00A1456E" w:rsidTr="00A1456E">
        <w:trPr>
          <w:trHeight w:val="59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6E" w:rsidRDefault="00A1456E">
            <w:pPr>
              <w:pStyle w:val="ConsPlusCell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N </w:t>
            </w:r>
            <w:r>
              <w:rPr>
                <w:color w:val="000000"/>
                <w:sz w:val="20"/>
                <w:szCs w:val="20"/>
                <w:lang w:eastAsia="en-US"/>
              </w:rPr>
              <w:br/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6E" w:rsidRDefault="00A1456E">
            <w:pPr>
              <w:pStyle w:val="ConsPlusCell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Фамилия, имя,   </w:t>
            </w:r>
            <w:r>
              <w:rPr>
                <w:color w:val="000000"/>
                <w:sz w:val="20"/>
                <w:szCs w:val="20"/>
                <w:lang w:eastAsia="en-US"/>
              </w:rPr>
              <w:br/>
              <w:t xml:space="preserve">  отчество     </w:t>
            </w:r>
            <w:r>
              <w:rPr>
                <w:color w:val="000000"/>
                <w:sz w:val="20"/>
                <w:szCs w:val="20"/>
                <w:lang w:eastAsia="en-US"/>
              </w:rPr>
              <w:br/>
              <w:t xml:space="preserve"> муниципального   </w:t>
            </w:r>
            <w:r>
              <w:rPr>
                <w:color w:val="000000"/>
                <w:sz w:val="20"/>
                <w:szCs w:val="20"/>
                <w:lang w:eastAsia="en-US"/>
              </w:rPr>
              <w:br/>
              <w:t xml:space="preserve">    служащего     </w:t>
            </w:r>
            <w:r>
              <w:rPr>
                <w:color w:val="000000"/>
                <w:sz w:val="20"/>
                <w:szCs w:val="20"/>
                <w:lang w:eastAsia="en-US"/>
              </w:rPr>
              <w:br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6E" w:rsidRDefault="00A1456E">
            <w:pPr>
              <w:pStyle w:val="ConsPlusCell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Доход за </w:t>
            </w:r>
            <w:r>
              <w:rPr>
                <w:color w:val="000000"/>
                <w:sz w:val="20"/>
                <w:szCs w:val="20"/>
                <w:lang w:eastAsia="en-US"/>
              </w:rPr>
              <w:br/>
              <w:t xml:space="preserve"> 2021 г. </w:t>
            </w:r>
            <w:r>
              <w:rPr>
                <w:color w:val="000000"/>
                <w:sz w:val="20"/>
                <w:szCs w:val="20"/>
                <w:lang w:eastAsia="en-US"/>
              </w:rPr>
              <w:br/>
              <w:t xml:space="preserve">  (тыс.   </w:t>
            </w:r>
            <w:r>
              <w:rPr>
                <w:color w:val="000000"/>
                <w:sz w:val="20"/>
                <w:szCs w:val="20"/>
                <w:lang w:eastAsia="en-US"/>
              </w:rPr>
              <w:br/>
              <w:t xml:space="preserve">  руб.)</w:t>
            </w:r>
          </w:p>
        </w:tc>
        <w:tc>
          <w:tcPr>
            <w:tcW w:w="5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6E" w:rsidRDefault="00A1456E">
            <w:pPr>
              <w:pStyle w:val="ConsPlusCell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6E" w:rsidRDefault="00A1456E">
            <w:pPr>
              <w:pStyle w:val="ConsPlusCell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Перечень   </w:t>
            </w:r>
            <w:r>
              <w:rPr>
                <w:color w:val="000000"/>
                <w:sz w:val="20"/>
                <w:szCs w:val="20"/>
                <w:lang w:eastAsia="en-US"/>
              </w:rPr>
              <w:br/>
              <w:t>объектов недвижимого имущества, находящихся в пользовании</w:t>
            </w:r>
          </w:p>
        </w:tc>
      </w:tr>
      <w:tr w:rsidR="00A1456E" w:rsidTr="00A1456E">
        <w:trPr>
          <w:trHeight w:val="798"/>
        </w:trPr>
        <w:tc>
          <w:tcPr>
            <w:tcW w:w="3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56E" w:rsidRDefault="00A1456E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56E" w:rsidRDefault="00A1456E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56E" w:rsidRDefault="00A1456E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6E" w:rsidRDefault="00A1456E">
            <w:pPr>
              <w:pStyle w:val="ConsPlusCell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Вид объектов</w:t>
            </w:r>
            <w:r>
              <w:rPr>
                <w:color w:val="000000"/>
                <w:sz w:val="20"/>
                <w:szCs w:val="20"/>
                <w:lang w:eastAsia="en-US"/>
              </w:rPr>
              <w:br/>
              <w:t>недвижимости</w:t>
            </w:r>
            <w:r>
              <w:rPr>
                <w:color w:val="000000"/>
                <w:sz w:val="20"/>
                <w:szCs w:val="20"/>
                <w:lang w:eastAsia="en-US"/>
              </w:rPr>
              <w:br/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6E" w:rsidRDefault="00A1456E">
            <w:pPr>
              <w:pStyle w:val="ConsPlusCell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Площадь </w:t>
            </w:r>
            <w:r>
              <w:rPr>
                <w:color w:val="000000"/>
                <w:sz w:val="20"/>
                <w:szCs w:val="20"/>
                <w:lang w:eastAsia="en-US"/>
              </w:rPr>
              <w:br/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кв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.м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 xml:space="preserve">)  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6E" w:rsidRDefault="00A1456E">
            <w:pPr>
              <w:pStyle w:val="ConsPlusCell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   Страна   </w:t>
            </w:r>
            <w:r>
              <w:rPr>
                <w:color w:val="000000"/>
                <w:sz w:val="20"/>
                <w:szCs w:val="20"/>
                <w:lang w:eastAsia="en-US"/>
              </w:rPr>
              <w:br/>
              <w:t>расположения</w:t>
            </w:r>
            <w:r>
              <w:rPr>
                <w:color w:val="000000"/>
                <w:sz w:val="20"/>
                <w:szCs w:val="20"/>
                <w:lang w:eastAsia="en-US"/>
              </w:rPr>
              <w:br/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6E" w:rsidRDefault="00A1456E">
            <w:pPr>
              <w:pStyle w:val="ConsPlusCell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Транспортные средства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6E" w:rsidRDefault="00A1456E">
            <w:pPr>
              <w:pStyle w:val="ConsPlusCell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  Вид  объектов недвижимости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6E" w:rsidRDefault="00A1456E">
            <w:pPr>
              <w:pStyle w:val="ConsPlusCell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Площадь (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кв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.м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6E" w:rsidRDefault="00A1456E">
            <w:pPr>
              <w:pStyle w:val="ConsPlusCell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Страна расположения</w:t>
            </w:r>
          </w:p>
        </w:tc>
      </w:tr>
      <w:tr w:rsidR="00A1456E" w:rsidTr="00A1456E">
        <w:trPr>
          <w:trHeight w:val="1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6E" w:rsidRDefault="00A1456E">
            <w:pPr>
              <w:pStyle w:val="ConsPlusCell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6E" w:rsidRDefault="00A1456E">
            <w:pPr>
              <w:pStyle w:val="ConsPlusCell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6E" w:rsidRDefault="00A1456E">
            <w:pPr>
              <w:pStyle w:val="ConsPlusCell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6E" w:rsidRDefault="00A1456E">
            <w:pPr>
              <w:pStyle w:val="ConsPlusCell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6E" w:rsidRDefault="00A1456E">
            <w:pPr>
              <w:pStyle w:val="ConsPlusCell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6E" w:rsidRDefault="00A1456E">
            <w:pPr>
              <w:pStyle w:val="ConsPlusCell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6E" w:rsidRDefault="00A1456E">
            <w:pPr>
              <w:pStyle w:val="ConsPlusCell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6E" w:rsidRDefault="00A1456E">
            <w:pPr>
              <w:pStyle w:val="ConsPlusCell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6E" w:rsidRDefault="00A1456E">
            <w:pPr>
              <w:pStyle w:val="ConsPlusCell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6E" w:rsidRDefault="00A1456E">
            <w:pPr>
              <w:pStyle w:val="ConsPlusCell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A1456E" w:rsidTr="00A1456E">
        <w:trPr>
          <w:trHeight w:val="9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6E" w:rsidRDefault="00A1456E">
            <w:pPr>
              <w:pStyle w:val="ConsPlusCell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6E" w:rsidRDefault="00A1456E">
            <w:pPr>
              <w:pStyle w:val="ConsPlusCell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Лучкин Семён Владимирович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6E" w:rsidRDefault="00A1456E">
            <w:pPr>
              <w:pStyle w:val="ConsPlusCell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A1456E" w:rsidRDefault="00A1456E">
            <w:pPr>
              <w:pStyle w:val="ConsPlusCell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357,0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6E" w:rsidRDefault="00A1456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1456E" w:rsidRDefault="00A1456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 w:rsidR="00A1456E" w:rsidRDefault="00A1456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6E" w:rsidRDefault="00A1456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1456E" w:rsidRDefault="00A1456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64,0</w:t>
            </w:r>
          </w:p>
          <w:p w:rsidR="00A1456E" w:rsidRDefault="00A1456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1240,0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6E" w:rsidRDefault="00A1456E">
            <w:pPr>
              <w:pStyle w:val="ConsPlusCell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  <w:p w:rsidR="00A1456E" w:rsidRDefault="00A1456E">
            <w:pPr>
              <w:pStyle w:val="ConsPlusCell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A1456E" w:rsidRDefault="00A1456E">
            <w:pPr>
              <w:pStyle w:val="ConsPlusCell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6E" w:rsidRDefault="00A1456E">
            <w:pPr>
              <w:pStyle w:val="ConsPlusCell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  <w:p w:rsidR="00A1456E" w:rsidRDefault="00A1456E">
            <w:pPr>
              <w:pStyle w:val="ConsPlusCell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ТОЙОТА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Х</w:t>
            </w:r>
            <w:bookmarkStart w:id="0" w:name="_GoBack"/>
            <w:bookmarkEnd w:id="0"/>
            <w:r>
              <w:rPr>
                <w:color w:val="000000"/>
                <w:sz w:val="20"/>
                <w:szCs w:val="20"/>
                <w:lang w:eastAsia="en-US"/>
              </w:rPr>
              <w:t>айлюкс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сурф</w:t>
            </w:r>
            <w:proofErr w:type="spellEnd"/>
          </w:p>
          <w:p w:rsidR="00A1456E" w:rsidRDefault="00A1456E">
            <w:pPr>
              <w:pStyle w:val="ConsPlusCell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ВАЗ 21053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6E" w:rsidRDefault="00A1456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1456E" w:rsidRDefault="00A1456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  <w:p w:rsidR="00A1456E" w:rsidRDefault="00A1456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6E" w:rsidRDefault="00A145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1456E" w:rsidRDefault="00A145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6E" w:rsidRDefault="00A1456E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  <w:p w:rsidR="00A1456E" w:rsidRDefault="00A1456E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Не имеет</w:t>
            </w:r>
          </w:p>
          <w:p w:rsidR="00A1456E" w:rsidRDefault="00A1456E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A1456E" w:rsidTr="00A1456E">
        <w:trPr>
          <w:trHeight w:val="9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6E" w:rsidRDefault="00A1456E">
            <w:pPr>
              <w:pStyle w:val="ConsPlusCell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6E" w:rsidRDefault="00A1456E">
            <w:pPr>
              <w:pStyle w:val="ConsPlusCell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Несовершеннолетняя дочь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6E" w:rsidRDefault="00A1456E">
            <w:pPr>
              <w:pStyle w:val="ConsPlusCell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6E" w:rsidRDefault="00A1456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6E" w:rsidRDefault="00A1456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6E" w:rsidRDefault="00A1456E">
            <w:pPr>
              <w:pStyle w:val="ConsPlusCell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6E" w:rsidRDefault="00A1456E">
            <w:pPr>
              <w:pStyle w:val="ConsPlusCell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6E" w:rsidRDefault="00A1456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 w:rsidR="00A1456E" w:rsidRDefault="00A1456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6E" w:rsidRDefault="00A145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64,0</w:t>
            </w:r>
          </w:p>
          <w:p w:rsidR="00A1456E" w:rsidRDefault="00A145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1240,0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6E" w:rsidRDefault="00A1456E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A1456E" w:rsidRDefault="00A1456E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</w:tr>
      <w:tr w:rsidR="00A1456E" w:rsidTr="00A1456E">
        <w:trPr>
          <w:gridAfter w:val="5"/>
          <w:wAfter w:w="6476" w:type="dxa"/>
          <w:trHeight w:val="1103"/>
        </w:trPr>
        <w:tc>
          <w:tcPr>
            <w:tcW w:w="384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456E" w:rsidRDefault="00A1456E">
            <w:pPr>
              <w:pStyle w:val="ConsPlusCell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456E" w:rsidRDefault="00A1456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6536DC" w:rsidRDefault="006536DC"/>
    <w:sectPr w:rsidR="006536DC" w:rsidSect="00A1456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BD5"/>
    <w:rsid w:val="00163FAA"/>
    <w:rsid w:val="004C2BD5"/>
    <w:rsid w:val="006536DC"/>
    <w:rsid w:val="00A1456E"/>
    <w:rsid w:val="00DC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145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145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2022-04-14T04:28:00Z</dcterms:created>
  <dcterms:modified xsi:type="dcterms:W3CDTF">2022-04-14T04:29:00Z</dcterms:modified>
</cp:coreProperties>
</file>