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117F4" w:rsidRPr="00B117F4" w:rsidRDefault="00B117F4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E6B60" w:rsidRDefault="007E6B60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5086D" w:rsidRDefault="00F5086D" w:rsidP="00F5086D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3872A0">
        <w:rPr>
          <w:b/>
          <w:bCs/>
          <w:kern w:val="36"/>
          <w:sz w:val="28"/>
          <w:szCs w:val="28"/>
        </w:rPr>
        <w:t>С</w:t>
      </w:r>
      <w:r w:rsidRPr="002D4C48">
        <w:rPr>
          <w:b/>
          <w:bCs/>
          <w:kern w:val="36"/>
          <w:sz w:val="28"/>
          <w:szCs w:val="28"/>
        </w:rPr>
        <w:t>менить страховщика по обязательному пенсионному</w:t>
      </w:r>
    </w:p>
    <w:p w:rsidR="00F5086D" w:rsidRDefault="00F5086D" w:rsidP="00F5086D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2D4C48">
        <w:rPr>
          <w:b/>
          <w:bCs/>
          <w:kern w:val="36"/>
          <w:sz w:val="28"/>
          <w:szCs w:val="28"/>
        </w:rPr>
        <w:t xml:space="preserve"> страхованию </w:t>
      </w:r>
      <w:r w:rsidRPr="003872A0">
        <w:rPr>
          <w:b/>
          <w:bCs/>
          <w:kern w:val="36"/>
          <w:sz w:val="28"/>
          <w:szCs w:val="28"/>
        </w:rPr>
        <w:t xml:space="preserve">можно </w:t>
      </w:r>
      <w:r w:rsidRPr="002D4C48">
        <w:rPr>
          <w:b/>
          <w:bCs/>
          <w:kern w:val="36"/>
          <w:sz w:val="28"/>
          <w:szCs w:val="28"/>
        </w:rPr>
        <w:t xml:space="preserve">до </w:t>
      </w:r>
      <w:r w:rsidRPr="003872A0">
        <w:rPr>
          <w:b/>
          <w:bCs/>
          <w:kern w:val="36"/>
          <w:sz w:val="28"/>
          <w:szCs w:val="28"/>
        </w:rPr>
        <w:t>30</w:t>
      </w:r>
      <w:r w:rsidRPr="002D4C48">
        <w:rPr>
          <w:b/>
          <w:bCs/>
          <w:kern w:val="36"/>
          <w:sz w:val="28"/>
          <w:szCs w:val="28"/>
        </w:rPr>
        <w:t xml:space="preserve"> ноября</w:t>
      </w:r>
    </w:p>
    <w:p w:rsidR="00F5086D" w:rsidRDefault="00F5086D" w:rsidP="00F5086D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F5086D" w:rsidRDefault="00F5086D" w:rsidP="00F5086D">
      <w:pPr>
        <w:ind w:firstLine="720"/>
        <w:jc w:val="both"/>
        <w:outlineLvl w:val="0"/>
        <w:rPr>
          <w:sz w:val="28"/>
          <w:szCs w:val="28"/>
        </w:rPr>
      </w:pPr>
      <w:r w:rsidRPr="00F5086D">
        <w:rPr>
          <w:sz w:val="28"/>
          <w:szCs w:val="28"/>
        </w:rPr>
        <w:t xml:space="preserve">Подать заявление о смене страховщика по обязательному пенсионному страхованию (ОПС), </w:t>
      </w:r>
      <w:r>
        <w:rPr>
          <w:sz w:val="28"/>
          <w:szCs w:val="28"/>
        </w:rPr>
        <w:t xml:space="preserve"> </w:t>
      </w:r>
      <w:r w:rsidRPr="00F5086D">
        <w:rPr>
          <w:sz w:val="28"/>
          <w:szCs w:val="28"/>
        </w:rPr>
        <w:t xml:space="preserve">у которого формируются средства пенсионных накоплений (СПН), граждане могут ежегодно </w:t>
      </w:r>
      <w:r w:rsidRPr="00F5086D">
        <w:rPr>
          <w:b/>
          <w:sz w:val="28"/>
          <w:szCs w:val="28"/>
        </w:rPr>
        <w:t>не позднее 30 ноября</w:t>
      </w:r>
      <w:r w:rsidRPr="00F5086D">
        <w:rPr>
          <w:sz w:val="28"/>
          <w:szCs w:val="28"/>
        </w:rPr>
        <w:t xml:space="preserve">. </w:t>
      </w:r>
    </w:p>
    <w:p w:rsidR="00F5086D" w:rsidRPr="00F5086D" w:rsidRDefault="00F5086D" w:rsidP="00F5086D">
      <w:pPr>
        <w:ind w:firstLine="720"/>
        <w:jc w:val="both"/>
        <w:outlineLvl w:val="0"/>
        <w:rPr>
          <w:sz w:val="28"/>
          <w:szCs w:val="28"/>
        </w:rPr>
      </w:pPr>
      <w:r w:rsidRPr="00F5086D">
        <w:rPr>
          <w:sz w:val="28"/>
          <w:szCs w:val="28"/>
        </w:rPr>
        <w:t>Напомним, что с 01 января 2019 года это сделать можно только двумя способами:</w:t>
      </w:r>
    </w:p>
    <w:p w:rsidR="00F5086D" w:rsidRPr="00F5086D" w:rsidRDefault="00F5086D" w:rsidP="00F5086D">
      <w:pPr>
        <w:pStyle w:val="ac"/>
        <w:numPr>
          <w:ilvl w:val="0"/>
          <w:numId w:val="22"/>
        </w:numPr>
        <w:suppressAutoHyphens w:val="0"/>
        <w:overflowPunct/>
        <w:autoSpaceDE/>
        <w:spacing w:before="0"/>
        <w:ind w:left="0" w:firstLine="851"/>
        <w:contextualSpacing/>
        <w:textAlignment w:val="auto"/>
        <w:rPr>
          <w:sz w:val="28"/>
          <w:szCs w:val="28"/>
        </w:rPr>
      </w:pPr>
      <w:r w:rsidRPr="00F5086D">
        <w:rPr>
          <w:sz w:val="28"/>
          <w:szCs w:val="28"/>
        </w:rPr>
        <w:t>лично или через представителя в клиентской службе ПФР;</w:t>
      </w:r>
    </w:p>
    <w:p w:rsidR="00F5086D" w:rsidRPr="00F5086D" w:rsidRDefault="00F5086D" w:rsidP="00F5086D">
      <w:pPr>
        <w:pStyle w:val="ac"/>
        <w:numPr>
          <w:ilvl w:val="0"/>
          <w:numId w:val="22"/>
        </w:numPr>
        <w:suppressAutoHyphens w:val="0"/>
        <w:overflowPunct/>
        <w:autoSpaceDE/>
        <w:spacing w:before="0"/>
        <w:ind w:left="0" w:firstLine="851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>в электронном виде на портале Госуслуг</w:t>
      </w:r>
      <w:r w:rsidRPr="00F5086D">
        <w:rPr>
          <w:sz w:val="28"/>
          <w:szCs w:val="28"/>
        </w:rPr>
        <w:t xml:space="preserve"> (при наличии усиленной квалифицированной электронной подписи).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 xml:space="preserve">Следует отметить, что сменить страховщика без потери инвестиционного дохода можно </w:t>
      </w:r>
      <w:r w:rsidRPr="00F5086D">
        <w:rPr>
          <w:b/>
          <w:sz w:val="28"/>
          <w:szCs w:val="28"/>
        </w:rPr>
        <w:t>один раз в пять лет</w:t>
      </w:r>
      <w:r w:rsidRPr="00F5086D">
        <w:rPr>
          <w:sz w:val="28"/>
          <w:szCs w:val="28"/>
        </w:rPr>
        <w:t>. Согласно законодательству дата фиксации инвестиционного дохода происходит</w:t>
      </w:r>
      <w:r>
        <w:rPr>
          <w:sz w:val="28"/>
          <w:szCs w:val="28"/>
        </w:rPr>
        <w:t xml:space="preserve"> </w:t>
      </w:r>
      <w:r w:rsidRPr="00F5086D">
        <w:rPr>
          <w:b/>
          <w:sz w:val="28"/>
          <w:szCs w:val="28"/>
        </w:rPr>
        <w:t>31 декабря каждого пятого года</w:t>
      </w:r>
      <w:r w:rsidRPr="00F5086D">
        <w:rPr>
          <w:sz w:val="28"/>
          <w:szCs w:val="28"/>
        </w:rPr>
        <w:t xml:space="preserve"> нахождения у выбранного страховщика.</w:t>
      </w:r>
    </w:p>
    <w:p w:rsid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>Перевести СПН от одного страховщика к другому можно по двум видам заявлений:</w:t>
      </w:r>
      <w:r>
        <w:rPr>
          <w:sz w:val="28"/>
          <w:szCs w:val="28"/>
        </w:rPr>
        <w:t xml:space="preserve"> 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</w:p>
    <w:p w:rsidR="00F5086D" w:rsidRPr="00F5086D" w:rsidRDefault="00F5086D" w:rsidP="00F5086D">
      <w:pPr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5086D">
        <w:rPr>
          <w:b/>
          <w:sz w:val="28"/>
          <w:szCs w:val="28"/>
        </w:rPr>
        <w:t>По заявлению о досрочном переводе СПН.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>При подаче заявления данного вида не в год пятилетней фиксации СПН, гражданин теряет инвестиционный доход, а также в случае если страховщик потерпел убытки в данном периоде, то убытки также подлежат вычету из СПН.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>При подаче заявления в год фиксации СПН сформированный инвестиционный доход сохраняется и передается новому страховщику.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 xml:space="preserve">Например, в выписке из индивидуального лицевого счета указано, что страховщиком является НПФ «…» с 2016 года. В этом случае 2020 год – это пятый год инвестирования СПН у данного страховщика. </w:t>
      </w:r>
      <w:r>
        <w:rPr>
          <w:sz w:val="28"/>
          <w:szCs w:val="28"/>
        </w:rPr>
        <w:t>Е</w:t>
      </w:r>
      <w:r w:rsidRPr="00F5086D">
        <w:rPr>
          <w:sz w:val="28"/>
          <w:szCs w:val="28"/>
        </w:rPr>
        <w:t>сли заявление о досрочном переводе СПН будет подано в 2020 году, то в 2021 состоится перевод средств без потерь (убытки при их наличии не отразятся).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 xml:space="preserve">По заявлениям о досрочном переводе СПН срок вынесения решений - до 1 марта года, следующего за годом подачи заявления. 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</w:p>
    <w:p w:rsidR="00F5086D" w:rsidRPr="00F5086D" w:rsidRDefault="00F5086D" w:rsidP="00F5086D">
      <w:pPr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5086D">
        <w:rPr>
          <w:b/>
          <w:sz w:val="28"/>
          <w:szCs w:val="28"/>
        </w:rPr>
        <w:t>По заявлению о переводе СНП.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 xml:space="preserve">Заявление данного вида подается заблаговременно </w:t>
      </w:r>
      <w:r w:rsidRPr="00F5086D">
        <w:rPr>
          <w:b/>
          <w:sz w:val="28"/>
          <w:szCs w:val="28"/>
        </w:rPr>
        <w:t>за пять лет</w:t>
      </w:r>
      <w:r w:rsidRPr="00F5086D">
        <w:rPr>
          <w:sz w:val="28"/>
          <w:szCs w:val="28"/>
        </w:rPr>
        <w:t xml:space="preserve"> до желаемого года смены страховщика. Например, при подаче заявления в 2020 году перевод СПН произойдет в 2025 году. Независимо от фиксации СПН будут переведены к новому страховщику с сохранением инвестиционного дохода, а убытки (при их возникновении) будут возмещены.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 xml:space="preserve">По заявлениям о переводе СПН срок вынесения решений – до 1 марта года, следующего за годом, в котором истекает пятилетний срок с года подачи заявления о переходе. 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lastRenderedPageBreak/>
        <w:t xml:space="preserve">Отметим, что в течение этих пяти лет гражданин вправе </w:t>
      </w:r>
      <w:r w:rsidRPr="00F5086D">
        <w:rPr>
          <w:b/>
          <w:sz w:val="28"/>
          <w:szCs w:val="28"/>
        </w:rPr>
        <w:t>подать уведомление о замене выбранного страховщика по ОПС</w:t>
      </w:r>
      <w:r w:rsidRPr="00F5086D">
        <w:rPr>
          <w:sz w:val="28"/>
          <w:szCs w:val="28"/>
        </w:rPr>
        <w:t>, тем самым изменить свое волеизъявление без изменения сроков рассмотрения первоначально поданного заявления.</w:t>
      </w:r>
    </w:p>
    <w:p w:rsidR="00F5086D" w:rsidRDefault="00F5086D" w:rsidP="00F5086D">
      <w:pPr>
        <w:ind w:firstLine="851"/>
        <w:jc w:val="both"/>
        <w:rPr>
          <w:sz w:val="28"/>
          <w:szCs w:val="28"/>
        </w:rPr>
      </w:pPr>
      <w:r w:rsidRPr="00F5086D">
        <w:rPr>
          <w:sz w:val="28"/>
          <w:szCs w:val="28"/>
        </w:rPr>
        <w:t>Срок перевода СПН новому страховщику – до 31 марта года рассмотрения заявления.</w:t>
      </w:r>
    </w:p>
    <w:p w:rsidR="00F5086D" w:rsidRPr="00F5086D" w:rsidRDefault="00F5086D" w:rsidP="00F5086D">
      <w:pPr>
        <w:ind w:firstLine="851"/>
        <w:jc w:val="both"/>
        <w:rPr>
          <w:sz w:val="28"/>
          <w:szCs w:val="28"/>
        </w:rPr>
      </w:pPr>
    </w:p>
    <w:p w:rsidR="00F5086D" w:rsidRPr="00F5086D" w:rsidRDefault="00F5086D" w:rsidP="00F5086D">
      <w:pPr>
        <w:ind w:firstLine="709"/>
        <w:jc w:val="both"/>
        <w:rPr>
          <w:sz w:val="28"/>
          <w:szCs w:val="28"/>
        </w:rPr>
      </w:pPr>
      <w:r w:rsidRPr="00F5086D">
        <w:rPr>
          <w:b/>
          <w:sz w:val="28"/>
          <w:szCs w:val="28"/>
        </w:rPr>
        <w:t xml:space="preserve">ВАЖНО: </w:t>
      </w:r>
      <w:r w:rsidRPr="00F5086D">
        <w:rPr>
          <w:sz w:val="28"/>
          <w:szCs w:val="28"/>
        </w:rPr>
        <w:t xml:space="preserve">При подаче не позднее 30 ноября 2020 года заявления о досрочном переводе СПН информация о потере инвестиционного дохода предоставляется гражданину в уведомлении, которое заверяется подписью гражданина (представителя). Однако необходимо иметь ввиду, что указанная в уведомлении сумма потери рассчитана по состоянию на 31 декабря 2019 и поэтому </w:t>
      </w:r>
      <w:r w:rsidRPr="00F5086D">
        <w:rPr>
          <w:b/>
          <w:sz w:val="28"/>
          <w:szCs w:val="28"/>
        </w:rPr>
        <w:t xml:space="preserve">подлежит уточнению </w:t>
      </w:r>
      <w:r w:rsidRPr="00F5086D">
        <w:rPr>
          <w:sz w:val="28"/>
          <w:szCs w:val="28"/>
        </w:rPr>
        <w:t>после окончания текущего календарного года.</w:t>
      </w:r>
    </w:p>
    <w:p w:rsidR="00F5086D" w:rsidRDefault="00F5086D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bCs/>
          <w:sz w:val="28"/>
          <w:szCs w:val="28"/>
        </w:rPr>
      </w:pPr>
    </w:p>
    <w:p w:rsidR="00097418" w:rsidRPr="007E6B60" w:rsidRDefault="00F5086D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Дата рас</w:t>
      </w:r>
      <w:r w:rsidR="009509F0">
        <w:rPr>
          <w:b/>
          <w:bCs/>
          <w:sz w:val="28"/>
          <w:szCs w:val="28"/>
        </w:rPr>
        <w:t>сылки: 13</w:t>
      </w:r>
      <w:r>
        <w:rPr>
          <w:b/>
          <w:bCs/>
          <w:sz w:val="28"/>
          <w:szCs w:val="28"/>
        </w:rPr>
        <w:t>.11</w:t>
      </w:r>
      <w:r w:rsidR="00097418" w:rsidRPr="007E6B60">
        <w:rPr>
          <w:b/>
          <w:bCs/>
          <w:sz w:val="28"/>
          <w:szCs w:val="28"/>
        </w:rPr>
        <w:t>.2020</w:t>
      </w:r>
    </w:p>
    <w:sectPr w:rsidR="00097418" w:rsidRPr="007E6B60" w:rsidSect="007A5C79">
      <w:footerReference w:type="even" r:id="rId8"/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C3" w:rsidRDefault="00076CC3">
      <w:r>
        <w:separator/>
      </w:r>
    </w:p>
  </w:endnote>
  <w:endnote w:type="continuationSeparator" w:id="0">
    <w:p w:rsidR="00076CC3" w:rsidRDefault="000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A7" w:rsidRDefault="002B46A7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6A7" w:rsidRDefault="002B46A7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A7" w:rsidRDefault="002B46A7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C3" w:rsidRDefault="00076CC3">
      <w:r>
        <w:separator/>
      </w:r>
    </w:p>
  </w:footnote>
  <w:footnote w:type="continuationSeparator" w:id="0">
    <w:p w:rsidR="00076CC3" w:rsidRDefault="0007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477A43"/>
    <w:multiLevelType w:val="multilevel"/>
    <w:tmpl w:val="3B32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F3D4A"/>
    <w:multiLevelType w:val="hybridMultilevel"/>
    <w:tmpl w:val="EBCA3666"/>
    <w:lvl w:ilvl="0" w:tplc="5A329CB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4"/>
  </w:num>
  <w:num w:numId="11">
    <w:abstractNumId w:val="11"/>
  </w:num>
  <w:num w:numId="12">
    <w:abstractNumId w:val="4"/>
  </w:num>
  <w:num w:numId="13">
    <w:abstractNumId w:val="7"/>
  </w:num>
  <w:num w:numId="14">
    <w:abstractNumId w:val="1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5"/>
  </w:num>
  <w:num w:numId="17">
    <w:abstractNumId w:val="17"/>
  </w:num>
  <w:num w:numId="18">
    <w:abstractNumId w:val="18"/>
  </w:num>
  <w:num w:numId="19">
    <w:abstractNumId w:val="8"/>
  </w:num>
  <w:num w:numId="20">
    <w:abstractNumId w:val="6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6CC3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97418"/>
    <w:rsid w:val="000A39F0"/>
    <w:rsid w:val="000A3A27"/>
    <w:rsid w:val="000A5391"/>
    <w:rsid w:val="000A57FF"/>
    <w:rsid w:val="000A6367"/>
    <w:rsid w:val="000A6AB7"/>
    <w:rsid w:val="000A7CD1"/>
    <w:rsid w:val="000B064F"/>
    <w:rsid w:val="000B2876"/>
    <w:rsid w:val="000B4046"/>
    <w:rsid w:val="000B44B1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1F3"/>
    <w:rsid w:val="001C02BD"/>
    <w:rsid w:val="001C0439"/>
    <w:rsid w:val="001C0F8C"/>
    <w:rsid w:val="001C22A6"/>
    <w:rsid w:val="001C287C"/>
    <w:rsid w:val="001C3F28"/>
    <w:rsid w:val="001C55E9"/>
    <w:rsid w:val="001C575D"/>
    <w:rsid w:val="001D17E6"/>
    <w:rsid w:val="001D2BF1"/>
    <w:rsid w:val="001E369C"/>
    <w:rsid w:val="001F20DC"/>
    <w:rsid w:val="00202288"/>
    <w:rsid w:val="00204DEC"/>
    <w:rsid w:val="0020637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8BC"/>
    <w:rsid w:val="00250C0C"/>
    <w:rsid w:val="002565F1"/>
    <w:rsid w:val="002643B0"/>
    <w:rsid w:val="00274C1C"/>
    <w:rsid w:val="00275E69"/>
    <w:rsid w:val="00277A1C"/>
    <w:rsid w:val="0028074C"/>
    <w:rsid w:val="00284548"/>
    <w:rsid w:val="00287052"/>
    <w:rsid w:val="002924D3"/>
    <w:rsid w:val="00293422"/>
    <w:rsid w:val="0029611E"/>
    <w:rsid w:val="00297D5B"/>
    <w:rsid w:val="002A13BD"/>
    <w:rsid w:val="002A4D7A"/>
    <w:rsid w:val="002A5B2D"/>
    <w:rsid w:val="002A7793"/>
    <w:rsid w:val="002A7F87"/>
    <w:rsid w:val="002B28A1"/>
    <w:rsid w:val="002B46A7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388"/>
    <w:rsid w:val="002C7F89"/>
    <w:rsid w:val="002D11CE"/>
    <w:rsid w:val="002D1CD6"/>
    <w:rsid w:val="002D444D"/>
    <w:rsid w:val="002D46FE"/>
    <w:rsid w:val="002D4C48"/>
    <w:rsid w:val="002D4ED3"/>
    <w:rsid w:val="002D62B6"/>
    <w:rsid w:val="002E0083"/>
    <w:rsid w:val="002E3BDA"/>
    <w:rsid w:val="002E42B0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34441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872A0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3006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10181"/>
    <w:rsid w:val="00412A04"/>
    <w:rsid w:val="0041411B"/>
    <w:rsid w:val="004151B7"/>
    <w:rsid w:val="00417EED"/>
    <w:rsid w:val="00420C52"/>
    <w:rsid w:val="00422E4A"/>
    <w:rsid w:val="004276D4"/>
    <w:rsid w:val="00427735"/>
    <w:rsid w:val="00434118"/>
    <w:rsid w:val="00440A59"/>
    <w:rsid w:val="00440FC5"/>
    <w:rsid w:val="004412BA"/>
    <w:rsid w:val="00443A4E"/>
    <w:rsid w:val="004446E1"/>
    <w:rsid w:val="00444C69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55B4"/>
    <w:rsid w:val="004F0988"/>
    <w:rsid w:val="004F221A"/>
    <w:rsid w:val="004F2562"/>
    <w:rsid w:val="004F3C56"/>
    <w:rsid w:val="004F4381"/>
    <w:rsid w:val="004F505F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48C6"/>
    <w:rsid w:val="00545C19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5390"/>
    <w:rsid w:val="00582300"/>
    <w:rsid w:val="00586750"/>
    <w:rsid w:val="0059022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589A"/>
    <w:rsid w:val="005E6DAD"/>
    <w:rsid w:val="005E7F53"/>
    <w:rsid w:val="005F09B7"/>
    <w:rsid w:val="005F2360"/>
    <w:rsid w:val="005F23DE"/>
    <w:rsid w:val="005F4D70"/>
    <w:rsid w:val="005F78B7"/>
    <w:rsid w:val="005F7B34"/>
    <w:rsid w:val="005F7E7B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42B5"/>
    <w:rsid w:val="00652EE5"/>
    <w:rsid w:val="0065352E"/>
    <w:rsid w:val="00655EA9"/>
    <w:rsid w:val="00656E18"/>
    <w:rsid w:val="00657AFA"/>
    <w:rsid w:val="00660C5C"/>
    <w:rsid w:val="0066440F"/>
    <w:rsid w:val="006651EE"/>
    <w:rsid w:val="00674BBF"/>
    <w:rsid w:val="006839E1"/>
    <w:rsid w:val="00684C74"/>
    <w:rsid w:val="00684DFE"/>
    <w:rsid w:val="006904E1"/>
    <w:rsid w:val="00691262"/>
    <w:rsid w:val="0069186E"/>
    <w:rsid w:val="00694AEB"/>
    <w:rsid w:val="00694FEA"/>
    <w:rsid w:val="006977D8"/>
    <w:rsid w:val="006A1043"/>
    <w:rsid w:val="006A4DD3"/>
    <w:rsid w:val="006A4EF8"/>
    <w:rsid w:val="006A543A"/>
    <w:rsid w:val="006B3557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6B3E"/>
    <w:rsid w:val="0072798C"/>
    <w:rsid w:val="0073356E"/>
    <w:rsid w:val="007335E7"/>
    <w:rsid w:val="00735A79"/>
    <w:rsid w:val="007363FB"/>
    <w:rsid w:val="00740DA3"/>
    <w:rsid w:val="00751A20"/>
    <w:rsid w:val="00751F2D"/>
    <w:rsid w:val="00753A83"/>
    <w:rsid w:val="00753F77"/>
    <w:rsid w:val="00756D8B"/>
    <w:rsid w:val="007579A7"/>
    <w:rsid w:val="0076124C"/>
    <w:rsid w:val="007633F5"/>
    <w:rsid w:val="00766CF6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C1260"/>
    <w:rsid w:val="007C1677"/>
    <w:rsid w:val="007C31C9"/>
    <w:rsid w:val="007C3685"/>
    <w:rsid w:val="007C3CB1"/>
    <w:rsid w:val="007C4D47"/>
    <w:rsid w:val="007C6BB8"/>
    <w:rsid w:val="007C7CF3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E6B60"/>
    <w:rsid w:val="007F1583"/>
    <w:rsid w:val="007F2C2E"/>
    <w:rsid w:val="007F4A0C"/>
    <w:rsid w:val="007F7811"/>
    <w:rsid w:val="00800077"/>
    <w:rsid w:val="008004AC"/>
    <w:rsid w:val="00802FD2"/>
    <w:rsid w:val="00807871"/>
    <w:rsid w:val="00811072"/>
    <w:rsid w:val="008119D1"/>
    <w:rsid w:val="00812643"/>
    <w:rsid w:val="00813F33"/>
    <w:rsid w:val="0081479D"/>
    <w:rsid w:val="00817979"/>
    <w:rsid w:val="00820147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436D6"/>
    <w:rsid w:val="00854E90"/>
    <w:rsid w:val="00862822"/>
    <w:rsid w:val="00864118"/>
    <w:rsid w:val="00875A9B"/>
    <w:rsid w:val="008766F3"/>
    <w:rsid w:val="00884BD7"/>
    <w:rsid w:val="0088506C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1125F"/>
    <w:rsid w:val="009118C6"/>
    <w:rsid w:val="009130A4"/>
    <w:rsid w:val="00915BF7"/>
    <w:rsid w:val="00917A65"/>
    <w:rsid w:val="00917D04"/>
    <w:rsid w:val="00917E5A"/>
    <w:rsid w:val="0092206E"/>
    <w:rsid w:val="00930796"/>
    <w:rsid w:val="00932781"/>
    <w:rsid w:val="009409FF"/>
    <w:rsid w:val="00941B37"/>
    <w:rsid w:val="009430BE"/>
    <w:rsid w:val="0094578E"/>
    <w:rsid w:val="00946A8D"/>
    <w:rsid w:val="009509F0"/>
    <w:rsid w:val="00955741"/>
    <w:rsid w:val="009612E6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D6CDC"/>
    <w:rsid w:val="009E0D4D"/>
    <w:rsid w:val="009E5B20"/>
    <w:rsid w:val="009E718A"/>
    <w:rsid w:val="009F21BC"/>
    <w:rsid w:val="009F385B"/>
    <w:rsid w:val="009F59C2"/>
    <w:rsid w:val="009F5FDB"/>
    <w:rsid w:val="009F7962"/>
    <w:rsid w:val="00A002E4"/>
    <w:rsid w:val="00A01E42"/>
    <w:rsid w:val="00A0253D"/>
    <w:rsid w:val="00A048E4"/>
    <w:rsid w:val="00A04918"/>
    <w:rsid w:val="00A05EBF"/>
    <w:rsid w:val="00A0693D"/>
    <w:rsid w:val="00A10273"/>
    <w:rsid w:val="00A103B7"/>
    <w:rsid w:val="00A10951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55D"/>
    <w:rsid w:val="00A309D0"/>
    <w:rsid w:val="00A3266F"/>
    <w:rsid w:val="00A338E3"/>
    <w:rsid w:val="00A37E64"/>
    <w:rsid w:val="00A42641"/>
    <w:rsid w:val="00A42716"/>
    <w:rsid w:val="00A42BB3"/>
    <w:rsid w:val="00A42CDD"/>
    <w:rsid w:val="00A43B7B"/>
    <w:rsid w:val="00A46B09"/>
    <w:rsid w:val="00A47162"/>
    <w:rsid w:val="00A54A0A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858A8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731"/>
    <w:rsid w:val="00B45B9B"/>
    <w:rsid w:val="00B51E18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1512"/>
    <w:rsid w:val="00B93FFF"/>
    <w:rsid w:val="00B94875"/>
    <w:rsid w:val="00B95B9B"/>
    <w:rsid w:val="00B96156"/>
    <w:rsid w:val="00BA1A76"/>
    <w:rsid w:val="00BA1E89"/>
    <w:rsid w:val="00BA4A89"/>
    <w:rsid w:val="00BA54A6"/>
    <w:rsid w:val="00BB2161"/>
    <w:rsid w:val="00BB313E"/>
    <w:rsid w:val="00BC0192"/>
    <w:rsid w:val="00BC3A2D"/>
    <w:rsid w:val="00BC42B4"/>
    <w:rsid w:val="00BC52DB"/>
    <w:rsid w:val="00BD19DA"/>
    <w:rsid w:val="00BD40E8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50234"/>
    <w:rsid w:val="00C50C6F"/>
    <w:rsid w:val="00C5144B"/>
    <w:rsid w:val="00C53E10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5D9B"/>
    <w:rsid w:val="00C76E47"/>
    <w:rsid w:val="00C83FF0"/>
    <w:rsid w:val="00C86D13"/>
    <w:rsid w:val="00C8791A"/>
    <w:rsid w:val="00C93AD1"/>
    <w:rsid w:val="00CA04FC"/>
    <w:rsid w:val="00CA09F7"/>
    <w:rsid w:val="00CA0B9C"/>
    <w:rsid w:val="00CA6303"/>
    <w:rsid w:val="00CB2C82"/>
    <w:rsid w:val="00CB66E0"/>
    <w:rsid w:val="00CC1882"/>
    <w:rsid w:val="00CC1AA7"/>
    <w:rsid w:val="00CC4E5C"/>
    <w:rsid w:val="00CC4FF6"/>
    <w:rsid w:val="00CC7E89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2AAD"/>
    <w:rsid w:val="00CF3E80"/>
    <w:rsid w:val="00CF64E4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C07DE"/>
    <w:rsid w:val="00DC161B"/>
    <w:rsid w:val="00DC39E3"/>
    <w:rsid w:val="00DC40DD"/>
    <w:rsid w:val="00DC6AE0"/>
    <w:rsid w:val="00DC706E"/>
    <w:rsid w:val="00DD0FC3"/>
    <w:rsid w:val="00DD2026"/>
    <w:rsid w:val="00DD3B46"/>
    <w:rsid w:val="00DD788C"/>
    <w:rsid w:val="00DE03EF"/>
    <w:rsid w:val="00DE1B54"/>
    <w:rsid w:val="00DE346F"/>
    <w:rsid w:val="00DE4BC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5EFF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86D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CE8"/>
    <w:rsid w:val="00F743E1"/>
    <w:rsid w:val="00F75614"/>
    <w:rsid w:val="00F77237"/>
    <w:rsid w:val="00F77512"/>
    <w:rsid w:val="00F821A1"/>
    <w:rsid w:val="00F83CA3"/>
    <w:rsid w:val="00F858C8"/>
    <w:rsid w:val="00F86EDB"/>
    <w:rsid w:val="00F8720B"/>
    <w:rsid w:val="00F878D5"/>
    <w:rsid w:val="00F90110"/>
    <w:rsid w:val="00F914A6"/>
    <w:rsid w:val="00F9182C"/>
    <w:rsid w:val="00F92647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FC9"/>
    <w:rsid w:val="00FD46FF"/>
    <w:rsid w:val="00FD5CC9"/>
    <w:rsid w:val="00FD7581"/>
    <w:rsid w:val="00FE00DA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F2B588-B602-4034-91F8-F8EAABF1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7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7F9CB-CC43-49D8-8FC0-F2089AF5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2020-06-09T07:20:00Z</cp:lastPrinted>
  <dcterms:created xsi:type="dcterms:W3CDTF">2023-12-19T22:38:00Z</dcterms:created>
  <dcterms:modified xsi:type="dcterms:W3CDTF">2023-12-19T22:38:00Z</dcterms:modified>
</cp:coreProperties>
</file>