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B7E" w:rsidRDefault="00A63B7E">
      <w:pPr>
        <w:pStyle w:val="a3"/>
        <w:spacing w:before="77"/>
        <w:rPr>
          <w:rFonts w:ascii="Times New Roman" w:hAnsi="Times New Roman"/>
          <w:color w:val="333333"/>
          <w:spacing w:val="-58"/>
          <w:u w:val="single" w:color="333333"/>
        </w:rPr>
      </w:pPr>
    </w:p>
    <w:p w:rsidR="00A63B7E" w:rsidRDefault="00A63B7E" w:rsidP="00A63B7E">
      <w:pPr>
        <w:pStyle w:val="a3"/>
        <w:spacing w:before="77"/>
        <w:jc w:val="center"/>
        <w:rPr>
          <w:rFonts w:ascii="Times New Roman" w:hAnsi="Times New Roman"/>
          <w:color w:val="333333"/>
          <w:spacing w:val="-58"/>
          <w:u w:val="single" w:color="333333"/>
        </w:rPr>
      </w:pPr>
      <w:r>
        <w:rPr>
          <w:rFonts w:ascii="Times New Roman" w:eastAsia="Times New Roman" w:hAnsi="Times New Roman" w:cs="Times New Roman"/>
          <w:b/>
          <w:bCs/>
          <w:color w:val="000000"/>
          <w:kern w:val="36"/>
          <w:sz w:val="24"/>
          <w:szCs w:val="24"/>
        </w:rPr>
        <w:t xml:space="preserve">Руководство по соблюдению обязательных требований при осуществлении муниципального </w:t>
      </w:r>
      <w:proofErr w:type="gramStart"/>
      <w:r>
        <w:rPr>
          <w:rFonts w:ascii="Times New Roman" w:eastAsia="Times New Roman" w:hAnsi="Times New Roman" w:cs="Times New Roman"/>
          <w:b/>
          <w:bCs/>
          <w:color w:val="000000"/>
          <w:kern w:val="36"/>
          <w:sz w:val="24"/>
          <w:szCs w:val="24"/>
        </w:rPr>
        <w:t>контроля за</w:t>
      </w:r>
      <w:proofErr w:type="gramEnd"/>
      <w:r>
        <w:rPr>
          <w:rFonts w:ascii="Times New Roman" w:eastAsia="Times New Roman" w:hAnsi="Times New Roman" w:cs="Times New Roman"/>
          <w:b/>
          <w:bCs/>
          <w:color w:val="000000"/>
          <w:kern w:val="36"/>
          <w:sz w:val="24"/>
          <w:szCs w:val="24"/>
        </w:rPr>
        <w:t xml:space="preserve"> соблюдением правил благоустройства на территории сельского поселения </w:t>
      </w:r>
      <w:proofErr w:type="spellStart"/>
      <w:r>
        <w:rPr>
          <w:rFonts w:ascii="Times New Roman" w:eastAsia="Times New Roman" w:hAnsi="Times New Roman" w:cs="Times New Roman"/>
          <w:b/>
          <w:bCs/>
          <w:color w:val="000000"/>
          <w:kern w:val="36"/>
          <w:sz w:val="24"/>
          <w:szCs w:val="24"/>
        </w:rPr>
        <w:t>Карымкары</w:t>
      </w:r>
      <w:proofErr w:type="spellEnd"/>
    </w:p>
    <w:p w:rsidR="00624591" w:rsidRPr="00A63B7E" w:rsidRDefault="003E338E" w:rsidP="00A63B7E">
      <w:pPr>
        <w:pStyle w:val="a3"/>
        <w:ind w:left="0" w:firstLine="709"/>
        <w:jc w:val="both"/>
        <w:rPr>
          <w:rFonts w:ascii="Times New Roman" w:hAnsi="Times New Roman" w:cs="Times New Roman"/>
          <w:sz w:val="24"/>
          <w:szCs w:val="24"/>
        </w:rPr>
      </w:pPr>
      <w:r>
        <w:rPr>
          <w:rFonts w:ascii="Times New Roman" w:hAnsi="Times New Roman"/>
          <w:color w:val="333333"/>
          <w:spacing w:val="-58"/>
          <w:u w:val="single" w:color="333333"/>
        </w:rPr>
        <w:t xml:space="preserve"> </w:t>
      </w:r>
      <w:r w:rsidRPr="00A63B7E">
        <w:rPr>
          <w:rFonts w:ascii="Times New Roman" w:hAnsi="Times New Roman" w:cs="Times New Roman"/>
          <w:sz w:val="24"/>
          <w:szCs w:val="24"/>
          <w:u w:val="single" w:color="333333"/>
        </w:rPr>
        <w:t xml:space="preserve">Предметом муниципального земельного контроля является деятельность, направленная </w:t>
      </w:r>
      <w:proofErr w:type="gramStart"/>
      <w:r w:rsidRPr="00A63B7E">
        <w:rPr>
          <w:rFonts w:ascii="Times New Roman" w:hAnsi="Times New Roman" w:cs="Times New Roman"/>
          <w:sz w:val="24"/>
          <w:szCs w:val="24"/>
          <w:u w:val="single" w:color="333333"/>
        </w:rPr>
        <w:t>на</w:t>
      </w:r>
      <w:proofErr w:type="gramEnd"/>
      <w:r w:rsidRPr="00A63B7E">
        <w:rPr>
          <w:rFonts w:ascii="Times New Roman" w:hAnsi="Times New Roman" w:cs="Times New Roman"/>
          <w:sz w:val="24"/>
          <w:szCs w:val="24"/>
          <w:u w:val="single" w:color="333333"/>
        </w:rPr>
        <w:t>:</w:t>
      </w:r>
    </w:p>
    <w:p w:rsidR="00624591" w:rsidRPr="00A63B7E" w:rsidRDefault="003E338E" w:rsidP="00A63B7E">
      <w:pPr>
        <w:pStyle w:val="a4"/>
        <w:numPr>
          <w:ilvl w:val="0"/>
          <w:numId w:val="5"/>
        </w:numPr>
        <w:tabs>
          <w:tab w:val="left" w:pos="564"/>
        </w:tabs>
        <w:ind w:left="0" w:firstLine="709"/>
        <w:jc w:val="both"/>
        <w:rPr>
          <w:rFonts w:ascii="Times New Roman" w:hAnsi="Times New Roman" w:cs="Times New Roman"/>
          <w:sz w:val="24"/>
          <w:szCs w:val="24"/>
        </w:rPr>
      </w:pPr>
      <w:proofErr w:type="gramStart"/>
      <w:r w:rsidRPr="00A63B7E">
        <w:rPr>
          <w:rFonts w:ascii="Times New Roman" w:hAnsi="Times New Roman" w:cs="Times New Roman"/>
          <w:sz w:val="24"/>
          <w:szCs w:val="24"/>
        </w:rPr>
        <w:t>своевременное выполнение землепользователями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w:t>
      </w:r>
      <w:r w:rsidRPr="00A63B7E">
        <w:rPr>
          <w:rFonts w:ascii="Times New Roman" w:hAnsi="Times New Roman" w:cs="Times New Roman"/>
          <w:spacing w:val="-5"/>
          <w:sz w:val="24"/>
          <w:szCs w:val="24"/>
        </w:rPr>
        <w:t xml:space="preserve"> </w:t>
      </w:r>
      <w:r w:rsidRPr="00A63B7E">
        <w:rPr>
          <w:rFonts w:ascii="Times New Roman" w:hAnsi="Times New Roman" w:cs="Times New Roman"/>
          <w:sz w:val="24"/>
          <w:szCs w:val="24"/>
        </w:rPr>
        <w:t>(включая</w:t>
      </w:r>
      <w:proofErr w:type="gramEnd"/>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w:t>
      </w:r>
      <w:r w:rsidRPr="00A63B7E">
        <w:rPr>
          <w:rFonts w:ascii="Times New Roman" w:hAnsi="Times New Roman" w:cs="Times New Roman"/>
          <w:spacing w:val="-7"/>
          <w:sz w:val="24"/>
          <w:szCs w:val="24"/>
        </w:rPr>
        <w:t xml:space="preserve"> </w:t>
      </w:r>
      <w:r w:rsidRPr="00A63B7E">
        <w:rPr>
          <w:rFonts w:ascii="Times New Roman" w:hAnsi="Times New Roman" w:cs="Times New Roman"/>
          <w:sz w:val="24"/>
          <w:szCs w:val="24"/>
        </w:rPr>
        <w:t>надобностей;</w:t>
      </w:r>
    </w:p>
    <w:p w:rsidR="00624591" w:rsidRPr="00A63B7E" w:rsidRDefault="003E338E" w:rsidP="00A63B7E">
      <w:pPr>
        <w:pStyle w:val="a4"/>
        <w:numPr>
          <w:ilvl w:val="0"/>
          <w:numId w:val="5"/>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контроль использования земельных участков по целевому</w:t>
      </w:r>
      <w:r w:rsidRPr="00A63B7E">
        <w:rPr>
          <w:rFonts w:ascii="Times New Roman" w:hAnsi="Times New Roman" w:cs="Times New Roman"/>
          <w:spacing w:val="-10"/>
          <w:sz w:val="24"/>
          <w:szCs w:val="24"/>
        </w:rPr>
        <w:t xml:space="preserve"> </w:t>
      </w:r>
      <w:r w:rsidRPr="00A63B7E">
        <w:rPr>
          <w:rFonts w:ascii="Times New Roman" w:hAnsi="Times New Roman" w:cs="Times New Roman"/>
          <w:sz w:val="24"/>
          <w:szCs w:val="24"/>
        </w:rPr>
        <w:t>назначению;</w:t>
      </w:r>
    </w:p>
    <w:p w:rsidR="00624591" w:rsidRPr="00A63B7E" w:rsidRDefault="003E338E" w:rsidP="00A63B7E">
      <w:pPr>
        <w:pStyle w:val="a4"/>
        <w:numPr>
          <w:ilvl w:val="0"/>
          <w:numId w:val="5"/>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контроль за своевременным и качественным выполнением обязательных мероприятий по улучшению земель и охране почв от водной эрозии, заболачивания,</w:t>
      </w:r>
      <w:r w:rsidRPr="00A63B7E">
        <w:rPr>
          <w:rFonts w:ascii="Times New Roman" w:hAnsi="Times New Roman" w:cs="Times New Roman"/>
          <w:spacing w:val="-9"/>
          <w:sz w:val="24"/>
          <w:szCs w:val="24"/>
        </w:rPr>
        <w:t xml:space="preserve"> </w:t>
      </w:r>
      <w:r w:rsidRPr="00A63B7E">
        <w:rPr>
          <w:rFonts w:ascii="Times New Roman" w:hAnsi="Times New Roman" w:cs="Times New Roman"/>
          <w:sz w:val="24"/>
          <w:szCs w:val="24"/>
        </w:rPr>
        <w:t>подтопления,</w:t>
      </w:r>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624591" w:rsidRPr="00A63B7E" w:rsidRDefault="003E338E" w:rsidP="00A63B7E">
      <w:pPr>
        <w:pStyle w:val="a4"/>
        <w:numPr>
          <w:ilvl w:val="0"/>
          <w:numId w:val="5"/>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контроль выполнения требований законодательства Российской Федерации</w:t>
      </w:r>
      <w:r w:rsidRPr="00A63B7E">
        <w:rPr>
          <w:rFonts w:ascii="Times New Roman" w:hAnsi="Times New Roman" w:cs="Times New Roman"/>
          <w:spacing w:val="-7"/>
          <w:sz w:val="24"/>
          <w:szCs w:val="24"/>
        </w:rPr>
        <w:t xml:space="preserve"> </w:t>
      </w:r>
      <w:proofErr w:type="gramStart"/>
      <w:r w:rsidRPr="00A63B7E">
        <w:rPr>
          <w:rFonts w:ascii="Times New Roman" w:hAnsi="Times New Roman" w:cs="Times New Roman"/>
          <w:sz w:val="24"/>
          <w:szCs w:val="24"/>
        </w:rPr>
        <w:t>по</w:t>
      </w:r>
      <w:proofErr w:type="gramEnd"/>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w:t>
      </w:r>
    </w:p>
    <w:p w:rsidR="00624591" w:rsidRPr="00A63B7E" w:rsidRDefault="003E338E" w:rsidP="00A63B7E">
      <w:pPr>
        <w:pStyle w:val="a3"/>
        <w:ind w:left="0" w:firstLine="709"/>
        <w:jc w:val="both"/>
        <w:rPr>
          <w:rFonts w:ascii="Times New Roman" w:hAnsi="Times New Roman" w:cs="Times New Roman"/>
          <w:sz w:val="24"/>
          <w:szCs w:val="24"/>
        </w:rPr>
      </w:pPr>
      <w:proofErr w:type="spellStart"/>
      <w:r w:rsidRPr="00A63B7E">
        <w:rPr>
          <w:rFonts w:ascii="Times New Roman" w:hAnsi="Times New Roman" w:cs="Times New Roman"/>
          <w:sz w:val="24"/>
          <w:szCs w:val="24"/>
        </w:rPr>
        <w:t>агрохимикатами</w:t>
      </w:r>
      <w:proofErr w:type="spellEnd"/>
      <w:r w:rsidRPr="00A63B7E">
        <w:rPr>
          <w:rFonts w:ascii="Times New Roman" w:hAnsi="Times New Roman" w:cs="Times New Roman"/>
          <w:sz w:val="24"/>
          <w:szCs w:val="24"/>
        </w:rPr>
        <w:t xml:space="preserve"> или иными опасными для здоровья людей и окружающей среды веществами и отходами производства и потребления;</w:t>
      </w:r>
    </w:p>
    <w:p w:rsidR="00624591" w:rsidRPr="00A63B7E" w:rsidRDefault="003E338E" w:rsidP="00A63B7E">
      <w:pPr>
        <w:pStyle w:val="a4"/>
        <w:numPr>
          <w:ilvl w:val="0"/>
          <w:numId w:val="5"/>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контроль наличия и сохранности межевых знаков границ земельных</w:t>
      </w:r>
      <w:r w:rsidRPr="00A63B7E">
        <w:rPr>
          <w:rFonts w:ascii="Times New Roman" w:hAnsi="Times New Roman" w:cs="Times New Roman"/>
          <w:spacing w:val="-11"/>
          <w:sz w:val="24"/>
          <w:szCs w:val="24"/>
        </w:rPr>
        <w:t xml:space="preserve"> </w:t>
      </w:r>
      <w:r w:rsidRPr="00A63B7E">
        <w:rPr>
          <w:rFonts w:ascii="Times New Roman" w:hAnsi="Times New Roman" w:cs="Times New Roman"/>
          <w:sz w:val="24"/>
          <w:szCs w:val="24"/>
        </w:rPr>
        <w:t>участков;</w:t>
      </w:r>
    </w:p>
    <w:p w:rsidR="00624591" w:rsidRPr="00A63B7E" w:rsidRDefault="003E338E" w:rsidP="00A63B7E">
      <w:pPr>
        <w:pStyle w:val="a4"/>
        <w:numPr>
          <w:ilvl w:val="0"/>
          <w:numId w:val="5"/>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выполнение иных требований земельного законодательства по вопросам использования и охраны</w:t>
      </w:r>
      <w:r w:rsidRPr="00A63B7E">
        <w:rPr>
          <w:rFonts w:ascii="Times New Roman" w:hAnsi="Times New Roman" w:cs="Times New Roman"/>
          <w:spacing w:val="-1"/>
          <w:sz w:val="24"/>
          <w:szCs w:val="24"/>
        </w:rPr>
        <w:t xml:space="preserve"> </w:t>
      </w:r>
      <w:r w:rsidRPr="00A63B7E">
        <w:rPr>
          <w:rFonts w:ascii="Times New Roman" w:hAnsi="Times New Roman" w:cs="Times New Roman"/>
          <w:sz w:val="24"/>
          <w:szCs w:val="24"/>
        </w:rPr>
        <w:t>земель.</w:t>
      </w:r>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u w:val="single" w:color="333333"/>
        </w:rPr>
        <w:t xml:space="preserve"> Должностные лица при осуществлении муниципального земельного контроля в отношении</w:t>
      </w:r>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юридических лиц, индивидуальных предпринимателей, органов государственной власти,</w:t>
      </w:r>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органов местного самоуправления, граждан имеют право:</w:t>
      </w:r>
    </w:p>
    <w:p w:rsidR="00624591" w:rsidRPr="00A63B7E" w:rsidRDefault="003E338E" w:rsidP="00A63B7E">
      <w:pPr>
        <w:pStyle w:val="a4"/>
        <w:numPr>
          <w:ilvl w:val="0"/>
          <w:numId w:val="5"/>
        </w:numPr>
        <w:tabs>
          <w:tab w:val="left" w:pos="499"/>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беспрепятственно по предъявлении служебного удостоверения посещать и обследовать земельные участки, находящиеся в собственности, владении, пользовании, аренде</w:t>
      </w:r>
      <w:r w:rsidRPr="00A63B7E">
        <w:rPr>
          <w:rFonts w:ascii="Times New Roman" w:hAnsi="Times New Roman" w:cs="Times New Roman"/>
          <w:spacing w:val="-30"/>
          <w:sz w:val="24"/>
          <w:szCs w:val="24"/>
        </w:rPr>
        <w:t xml:space="preserve"> </w:t>
      </w:r>
      <w:r w:rsidRPr="00A63B7E">
        <w:rPr>
          <w:rFonts w:ascii="Times New Roman" w:hAnsi="Times New Roman" w:cs="Times New Roman"/>
          <w:sz w:val="24"/>
          <w:szCs w:val="24"/>
        </w:rPr>
        <w:t>органов</w:t>
      </w:r>
    </w:p>
    <w:p w:rsidR="00624591" w:rsidRPr="00A63B7E" w:rsidRDefault="003E338E" w:rsidP="00A63B7E">
      <w:pPr>
        <w:pStyle w:val="a3"/>
        <w:ind w:left="0" w:firstLine="709"/>
        <w:jc w:val="both"/>
        <w:rPr>
          <w:rFonts w:ascii="Times New Roman" w:hAnsi="Times New Roman" w:cs="Times New Roman"/>
          <w:sz w:val="24"/>
          <w:szCs w:val="24"/>
        </w:rPr>
      </w:pPr>
      <w:proofErr w:type="gramStart"/>
      <w:r w:rsidRPr="00A63B7E">
        <w:rPr>
          <w:rFonts w:ascii="Times New Roman" w:hAnsi="Times New Roman" w:cs="Times New Roman"/>
          <w:sz w:val="24"/>
          <w:szCs w:val="24"/>
        </w:rPr>
        <w:t>государственной власти, органов местного самоуправления, юридических лиц, индивидуальных предпринимателей, граждан, а также объекты недвижимости (за исключением жилых</w:t>
      </w:r>
      <w:proofErr w:type="gramEnd"/>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 xml:space="preserve">помещений), </w:t>
      </w:r>
      <w:proofErr w:type="gramStart"/>
      <w:r w:rsidRPr="00A63B7E">
        <w:rPr>
          <w:rFonts w:ascii="Times New Roman" w:hAnsi="Times New Roman" w:cs="Times New Roman"/>
          <w:sz w:val="24"/>
          <w:szCs w:val="24"/>
        </w:rPr>
        <w:t>расположенные</w:t>
      </w:r>
      <w:proofErr w:type="gramEnd"/>
      <w:r w:rsidRPr="00A63B7E">
        <w:rPr>
          <w:rFonts w:ascii="Times New Roman" w:hAnsi="Times New Roman" w:cs="Times New Roman"/>
          <w:sz w:val="24"/>
          <w:szCs w:val="24"/>
        </w:rPr>
        <w:t xml:space="preserve"> на данных земельных участках;</w:t>
      </w:r>
    </w:p>
    <w:p w:rsidR="00624591" w:rsidRPr="00A63B7E" w:rsidRDefault="003E338E" w:rsidP="00A63B7E">
      <w:pPr>
        <w:pStyle w:val="a4"/>
        <w:numPr>
          <w:ilvl w:val="0"/>
          <w:numId w:val="5"/>
        </w:numPr>
        <w:tabs>
          <w:tab w:val="left" w:pos="499"/>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привлекать специалистов, экспертов, переводчиков для обследования земельных</w:t>
      </w:r>
      <w:r w:rsidRPr="00A63B7E">
        <w:rPr>
          <w:rFonts w:ascii="Times New Roman" w:hAnsi="Times New Roman" w:cs="Times New Roman"/>
          <w:spacing w:val="-36"/>
          <w:sz w:val="24"/>
          <w:szCs w:val="24"/>
        </w:rPr>
        <w:t xml:space="preserve"> </w:t>
      </w:r>
      <w:r w:rsidRPr="00A63B7E">
        <w:rPr>
          <w:rFonts w:ascii="Times New Roman" w:hAnsi="Times New Roman" w:cs="Times New Roman"/>
          <w:sz w:val="24"/>
          <w:szCs w:val="24"/>
        </w:rPr>
        <w:t>участков, экспертиз, проверок выполнения мероприятий по охране земель, а также для участия</w:t>
      </w:r>
      <w:r w:rsidRPr="00A63B7E">
        <w:rPr>
          <w:rFonts w:ascii="Times New Roman" w:hAnsi="Times New Roman" w:cs="Times New Roman"/>
          <w:spacing w:val="-14"/>
          <w:sz w:val="24"/>
          <w:szCs w:val="24"/>
        </w:rPr>
        <w:t xml:space="preserve"> </w:t>
      </w:r>
      <w:proofErr w:type="gramStart"/>
      <w:r w:rsidRPr="00A63B7E">
        <w:rPr>
          <w:rFonts w:ascii="Times New Roman" w:hAnsi="Times New Roman" w:cs="Times New Roman"/>
          <w:sz w:val="24"/>
          <w:szCs w:val="24"/>
        </w:rPr>
        <w:t>в</w:t>
      </w:r>
      <w:proofErr w:type="gramEnd"/>
    </w:p>
    <w:p w:rsidR="00624591" w:rsidRPr="00A63B7E" w:rsidRDefault="003E338E" w:rsidP="00A63B7E">
      <w:pPr>
        <w:pStyle w:val="a3"/>
        <w:ind w:left="0" w:firstLine="709"/>
        <w:jc w:val="both"/>
        <w:rPr>
          <w:rFonts w:ascii="Times New Roman" w:hAnsi="Times New Roman" w:cs="Times New Roman"/>
          <w:sz w:val="24"/>
          <w:szCs w:val="24"/>
        </w:rPr>
      </w:pPr>
      <w:proofErr w:type="gramStart"/>
      <w:r w:rsidRPr="00A63B7E">
        <w:rPr>
          <w:rFonts w:ascii="Times New Roman" w:hAnsi="Times New Roman" w:cs="Times New Roman"/>
          <w:sz w:val="24"/>
          <w:szCs w:val="24"/>
        </w:rPr>
        <w:t>мероприятиях</w:t>
      </w:r>
      <w:proofErr w:type="gramEnd"/>
      <w:r w:rsidRPr="00A63B7E">
        <w:rPr>
          <w:rFonts w:ascii="Times New Roman" w:hAnsi="Times New Roman" w:cs="Times New Roman"/>
          <w:sz w:val="24"/>
          <w:szCs w:val="24"/>
        </w:rPr>
        <w:t xml:space="preserve"> по осуществлению муниципального земельного</w:t>
      </w:r>
      <w:r w:rsidRPr="00A63B7E">
        <w:rPr>
          <w:rFonts w:ascii="Times New Roman" w:hAnsi="Times New Roman" w:cs="Times New Roman"/>
          <w:spacing w:val="-19"/>
          <w:sz w:val="24"/>
          <w:szCs w:val="24"/>
        </w:rPr>
        <w:t xml:space="preserve"> </w:t>
      </w:r>
      <w:r w:rsidRPr="00A63B7E">
        <w:rPr>
          <w:rFonts w:ascii="Times New Roman" w:hAnsi="Times New Roman" w:cs="Times New Roman"/>
          <w:sz w:val="24"/>
          <w:szCs w:val="24"/>
        </w:rPr>
        <w:t>контроля;</w:t>
      </w:r>
    </w:p>
    <w:p w:rsidR="00624591" w:rsidRPr="00A63B7E" w:rsidRDefault="003E338E" w:rsidP="00A63B7E">
      <w:pPr>
        <w:pStyle w:val="a4"/>
        <w:numPr>
          <w:ilvl w:val="0"/>
          <w:numId w:val="5"/>
        </w:numPr>
        <w:tabs>
          <w:tab w:val="left" w:pos="499"/>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запрашивать у органов государственной власти, органов местного самоуправления, юридических лиц, индивидуальных предпринимателей, граждан информацию и материалы, необходимые для осуществления муниципального земельного</w:t>
      </w:r>
      <w:r w:rsidRPr="00A63B7E">
        <w:rPr>
          <w:rFonts w:ascii="Times New Roman" w:hAnsi="Times New Roman" w:cs="Times New Roman"/>
          <w:spacing w:val="-6"/>
          <w:sz w:val="24"/>
          <w:szCs w:val="24"/>
        </w:rPr>
        <w:t xml:space="preserve"> </w:t>
      </w:r>
      <w:r w:rsidRPr="00A63B7E">
        <w:rPr>
          <w:rFonts w:ascii="Times New Roman" w:hAnsi="Times New Roman" w:cs="Times New Roman"/>
          <w:sz w:val="24"/>
          <w:szCs w:val="24"/>
        </w:rPr>
        <w:t>контроля;</w:t>
      </w:r>
    </w:p>
    <w:p w:rsidR="00624591" w:rsidRPr="00A63B7E" w:rsidRDefault="003E338E" w:rsidP="00A63B7E">
      <w:pPr>
        <w:pStyle w:val="a4"/>
        <w:numPr>
          <w:ilvl w:val="0"/>
          <w:numId w:val="5"/>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 xml:space="preserve">знакомиться с правоустанавливающими, </w:t>
      </w:r>
      <w:proofErr w:type="spellStart"/>
      <w:r w:rsidRPr="00A63B7E">
        <w:rPr>
          <w:rFonts w:ascii="Times New Roman" w:hAnsi="Times New Roman" w:cs="Times New Roman"/>
          <w:sz w:val="24"/>
          <w:szCs w:val="24"/>
        </w:rPr>
        <w:t>правоудостоверяющими</w:t>
      </w:r>
      <w:proofErr w:type="spellEnd"/>
      <w:r w:rsidRPr="00A63B7E">
        <w:rPr>
          <w:rFonts w:ascii="Times New Roman" w:hAnsi="Times New Roman" w:cs="Times New Roman"/>
          <w:sz w:val="24"/>
          <w:szCs w:val="24"/>
        </w:rPr>
        <w:t xml:space="preserve"> документами</w:t>
      </w:r>
      <w:r w:rsidRPr="00A63B7E">
        <w:rPr>
          <w:rFonts w:ascii="Times New Roman" w:hAnsi="Times New Roman" w:cs="Times New Roman"/>
          <w:spacing w:val="-28"/>
          <w:sz w:val="24"/>
          <w:szCs w:val="24"/>
        </w:rPr>
        <w:t xml:space="preserve"> </w:t>
      </w:r>
      <w:r w:rsidRPr="00A63B7E">
        <w:rPr>
          <w:rFonts w:ascii="Times New Roman" w:hAnsi="Times New Roman" w:cs="Times New Roman"/>
          <w:sz w:val="24"/>
          <w:szCs w:val="24"/>
        </w:rPr>
        <w:t>на земельные участки и на объекты недвижимости, расположенные на</w:t>
      </w:r>
      <w:r w:rsidRPr="00A63B7E">
        <w:rPr>
          <w:rFonts w:ascii="Times New Roman" w:hAnsi="Times New Roman" w:cs="Times New Roman"/>
          <w:spacing w:val="-7"/>
          <w:sz w:val="24"/>
          <w:szCs w:val="24"/>
        </w:rPr>
        <w:t xml:space="preserve"> </w:t>
      </w:r>
      <w:r w:rsidRPr="00A63B7E">
        <w:rPr>
          <w:rFonts w:ascii="Times New Roman" w:hAnsi="Times New Roman" w:cs="Times New Roman"/>
          <w:sz w:val="24"/>
          <w:szCs w:val="24"/>
        </w:rPr>
        <w:t>них;</w:t>
      </w:r>
    </w:p>
    <w:p w:rsidR="00624591" w:rsidRPr="00A63B7E" w:rsidRDefault="003E338E" w:rsidP="00A63B7E">
      <w:pPr>
        <w:pStyle w:val="a4"/>
        <w:numPr>
          <w:ilvl w:val="0"/>
          <w:numId w:val="5"/>
        </w:numPr>
        <w:tabs>
          <w:tab w:val="left" w:pos="564"/>
        </w:tabs>
        <w:ind w:left="0" w:firstLine="709"/>
        <w:jc w:val="both"/>
        <w:rPr>
          <w:rFonts w:ascii="Times New Roman" w:hAnsi="Times New Roman" w:cs="Times New Roman"/>
          <w:sz w:val="24"/>
          <w:szCs w:val="24"/>
        </w:rPr>
      </w:pPr>
      <w:proofErr w:type="gramStart"/>
      <w:r w:rsidRPr="00A63B7E">
        <w:rPr>
          <w:rFonts w:ascii="Times New Roman" w:hAnsi="Times New Roman" w:cs="Times New Roman"/>
          <w:sz w:val="24"/>
          <w:szCs w:val="24"/>
        </w:rPr>
        <w:t xml:space="preserve">запрашивать и получать на безвозмездной основе, в том числе в электронной форме, в рамках межведомственного информационного взаимодействия необходимые документы и (или) информацию, указанные в пунктах 88, 89, 90, 94, 129, 131, 144, 145 Перечня документов и (или) информации, запрашиваемых и получаемых в рамках </w:t>
      </w:r>
      <w:r w:rsidRPr="00A63B7E">
        <w:rPr>
          <w:rFonts w:ascii="Times New Roman" w:hAnsi="Times New Roman" w:cs="Times New Roman"/>
          <w:sz w:val="24"/>
          <w:szCs w:val="24"/>
        </w:rPr>
        <w:lastRenderedPageBreak/>
        <w:t>межведомственного информационного взаимодействия органами государственного контроля (надзора), органами</w:t>
      </w:r>
      <w:r w:rsidRPr="00A63B7E">
        <w:rPr>
          <w:rFonts w:ascii="Times New Roman" w:hAnsi="Times New Roman" w:cs="Times New Roman"/>
          <w:spacing w:val="-12"/>
          <w:sz w:val="24"/>
          <w:szCs w:val="24"/>
        </w:rPr>
        <w:t xml:space="preserve"> </w:t>
      </w:r>
      <w:r w:rsidRPr="00A63B7E">
        <w:rPr>
          <w:rFonts w:ascii="Times New Roman" w:hAnsi="Times New Roman" w:cs="Times New Roman"/>
          <w:sz w:val="24"/>
          <w:szCs w:val="24"/>
        </w:rPr>
        <w:t>муниципального</w:t>
      </w:r>
      <w:proofErr w:type="gramEnd"/>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w:t>
      </w:r>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местного самоуправления организаций, в распоряжении которых находятся эти документы и (или) информация, утвержденного Распоряжением Правительства Российской Федерации от 19.04.2016 № 724-р.</w:t>
      </w:r>
    </w:p>
    <w:p w:rsidR="00624591" w:rsidRPr="00A63B7E" w:rsidRDefault="003E338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Должностные лица при осуществлении муниципального земельного контроля обязаны:</w:t>
      </w:r>
      <w:r w:rsidRPr="00A63B7E">
        <w:rPr>
          <w:rFonts w:ascii="Times New Roman" w:hAnsi="Times New Roman" w:cs="Times New Roman"/>
          <w:spacing w:val="5"/>
          <w:sz w:val="24"/>
          <w:szCs w:val="24"/>
          <w:u w:val="single" w:color="333333"/>
        </w:rPr>
        <w:t xml:space="preserve"> </w:t>
      </w:r>
    </w:p>
    <w:p w:rsidR="00A63B7E" w:rsidRPr="00A63B7E" w:rsidRDefault="00A63B7E" w:rsidP="00652156">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3E338E" w:rsidRPr="00A63B7E">
        <w:rPr>
          <w:rFonts w:ascii="Times New Roman" w:hAnsi="Times New Roman" w:cs="Times New Roman"/>
          <w:sz w:val="24"/>
          <w:szCs w:val="24"/>
        </w:rPr>
        <w:t>своевременно и в полной мере исполнять предоставленные в соответствии</w:t>
      </w:r>
      <w:r w:rsidR="003E338E" w:rsidRPr="00A63B7E">
        <w:rPr>
          <w:rFonts w:ascii="Times New Roman" w:hAnsi="Times New Roman" w:cs="Times New Roman"/>
          <w:spacing w:val="-10"/>
          <w:sz w:val="24"/>
          <w:szCs w:val="24"/>
        </w:rPr>
        <w:t xml:space="preserve"> </w:t>
      </w:r>
      <w:r w:rsidR="003E338E" w:rsidRPr="00A63B7E">
        <w:rPr>
          <w:rFonts w:ascii="Times New Roman" w:hAnsi="Times New Roman" w:cs="Times New Roman"/>
          <w:sz w:val="24"/>
          <w:szCs w:val="24"/>
        </w:rPr>
        <w:t>с</w:t>
      </w:r>
      <w:r>
        <w:rPr>
          <w:rFonts w:ascii="Times New Roman" w:hAnsi="Times New Roman" w:cs="Times New Roman"/>
          <w:sz w:val="24"/>
          <w:szCs w:val="24"/>
        </w:rPr>
        <w:t xml:space="preserve"> </w:t>
      </w:r>
      <w:r w:rsidR="003E338E" w:rsidRPr="00A63B7E">
        <w:rPr>
          <w:rFonts w:ascii="Times New Roman" w:hAnsi="Times New Roman" w:cs="Times New Roman"/>
          <w:sz w:val="24"/>
          <w:szCs w:val="24"/>
        </w:rPr>
        <w:t>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w:t>
      </w:r>
      <w:r w:rsidRPr="00A63B7E">
        <w:rPr>
          <w:rFonts w:ascii="Times New Roman" w:hAnsi="Times New Roman" w:cs="Times New Roman"/>
          <w:sz w:val="24"/>
          <w:szCs w:val="24"/>
        </w:rPr>
        <w:t xml:space="preserve"> </w:t>
      </w:r>
      <w:r w:rsidRPr="00A63B7E">
        <w:rPr>
          <w:rFonts w:ascii="Times New Roman" w:hAnsi="Times New Roman" w:cs="Times New Roman"/>
          <w:sz w:val="24"/>
          <w:szCs w:val="24"/>
        </w:rPr>
        <w:t>муниципальными правовыми актами;</w:t>
      </w:r>
    </w:p>
    <w:p w:rsidR="00A63B7E" w:rsidRPr="00A63B7E" w:rsidRDefault="00A63B7E" w:rsidP="00652156">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A63B7E">
        <w:rPr>
          <w:rFonts w:ascii="Times New Roman" w:hAnsi="Times New Roman" w:cs="Times New Roman"/>
          <w:sz w:val="24"/>
          <w:szCs w:val="24"/>
        </w:rPr>
        <w:t>соблюдать законодательство Российской Федерации, права и законные интересы юридического лица, индивидуального предпринимателя, проверка которых</w:t>
      </w:r>
      <w:r w:rsidRPr="00A63B7E">
        <w:rPr>
          <w:rFonts w:ascii="Times New Roman" w:hAnsi="Times New Roman" w:cs="Times New Roman"/>
          <w:spacing w:val="-25"/>
          <w:sz w:val="24"/>
          <w:szCs w:val="24"/>
        </w:rPr>
        <w:t xml:space="preserve"> </w:t>
      </w:r>
      <w:r w:rsidRPr="00A63B7E">
        <w:rPr>
          <w:rFonts w:ascii="Times New Roman" w:hAnsi="Times New Roman" w:cs="Times New Roman"/>
          <w:sz w:val="24"/>
          <w:szCs w:val="24"/>
        </w:rPr>
        <w:t>проводится;</w:t>
      </w:r>
    </w:p>
    <w:p w:rsidR="00A63B7E" w:rsidRPr="00A63B7E" w:rsidRDefault="00A63B7E" w:rsidP="00652156">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3)</w:t>
      </w:r>
      <w:r w:rsidR="00652156">
        <w:rPr>
          <w:rFonts w:ascii="Times New Roman" w:hAnsi="Times New Roman" w:cs="Times New Roman"/>
          <w:sz w:val="24"/>
          <w:szCs w:val="24"/>
        </w:rPr>
        <w:t xml:space="preserve"> </w:t>
      </w:r>
      <w:r w:rsidRPr="00A63B7E">
        <w:rPr>
          <w:rFonts w:ascii="Times New Roman" w:hAnsi="Times New Roman" w:cs="Times New Roman"/>
          <w:sz w:val="24"/>
          <w:szCs w:val="24"/>
        </w:rPr>
        <w:t>проводить проверку на основании приказа руководителя, заместителя</w:t>
      </w:r>
      <w:r w:rsidRPr="00A63B7E">
        <w:rPr>
          <w:rFonts w:ascii="Times New Roman" w:hAnsi="Times New Roman" w:cs="Times New Roman"/>
          <w:spacing w:val="-25"/>
          <w:sz w:val="24"/>
          <w:szCs w:val="24"/>
        </w:rPr>
        <w:t xml:space="preserve"> </w:t>
      </w:r>
      <w:r w:rsidRPr="00A63B7E">
        <w:rPr>
          <w:rFonts w:ascii="Times New Roman" w:hAnsi="Times New Roman" w:cs="Times New Roman"/>
          <w:sz w:val="24"/>
          <w:szCs w:val="24"/>
        </w:rPr>
        <w:t>руководителя</w:t>
      </w:r>
      <w:r w:rsidRPr="00A63B7E">
        <w:rPr>
          <w:rFonts w:ascii="Times New Roman" w:hAnsi="Times New Roman" w:cs="Times New Roman"/>
          <w:sz w:val="24"/>
          <w:szCs w:val="24"/>
        </w:rPr>
        <w:t xml:space="preserve"> </w:t>
      </w:r>
      <w:r w:rsidRPr="00A63B7E">
        <w:rPr>
          <w:rFonts w:ascii="Times New Roman" w:hAnsi="Times New Roman" w:cs="Times New Roman"/>
          <w:sz w:val="24"/>
          <w:szCs w:val="24"/>
        </w:rPr>
        <w:t>органа муниципального земельного контроля о ее проведении в соответствии с ее</w:t>
      </w:r>
      <w:r w:rsidRPr="00A63B7E">
        <w:rPr>
          <w:rFonts w:ascii="Times New Roman" w:hAnsi="Times New Roman" w:cs="Times New Roman"/>
          <w:spacing w:val="-30"/>
          <w:sz w:val="24"/>
          <w:szCs w:val="24"/>
        </w:rPr>
        <w:t xml:space="preserve"> </w:t>
      </w:r>
      <w:r w:rsidRPr="00A63B7E">
        <w:rPr>
          <w:rFonts w:ascii="Times New Roman" w:hAnsi="Times New Roman" w:cs="Times New Roman"/>
          <w:sz w:val="24"/>
          <w:szCs w:val="24"/>
        </w:rPr>
        <w:t>назначением;</w:t>
      </w:r>
    </w:p>
    <w:p w:rsidR="00A63B7E" w:rsidRPr="00A63B7E" w:rsidRDefault="00652156" w:rsidP="00652156">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63B7E" w:rsidRPr="00652156">
        <w:rPr>
          <w:rFonts w:ascii="Times New Roman" w:hAnsi="Times New Roman" w:cs="Times New Roman"/>
          <w:sz w:val="24"/>
          <w:szCs w:val="24"/>
        </w:rPr>
        <w:t>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земельного контроля и в</w:t>
      </w:r>
      <w:r w:rsidR="00A63B7E" w:rsidRPr="00652156">
        <w:rPr>
          <w:rFonts w:ascii="Times New Roman" w:hAnsi="Times New Roman" w:cs="Times New Roman"/>
          <w:spacing w:val="-14"/>
          <w:sz w:val="24"/>
          <w:szCs w:val="24"/>
        </w:rPr>
        <w:t xml:space="preserve"> </w:t>
      </w:r>
      <w:r w:rsidR="00A63B7E" w:rsidRPr="00652156">
        <w:rPr>
          <w:rFonts w:ascii="Times New Roman" w:hAnsi="Times New Roman" w:cs="Times New Roman"/>
          <w:sz w:val="24"/>
          <w:szCs w:val="24"/>
        </w:rPr>
        <w:t>случае,</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предусмотренном частью 5 статьи 10 Федерального закона от 26.12.2008 № 294-ФЗ, копии документа о согласовании проведения проверки;</w:t>
      </w:r>
    </w:p>
    <w:p w:rsidR="00A63B7E" w:rsidRPr="00652156" w:rsidRDefault="00652156" w:rsidP="00652156">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63B7E" w:rsidRPr="00652156">
        <w:rPr>
          <w:rFonts w:ascii="Times New Roman" w:hAnsi="Times New Roman" w:cs="Times New Roman"/>
          <w:sz w:val="24"/>
          <w:szCs w:val="24"/>
        </w:rPr>
        <w:t>не препятствовать руководителю, иному должностному лицу или</w:t>
      </w:r>
      <w:r w:rsidR="00A63B7E" w:rsidRPr="00652156">
        <w:rPr>
          <w:rFonts w:ascii="Times New Roman" w:hAnsi="Times New Roman" w:cs="Times New Roman"/>
          <w:spacing w:val="-14"/>
          <w:sz w:val="24"/>
          <w:szCs w:val="24"/>
        </w:rPr>
        <w:t xml:space="preserve"> </w:t>
      </w:r>
      <w:r w:rsidR="00A63B7E" w:rsidRPr="00652156">
        <w:rPr>
          <w:rFonts w:ascii="Times New Roman" w:hAnsi="Times New Roman" w:cs="Times New Roman"/>
          <w:sz w:val="24"/>
          <w:szCs w:val="24"/>
        </w:rPr>
        <w:t>уполномоченному</w:t>
      </w:r>
      <w:r w:rsidR="00A63B7E" w:rsidRPr="00652156">
        <w:rPr>
          <w:rFonts w:ascii="Times New Roman" w:hAnsi="Times New Roman" w:cs="Times New Roman"/>
          <w:sz w:val="24"/>
          <w:szCs w:val="24"/>
        </w:rPr>
        <w:t xml:space="preserve"> </w:t>
      </w:r>
      <w:r w:rsidR="00A63B7E" w:rsidRPr="00652156">
        <w:rPr>
          <w:rFonts w:ascii="Times New Roman" w:hAnsi="Times New Roman" w:cs="Times New Roman"/>
          <w:sz w:val="24"/>
          <w:szCs w:val="24"/>
        </w:rPr>
        <w:t>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63B7E" w:rsidRPr="00652156" w:rsidRDefault="00652156" w:rsidP="00652156">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A63B7E" w:rsidRPr="00652156">
        <w:rPr>
          <w:rFonts w:ascii="Times New Roman" w:hAnsi="Times New Roman" w:cs="Times New Roman"/>
          <w:sz w:val="24"/>
          <w:szCs w:val="24"/>
        </w:rPr>
        <w:t>предоставлять руководителю, иному должностному лицу или</w:t>
      </w:r>
      <w:r w:rsidR="00A63B7E" w:rsidRPr="00652156">
        <w:rPr>
          <w:rFonts w:ascii="Times New Roman" w:hAnsi="Times New Roman" w:cs="Times New Roman"/>
          <w:spacing w:val="-11"/>
          <w:sz w:val="24"/>
          <w:szCs w:val="24"/>
        </w:rPr>
        <w:t xml:space="preserve"> </w:t>
      </w:r>
      <w:r w:rsidR="00A63B7E" w:rsidRPr="00652156">
        <w:rPr>
          <w:rFonts w:ascii="Times New Roman" w:hAnsi="Times New Roman" w:cs="Times New Roman"/>
          <w:sz w:val="24"/>
          <w:szCs w:val="24"/>
        </w:rPr>
        <w:t>уполномоченному</w:t>
      </w:r>
      <w:r w:rsidR="00A63B7E" w:rsidRPr="00652156">
        <w:rPr>
          <w:rFonts w:ascii="Times New Roman" w:hAnsi="Times New Roman" w:cs="Times New Roman"/>
          <w:sz w:val="24"/>
          <w:szCs w:val="24"/>
        </w:rPr>
        <w:t xml:space="preserve"> </w:t>
      </w:r>
      <w:r w:rsidR="00A63B7E" w:rsidRPr="00652156">
        <w:rPr>
          <w:rFonts w:ascii="Times New Roman" w:hAnsi="Times New Roman" w:cs="Times New Roman"/>
          <w:sz w:val="24"/>
          <w:szCs w:val="24"/>
        </w:rPr>
        <w:t>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63B7E" w:rsidRPr="00652156" w:rsidRDefault="00652156" w:rsidP="00652156">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A63B7E" w:rsidRPr="00652156">
        <w:rPr>
          <w:rFonts w:ascii="Times New Roman" w:hAnsi="Times New Roman" w:cs="Times New Roman"/>
          <w:sz w:val="24"/>
          <w:szCs w:val="24"/>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63B7E" w:rsidRPr="00652156" w:rsidRDefault="00652156" w:rsidP="00652156">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A63B7E" w:rsidRPr="00652156">
        <w:rPr>
          <w:rFonts w:ascii="Times New Roman" w:hAnsi="Times New Roman" w:cs="Times New Roman"/>
          <w:sz w:val="24"/>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w:t>
      </w:r>
      <w:r w:rsidR="00A63B7E" w:rsidRPr="00652156">
        <w:rPr>
          <w:rFonts w:ascii="Times New Roman" w:hAnsi="Times New Roman" w:cs="Times New Roman"/>
          <w:spacing w:val="-6"/>
          <w:sz w:val="24"/>
          <w:szCs w:val="24"/>
        </w:rPr>
        <w:t xml:space="preserve"> </w:t>
      </w:r>
      <w:r w:rsidR="00A63B7E" w:rsidRPr="00652156">
        <w:rPr>
          <w:rFonts w:ascii="Times New Roman" w:hAnsi="Times New Roman" w:cs="Times New Roman"/>
          <w:sz w:val="24"/>
          <w:szCs w:val="24"/>
        </w:rPr>
        <w:t>межведомственного</w:t>
      </w:r>
      <w:r>
        <w:rPr>
          <w:rFonts w:ascii="Times New Roman" w:hAnsi="Times New Roman" w:cs="Times New Roman"/>
          <w:sz w:val="24"/>
          <w:szCs w:val="24"/>
        </w:rPr>
        <w:t xml:space="preserve"> </w:t>
      </w:r>
      <w:r w:rsidR="00A63B7E" w:rsidRPr="00652156">
        <w:rPr>
          <w:rFonts w:ascii="Times New Roman" w:hAnsi="Times New Roman" w:cs="Times New Roman"/>
          <w:sz w:val="24"/>
          <w:szCs w:val="24"/>
        </w:rPr>
        <w:t>информационного взаимодействия;</w:t>
      </w:r>
    </w:p>
    <w:p w:rsidR="00A63B7E" w:rsidRPr="00A63B7E" w:rsidRDefault="00652156" w:rsidP="00652156">
      <w:pPr>
        <w:tabs>
          <w:tab w:val="left" w:pos="691"/>
        </w:tabs>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9) </w:t>
      </w:r>
      <w:r w:rsidR="00A63B7E" w:rsidRPr="00652156">
        <w:rPr>
          <w:rFonts w:ascii="Times New Roman" w:hAnsi="Times New Roman" w:cs="Times New Roman"/>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w:t>
      </w:r>
      <w:r w:rsidR="00A63B7E" w:rsidRPr="00652156">
        <w:rPr>
          <w:rFonts w:ascii="Times New Roman" w:hAnsi="Times New Roman" w:cs="Times New Roman"/>
          <w:spacing w:val="-20"/>
          <w:sz w:val="24"/>
          <w:szCs w:val="24"/>
        </w:rPr>
        <w:t xml:space="preserve"> </w:t>
      </w:r>
      <w:r w:rsidR="00A63B7E" w:rsidRPr="00652156">
        <w:rPr>
          <w:rFonts w:ascii="Times New Roman" w:hAnsi="Times New Roman" w:cs="Times New Roman"/>
          <w:sz w:val="24"/>
          <w:szCs w:val="24"/>
        </w:rPr>
        <w:t>и</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00A63B7E" w:rsidRPr="00A63B7E">
        <w:rPr>
          <w:rFonts w:ascii="Times New Roman" w:hAnsi="Times New Roman" w:cs="Times New Roman"/>
          <w:sz w:val="24"/>
          <w:szCs w:val="24"/>
        </w:rPr>
        <w:t>,</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чрезвычайных ситуаций природного и техногенного характера, а также не допускать</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необоснованное ограничение прав и законных интересов граждан, в том числе индивидуальных предпринимателей, юридических лиц;</w:t>
      </w:r>
    </w:p>
    <w:p w:rsidR="00A63B7E" w:rsidRPr="00A63B7E" w:rsidRDefault="00652156" w:rsidP="00652156">
      <w:pPr>
        <w:tabs>
          <w:tab w:val="left" w:pos="756"/>
        </w:tabs>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A63B7E" w:rsidRPr="00652156">
        <w:rPr>
          <w:rFonts w:ascii="Times New Roman" w:hAnsi="Times New Roman" w:cs="Times New Roman"/>
          <w:sz w:val="24"/>
          <w:szCs w:val="24"/>
        </w:rPr>
        <w:t>доказывать обоснованность своих действий при их обжаловании юридическими лицами, индивидуальными предпринимателями в порядке, установленном</w:t>
      </w:r>
      <w:r w:rsidR="00A63B7E" w:rsidRPr="00652156">
        <w:rPr>
          <w:rFonts w:ascii="Times New Roman" w:hAnsi="Times New Roman" w:cs="Times New Roman"/>
          <w:spacing w:val="-8"/>
          <w:sz w:val="24"/>
          <w:szCs w:val="24"/>
        </w:rPr>
        <w:t xml:space="preserve"> </w:t>
      </w:r>
      <w:r w:rsidR="00A63B7E" w:rsidRPr="00652156">
        <w:rPr>
          <w:rFonts w:ascii="Times New Roman" w:hAnsi="Times New Roman" w:cs="Times New Roman"/>
          <w:sz w:val="24"/>
          <w:szCs w:val="24"/>
        </w:rPr>
        <w:t>законодательством</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Российской Федерации;</w:t>
      </w:r>
    </w:p>
    <w:p w:rsidR="00A63B7E" w:rsidRPr="00652156" w:rsidRDefault="00652156" w:rsidP="00652156">
      <w:pPr>
        <w:tabs>
          <w:tab w:val="left" w:pos="756"/>
        </w:tabs>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A63B7E" w:rsidRPr="00652156">
        <w:rPr>
          <w:rFonts w:ascii="Times New Roman" w:hAnsi="Times New Roman" w:cs="Times New Roman"/>
          <w:sz w:val="24"/>
          <w:szCs w:val="24"/>
        </w:rPr>
        <w:t>соблюдать сроки проведения проверки, установленные Федеральным законом</w:t>
      </w:r>
      <w:r w:rsidR="00A63B7E" w:rsidRPr="00652156">
        <w:rPr>
          <w:rFonts w:ascii="Times New Roman" w:hAnsi="Times New Roman" w:cs="Times New Roman"/>
          <w:spacing w:val="-34"/>
          <w:sz w:val="24"/>
          <w:szCs w:val="24"/>
        </w:rPr>
        <w:t xml:space="preserve"> </w:t>
      </w:r>
      <w:r w:rsidR="00A63B7E" w:rsidRPr="00652156">
        <w:rPr>
          <w:rFonts w:ascii="Times New Roman" w:hAnsi="Times New Roman" w:cs="Times New Roman"/>
          <w:sz w:val="24"/>
          <w:szCs w:val="24"/>
        </w:rPr>
        <w:t xml:space="preserve">от </w:t>
      </w:r>
      <w:r w:rsidR="00A63B7E" w:rsidRPr="00652156">
        <w:rPr>
          <w:rFonts w:ascii="Times New Roman" w:hAnsi="Times New Roman" w:cs="Times New Roman"/>
          <w:sz w:val="24"/>
          <w:szCs w:val="24"/>
        </w:rPr>
        <w:lastRenderedPageBreak/>
        <w:t>26.12.2008 №</w:t>
      </w:r>
      <w:r w:rsidR="00A63B7E" w:rsidRPr="00652156">
        <w:rPr>
          <w:rFonts w:ascii="Times New Roman" w:hAnsi="Times New Roman" w:cs="Times New Roman"/>
          <w:spacing w:val="-2"/>
          <w:sz w:val="24"/>
          <w:szCs w:val="24"/>
        </w:rPr>
        <w:t xml:space="preserve"> </w:t>
      </w:r>
      <w:r w:rsidR="00A63B7E" w:rsidRPr="00652156">
        <w:rPr>
          <w:rFonts w:ascii="Times New Roman" w:hAnsi="Times New Roman" w:cs="Times New Roman"/>
          <w:sz w:val="24"/>
          <w:szCs w:val="24"/>
        </w:rPr>
        <w:t>294-ФЗ;</w:t>
      </w:r>
    </w:p>
    <w:p w:rsidR="00A63B7E" w:rsidRPr="00652156" w:rsidRDefault="00652156" w:rsidP="00652156">
      <w:pPr>
        <w:tabs>
          <w:tab w:val="left" w:pos="756"/>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A63B7E" w:rsidRPr="00652156">
        <w:rPr>
          <w:rFonts w:ascii="Times New Roman" w:hAnsi="Times New Roman" w:cs="Times New Roman"/>
          <w:sz w:val="24"/>
          <w:szCs w:val="24"/>
        </w:rPr>
        <w:t>не требовать от юридического лица, индивидуального предпринимателя документы</w:t>
      </w:r>
      <w:r w:rsidR="00A63B7E" w:rsidRPr="00652156">
        <w:rPr>
          <w:rFonts w:ascii="Times New Roman" w:hAnsi="Times New Roman" w:cs="Times New Roman"/>
          <w:spacing w:val="-36"/>
          <w:sz w:val="24"/>
          <w:szCs w:val="24"/>
        </w:rPr>
        <w:t xml:space="preserve"> </w:t>
      </w:r>
      <w:r w:rsidR="00A63B7E" w:rsidRPr="00652156">
        <w:rPr>
          <w:rFonts w:ascii="Times New Roman" w:hAnsi="Times New Roman" w:cs="Times New Roman"/>
          <w:sz w:val="24"/>
          <w:szCs w:val="24"/>
        </w:rPr>
        <w:t>и иные сведения, представление которых не предусмотрено законодательством Российской Федерации;</w:t>
      </w:r>
    </w:p>
    <w:p w:rsidR="00A63B7E" w:rsidRPr="00A63B7E" w:rsidRDefault="00652156" w:rsidP="00652156">
      <w:pPr>
        <w:tabs>
          <w:tab w:val="left" w:pos="818"/>
        </w:tabs>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A63B7E" w:rsidRPr="00652156">
        <w:rPr>
          <w:rFonts w:ascii="Times New Roman" w:hAnsi="Times New Roman" w:cs="Times New Roman"/>
          <w:sz w:val="24"/>
          <w:szCs w:val="24"/>
        </w:rPr>
        <w:t>перед началом проведения выездной проверки по просьбе руководителя, иного должностного лица или уполномоченного представителя юридического лица,</w:t>
      </w:r>
      <w:r w:rsidR="00A63B7E" w:rsidRPr="00652156">
        <w:rPr>
          <w:rFonts w:ascii="Times New Roman" w:hAnsi="Times New Roman" w:cs="Times New Roman"/>
          <w:spacing w:val="-40"/>
          <w:sz w:val="24"/>
          <w:szCs w:val="24"/>
        </w:rPr>
        <w:t xml:space="preserve"> </w:t>
      </w:r>
      <w:r w:rsidR="00A63B7E" w:rsidRPr="00652156">
        <w:rPr>
          <w:rFonts w:ascii="Times New Roman" w:hAnsi="Times New Roman" w:cs="Times New Roman"/>
          <w:sz w:val="24"/>
          <w:szCs w:val="24"/>
        </w:rPr>
        <w:t>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w:t>
      </w:r>
      <w:r w:rsidR="00A63B7E" w:rsidRPr="00652156">
        <w:rPr>
          <w:rFonts w:ascii="Times New Roman" w:hAnsi="Times New Roman" w:cs="Times New Roman"/>
          <w:spacing w:val="-14"/>
          <w:sz w:val="24"/>
          <w:szCs w:val="24"/>
        </w:rPr>
        <w:t xml:space="preserve"> </w:t>
      </w:r>
      <w:r w:rsidR="00A63B7E" w:rsidRPr="00652156">
        <w:rPr>
          <w:rFonts w:ascii="Times New Roman" w:hAnsi="Times New Roman" w:cs="Times New Roman"/>
          <w:sz w:val="24"/>
          <w:szCs w:val="24"/>
        </w:rPr>
        <w:t>проводится</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проверка;</w:t>
      </w:r>
    </w:p>
    <w:p w:rsidR="00A63B7E" w:rsidRPr="00A63B7E" w:rsidRDefault="00652156" w:rsidP="00652156">
      <w:pPr>
        <w:tabs>
          <w:tab w:val="left" w:pos="818"/>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A63B7E" w:rsidRPr="00652156">
        <w:rPr>
          <w:rFonts w:ascii="Times New Roman" w:hAnsi="Times New Roman" w:cs="Times New Roman"/>
          <w:sz w:val="24"/>
          <w:szCs w:val="24"/>
        </w:rPr>
        <w:t>осуществлять запись о проведенной проверке в журнале учета проверок в случае</w:t>
      </w:r>
      <w:r w:rsidR="00A63B7E" w:rsidRPr="00652156">
        <w:rPr>
          <w:rFonts w:ascii="Times New Roman" w:hAnsi="Times New Roman" w:cs="Times New Roman"/>
          <w:spacing w:val="-25"/>
          <w:sz w:val="24"/>
          <w:szCs w:val="24"/>
        </w:rPr>
        <w:t xml:space="preserve"> </w:t>
      </w:r>
      <w:r w:rsidR="00A63B7E" w:rsidRPr="00652156">
        <w:rPr>
          <w:rFonts w:ascii="Times New Roman" w:hAnsi="Times New Roman" w:cs="Times New Roman"/>
          <w:sz w:val="24"/>
          <w:szCs w:val="24"/>
        </w:rPr>
        <w:t>его</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наличия у юридического лица, индивидуального предпринимателя.</w:t>
      </w:r>
    </w:p>
    <w:p w:rsidR="00A63B7E" w:rsidRPr="00A63B7E" w:rsidRDefault="00A63B7E" w:rsidP="00652156">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При проведении проверки должностные лица органа муниципального земельного контроля не вправе осуществлять действия, входящие в перечень ограничений, указанных в статье 15 Федерального закона от 26.12.2008 № 294-ФЗ.</w:t>
      </w:r>
    </w:p>
    <w:p w:rsidR="00A63B7E" w:rsidRPr="00A63B7E" w:rsidRDefault="00A63B7E" w:rsidP="00652156">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Руководитель, иное должностное лицо или уполномоченный представитель юридического</w:t>
      </w:r>
      <w:r w:rsidR="00652156">
        <w:rPr>
          <w:rFonts w:ascii="Times New Roman" w:hAnsi="Times New Roman" w:cs="Times New Roman"/>
          <w:sz w:val="24"/>
          <w:szCs w:val="24"/>
        </w:rPr>
        <w:t xml:space="preserve"> </w:t>
      </w:r>
      <w:r w:rsidRPr="00A63B7E">
        <w:rPr>
          <w:rFonts w:ascii="Times New Roman" w:hAnsi="Times New Roman" w:cs="Times New Roman"/>
          <w:sz w:val="24"/>
          <w:szCs w:val="24"/>
          <w:u w:val="single" w:color="333333"/>
        </w:rPr>
        <w:t>лица, индивидуальный предприниматель, его уполномоченный представитель при проведении</w:t>
      </w:r>
      <w:r w:rsidR="00652156">
        <w:rPr>
          <w:rFonts w:ascii="Times New Roman" w:hAnsi="Times New Roman" w:cs="Times New Roman"/>
          <w:sz w:val="24"/>
          <w:szCs w:val="24"/>
        </w:rPr>
        <w:t xml:space="preserve"> </w:t>
      </w:r>
      <w:r w:rsidRPr="00A63B7E">
        <w:rPr>
          <w:rFonts w:ascii="Times New Roman" w:hAnsi="Times New Roman" w:cs="Times New Roman"/>
          <w:sz w:val="24"/>
          <w:szCs w:val="24"/>
          <w:u w:val="single" w:color="333333"/>
        </w:rPr>
        <w:t>проверки имеют право:</w:t>
      </w:r>
    </w:p>
    <w:p w:rsidR="00A63B7E" w:rsidRPr="00652156" w:rsidRDefault="00652156" w:rsidP="006D2C43">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63B7E" w:rsidRPr="00652156">
        <w:rPr>
          <w:rFonts w:ascii="Times New Roman" w:hAnsi="Times New Roman" w:cs="Times New Roman"/>
          <w:sz w:val="24"/>
          <w:szCs w:val="24"/>
        </w:rPr>
        <w:t>непосредственно присутствовать при проведении проверки, давать объяснения по вопросам, относящимся к предмету</w:t>
      </w:r>
      <w:r w:rsidR="00A63B7E" w:rsidRPr="00652156">
        <w:rPr>
          <w:rFonts w:ascii="Times New Roman" w:hAnsi="Times New Roman" w:cs="Times New Roman"/>
          <w:spacing w:val="-1"/>
          <w:sz w:val="24"/>
          <w:szCs w:val="24"/>
        </w:rPr>
        <w:t xml:space="preserve"> </w:t>
      </w:r>
      <w:r w:rsidR="00A63B7E" w:rsidRPr="00652156">
        <w:rPr>
          <w:rFonts w:ascii="Times New Roman" w:hAnsi="Times New Roman" w:cs="Times New Roman"/>
          <w:sz w:val="24"/>
          <w:szCs w:val="24"/>
        </w:rPr>
        <w:t>проверки;</w:t>
      </w:r>
    </w:p>
    <w:p w:rsidR="00A63B7E" w:rsidRPr="00A63B7E" w:rsidRDefault="00652156" w:rsidP="006D2C43">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63B7E" w:rsidRPr="00652156">
        <w:rPr>
          <w:rFonts w:ascii="Times New Roman" w:hAnsi="Times New Roman" w:cs="Times New Roman"/>
          <w:sz w:val="24"/>
          <w:szCs w:val="24"/>
        </w:rPr>
        <w:t>получать от органа муниципального земельного контроля, его должностных</w:t>
      </w:r>
      <w:r w:rsidR="00A63B7E" w:rsidRPr="00652156">
        <w:rPr>
          <w:rFonts w:ascii="Times New Roman" w:hAnsi="Times New Roman" w:cs="Times New Roman"/>
          <w:spacing w:val="-15"/>
          <w:sz w:val="24"/>
          <w:szCs w:val="24"/>
        </w:rPr>
        <w:t xml:space="preserve"> </w:t>
      </w:r>
      <w:r w:rsidR="00A63B7E" w:rsidRPr="00652156">
        <w:rPr>
          <w:rFonts w:ascii="Times New Roman" w:hAnsi="Times New Roman" w:cs="Times New Roman"/>
          <w:sz w:val="24"/>
          <w:szCs w:val="24"/>
        </w:rPr>
        <w:t>лиц</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информацию, которая относится к предмету проверки и предоставление которой предусмотрено Федеральным законом от 26.12.2008 № 294-ФЗ;</w:t>
      </w:r>
    </w:p>
    <w:p w:rsidR="00A63B7E" w:rsidRPr="00652156" w:rsidRDefault="00652156" w:rsidP="006D2C43">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63B7E" w:rsidRPr="00652156">
        <w:rPr>
          <w:rFonts w:ascii="Times New Roman" w:hAnsi="Times New Roman" w:cs="Times New Roman"/>
          <w:sz w:val="24"/>
          <w:szCs w:val="24"/>
        </w:rPr>
        <w:t>знакомиться с документами и (или) информацией, полученными органом</w:t>
      </w:r>
      <w:r w:rsidR="00A63B7E" w:rsidRPr="00652156">
        <w:rPr>
          <w:rFonts w:ascii="Times New Roman" w:hAnsi="Times New Roman" w:cs="Times New Roman"/>
          <w:spacing w:val="-35"/>
          <w:sz w:val="24"/>
          <w:szCs w:val="24"/>
        </w:rPr>
        <w:t xml:space="preserve"> </w:t>
      </w:r>
      <w:r w:rsidR="00A63B7E" w:rsidRPr="00652156">
        <w:rPr>
          <w:rFonts w:ascii="Times New Roman" w:hAnsi="Times New Roman" w:cs="Times New Roman"/>
          <w:sz w:val="24"/>
          <w:szCs w:val="24"/>
        </w:rPr>
        <w:t>муниципального земельного контроля в рамках межведомственного информационного взаимодействия от иных государственных органов, органов местного самоуправления либо</w:t>
      </w:r>
      <w:r w:rsidR="00A63B7E" w:rsidRPr="00652156">
        <w:rPr>
          <w:rFonts w:ascii="Times New Roman" w:hAnsi="Times New Roman" w:cs="Times New Roman"/>
          <w:spacing w:val="-11"/>
          <w:sz w:val="24"/>
          <w:szCs w:val="24"/>
        </w:rPr>
        <w:t xml:space="preserve"> </w:t>
      </w:r>
      <w:r w:rsidR="00A63B7E" w:rsidRPr="00652156">
        <w:rPr>
          <w:rFonts w:ascii="Times New Roman" w:hAnsi="Times New Roman" w:cs="Times New Roman"/>
          <w:sz w:val="24"/>
          <w:szCs w:val="24"/>
        </w:rPr>
        <w:t>подведомственных</w:t>
      </w:r>
    </w:p>
    <w:p w:rsidR="00A63B7E" w:rsidRPr="00A63B7E" w:rsidRDefault="00A63B7E" w:rsidP="006D2C43">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государственным органам или органам местного самоуправления организаций, в распоряжении которых находятся эти документы и (или) информация;</w:t>
      </w:r>
    </w:p>
    <w:p w:rsidR="00A63B7E" w:rsidRPr="00A63B7E" w:rsidRDefault="00652156" w:rsidP="006D2C43">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63B7E" w:rsidRPr="00652156">
        <w:rPr>
          <w:rFonts w:ascii="Times New Roman" w:hAnsi="Times New Roman" w:cs="Times New Roman"/>
          <w:sz w:val="24"/>
          <w:szCs w:val="24"/>
        </w:rPr>
        <w:t>представлять документы и (или) информацию, запрашиваемые в</w:t>
      </w:r>
      <w:r w:rsidR="00A63B7E" w:rsidRPr="00652156">
        <w:rPr>
          <w:rFonts w:ascii="Times New Roman" w:hAnsi="Times New Roman" w:cs="Times New Roman"/>
          <w:spacing w:val="-5"/>
          <w:sz w:val="24"/>
          <w:szCs w:val="24"/>
        </w:rPr>
        <w:t xml:space="preserve"> </w:t>
      </w:r>
      <w:r w:rsidR="00A63B7E" w:rsidRPr="00652156">
        <w:rPr>
          <w:rFonts w:ascii="Times New Roman" w:hAnsi="Times New Roman" w:cs="Times New Roman"/>
          <w:sz w:val="24"/>
          <w:szCs w:val="24"/>
        </w:rPr>
        <w:t>рамках</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межведомственного информационного взаимодействия, в орган муниципального земельного контроля по собственной инициативе;</w:t>
      </w:r>
    </w:p>
    <w:p w:rsidR="00A63B7E" w:rsidRPr="00652156" w:rsidRDefault="00652156" w:rsidP="006D2C43">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63B7E" w:rsidRPr="00652156">
        <w:rPr>
          <w:rFonts w:ascii="Times New Roman" w:hAnsi="Times New Roman" w:cs="Times New Roman"/>
          <w:sz w:val="24"/>
          <w:szCs w:val="24"/>
        </w:rPr>
        <w:t>знакомиться с результатами проверки и указывать в акте проверки о своем</w:t>
      </w:r>
      <w:r w:rsidR="00A63B7E" w:rsidRPr="00652156">
        <w:rPr>
          <w:rFonts w:ascii="Times New Roman" w:hAnsi="Times New Roman" w:cs="Times New Roman"/>
          <w:spacing w:val="-31"/>
          <w:sz w:val="24"/>
          <w:szCs w:val="24"/>
        </w:rPr>
        <w:t xml:space="preserve"> </w:t>
      </w:r>
      <w:r w:rsidR="00A63B7E" w:rsidRPr="00652156">
        <w:rPr>
          <w:rFonts w:ascii="Times New Roman" w:hAnsi="Times New Roman" w:cs="Times New Roman"/>
          <w:sz w:val="24"/>
          <w:szCs w:val="24"/>
        </w:rPr>
        <w:t>ознакомлении с результатами проверки, согласии или несогласии с ними, а также с отдельными действиями должностных лиц органа муниципального земельного</w:t>
      </w:r>
      <w:r w:rsidR="00A63B7E" w:rsidRPr="00652156">
        <w:rPr>
          <w:rFonts w:ascii="Times New Roman" w:hAnsi="Times New Roman" w:cs="Times New Roman"/>
          <w:spacing w:val="-7"/>
          <w:sz w:val="24"/>
          <w:szCs w:val="24"/>
        </w:rPr>
        <w:t xml:space="preserve"> </w:t>
      </w:r>
      <w:r w:rsidR="00A63B7E" w:rsidRPr="00652156">
        <w:rPr>
          <w:rFonts w:ascii="Times New Roman" w:hAnsi="Times New Roman" w:cs="Times New Roman"/>
          <w:sz w:val="24"/>
          <w:szCs w:val="24"/>
        </w:rPr>
        <w:t>контроля;</w:t>
      </w:r>
    </w:p>
    <w:p w:rsidR="00A63B7E" w:rsidRPr="00A63B7E" w:rsidRDefault="006D2C43" w:rsidP="006D2C43">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A63B7E" w:rsidRPr="006D2C43">
        <w:rPr>
          <w:rFonts w:ascii="Times New Roman" w:hAnsi="Times New Roman" w:cs="Times New Roman"/>
          <w:sz w:val="24"/>
          <w:szCs w:val="24"/>
        </w:rPr>
        <w:t>обжаловать действия (бездействие) должностных лиц органа муниципального</w:t>
      </w:r>
      <w:r w:rsidR="00A63B7E" w:rsidRPr="006D2C43">
        <w:rPr>
          <w:rFonts w:ascii="Times New Roman" w:hAnsi="Times New Roman" w:cs="Times New Roman"/>
          <w:spacing w:val="-40"/>
          <w:sz w:val="24"/>
          <w:szCs w:val="24"/>
        </w:rPr>
        <w:t xml:space="preserve"> </w:t>
      </w:r>
      <w:r w:rsidR="00A63B7E" w:rsidRPr="006D2C43">
        <w:rPr>
          <w:rFonts w:ascii="Times New Roman" w:hAnsi="Times New Roman" w:cs="Times New Roman"/>
          <w:sz w:val="24"/>
          <w:szCs w:val="24"/>
        </w:rPr>
        <w:t>земельного контроля, повлекшие за собой нарушение прав юридического лица,</w:t>
      </w:r>
      <w:r w:rsidR="00A63B7E" w:rsidRPr="006D2C43">
        <w:rPr>
          <w:rFonts w:ascii="Times New Roman" w:hAnsi="Times New Roman" w:cs="Times New Roman"/>
          <w:spacing w:val="-11"/>
          <w:sz w:val="24"/>
          <w:szCs w:val="24"/>
        </w:rPr>
        <w:t xml:space="preserve"> </w:t>
      </w:r>
      <w:r w:rsidR="00A63B7E" w:rsidRPr="006D2C43">
        <w:rPr>
          <w:rFonts w:ascii="Times New Roman" w:hAnsi="Times New Roman" w:cs="Times New Roman"/>
          <w:sz w:val="24"/>
          <w:szCs w:val="24"/>
        </w:rPr>
        <w:t>индивидуального</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63B7E" w:rsidRPr="006D2C43" w:rsidRDefault="006D2C43" w:rsidP="006D2C43">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A63B7E" w:rsidRPr="006D2C43">
        <w:rPr>
          <w:rFonts w:ascii="Times New Roman" w:hAnsi="Times New Roman" w:cs="Times New Roman"/>
          <w:sz w:val="24"/>
          <w:szCs w:val="24"/>
        </w:rPr>
        <w:t>привлекать Уполномоченного при Президенте Российской Федерации по защите</w:t>
      </w:r>
      <w:r w:rsidR="00A63B7E" w:rsidRPr="006D2C43">
        <w:rPr>
          <w:rFonts w:ascii="Times New Roman" w:hAnsi="Times New Roman" w:cs="Times New Roman"/>
          <w:spacing w:val="-34"/>
          <w:sz w:val="24"/>
          <w:szCs w:val="24"/>
        </w:rPr>
        <w:t xml:space="preserve"> </w:t>
      </w:r>
      <w:r w:rsidR="00A63B7E" w:rsidRPr="006D2C43">
        <w:rPr>
          <w:rFonts w:ascii="Times New Roman" w:hAnsi="Times New Roman" w:cs="Times New Roman"/>
          <w:sz w:val="24"/>
          <w:szCs w:val="24"/>
        </w:rPr>
        <w:t>прав предпринимателей либо уполномоченного по защите прав предпринимателей в Ханты- Мансийском автономном округе - Югре к участию в</w:t>
      </w:r>
      <w:r w:rsidR="00A63B7E" w:rsidRPr="006D2C43">
        <w:rPr>
          <w:rFonts w:ascii="Times New Roman" w:hAnsi="Times New Roman" w:cs="Times New Roman"/>
          <w:spacing w:val="-5"/>
          <w:sz w:val="24"/>
          <w:szCs w:val="24"/>
        </w:rPr>
        <w:t xml:space="preserve"> </w:t>
      </w:r>
      <w:r w:rsidR="00A63B7E" w:rsidRPr="006D2C43">
        <w:rPr>
          <w:rFonts w:ascii="Times New Roman" w:hAnsi="Times New Roman" w:cs="Times New Roman"/>
          <w:sz w:val="24"/>
          <w:szCs w:val="24"/>
        </w:rPr>
        <w:t>проверке;</w:t>
      </w:r>
    </w:p>
    <w:p w:rsidR="00A63B7E" w:rsidRPr="006D2C43" w:rsidRDefault="006D2C43" w:rsidP="006D2C43">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A63B7E" w:rsidRPr="006D2C43">
        <w:rPr>
          <w:rFonts w:ascii="Times New Roman" w:hAnsi="Times New Roman" w:cs="Times New Roman"/>
          <w:sz w:val="24"/>
          <w:szCs w:val="24"/>
        </w:rPr>
        <w:t>на возмещение вреда, причиненного при осуществлении муниципального</w:t>
      </w:r>
      <w:r w:rsidR="00A63B7E" w:rsidRPr="006D2C43">
        <w:rPr>
          <w:rFonts w:ascii="Times New Roman" w:hAnsi="Times New Roman" w:cs="Times New Roman"/>
          <w:spacing w:val="-35"/>
          <w:sz w:val="24"/>
          <w:szCs w:val="24"/>
        </w:rPr>
        <w:t xml:space="preserve"> </w:t>
      </w:r>
      <w:r w:rsidR="00A63B7E" w:rsidRPr="006D2C43">
        <w:rPr>
          <w:rFonts w:ascii="Times New Roman" w:hAnsi="Times New Roman" w:cs="Times New Roman"/>
          <w:sz w:val="24"/>
          <w:szCs w:val="24"/>
        </w:rPr>
        <w:t>земельного контроля в соответствии со статьей 22 Федерального закона от 26.12.2008 №</w:t>
      </w:r>
      <w:r w:rsidR="00A63B7E" w:rsidRPr="006D2C43">
        <w:rPr>
          <w:rFonts w:ascii="Times New Roman" w:hAnsi="Times New Roman" w:cs="Times New Roman"/>
          <w:spacing w:val="-13"/>
          <w:sz w:val="24"/>
          <w:szCs w:val="24"/>
        </w:rPr>
        <w:t xml:space="preserve"> </w:t>
      </w:r>
      <w:r w:rsidR="00A63B7E" w:rsidRPr="006D2C43">
        <w:rPr>
          <w:rFonts w:ascii="Times New Roman" w:hAnsi="Times New Roman" w:cs="Times New Roman"/>
          <w:sz w:val="24"/>
          <w:szCs w:val="24"/>
        </w:rPr>
        <w:t>294-ФЗ.</w:t>
      </w:r>
    </w:p>
    <w:p w:rsidR="00A63B7E" w:rsidRPr="00A63B7E" w:rsidRDefault="00A63B7E" w:rsidP="006D2C43">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Юридическое лицо, индивидуальный предприниматель вправе подать в орган</w:t>
      </w:r>
      <w:r w:rsidR="006D2C43">
        <w:rPr>
          <w:rFonts w:ascii="Times New Roman" w:hAnsi="Times New Roman" w:cs="Times New Roman"/>
          <w:sz w:val="24"/>
          <w:szCs w:val="24"/>
        </w:rPr>
        <w:t xml:space="preserve"> </w:t>
      </w:r>
      <w:r w:rsidRPr="00A63B7E">
        <w:rPr>
          <w:rFonts w:ascii="Times New Roman" w:hAnsi="Times New Roman" w:cs="Times New Roman"/>
          <w:sz w:val="24"/>
          <w:szCs w:val="24"/>
        </w:rPr>
        <w:t>муниципального земельного контроля заявление об исключении из ежегодного плана</w:t>
      </w:r>
      <w:r w:rsidR="006D2C43">
        <w:rPr>
          <w:rFonts w:ascii="Times New Roman" w:hAnsi="Times New Roman" w:cs="Times New Roman"/>
          <w:sz w:val="24"/>
          <w:szCs w:val="24"/>
        </w:rPr>
        <w:t xml:space="preserve"> </w:t>
      </w:r>
      <w:r w:rsidRPr="00A63B7E">
        <w:rPr>
          <w:rFonts w:ascii="Times New Roman" w:hAnsi="Times New Roman" w:cs="Times New Roman"/>
          <w:sz w:val="24"/>
          <w:szCs w:val="24"/>
        </w:rPr>
        <w:t>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w:t>
      </w:r>
      <w:r w:rsidR="006D2C43">
        <w:rPr>
          <w:rFonts w:ascii="Times New Roman" w:hAnsi="Times New Roman" w:cs="Times New Roman"/>
          <w:sz w:val="24"/>
          <w:szCs w:val="24"/>
        </w:rPr>
        <w:t xml:space="preserve"> 26.1. </w:t>
      </w:r>
      <w:r w:rsidRPr="006D2C43">
        <w:rPr>
          <w:rFonts w:ascii="Times New Roman" w:hAnsi="Times New Roman" w:cs="Times New Roman"/>
          <w:sz w:val="24"/>
          <w:szCs w:val="24"/>
        </w:rPr>
        <w:t>Федерального закона от 26.12.2008 № 294-ФЗ. Пор</w:t>
      </w:r>
      <w:r w:rsidR="006D2C43" w:rsidRPr="006D2C43">
        <w:rPr>
          <w:rFonts w:ascii="Times New Roman" w:hAnsi="Times New Roman" w:cs="Times New Roman"/>
          <w:sz w:val="24"/>
          <w:szCs w:val="24"/>
        </w:rPr>
        <w:t>ядок подачи заявления, перечень</w:t>
      </w:r>
      <w:r w:rsidR="006D2C43">
        <w:rPr>
          <w:rFonts w:ascii="Times New Roman" w:hAnsi="Times New Roman" w:cs="Times New Roman"/>
          <w:sz w:val="24"/>
          <w:szCs w:val="24"/>
        </w:rPr>
        <w:t xml:space="preserve"> </w:t>
      </w:r>
      <w:r w:rsidRPr="006D2C43">
        <w:rPr>
          <w:rFonts w:ascii="Times New Roman" w:hAnsi="Times New Roman" w:cs="Times New Roman"/>
          <w:sz w:val="24"/>
          <w:szCs w:val="24"/>
        </w:rPr>
        <w:t>прилагаемых к нему документов, подтверждающих отнесение юридического</w:t>
      </w:r>
      <w:r w:rsidRPr="006D2C43">
        <w:rPr>
          <w:rFonts w:ascii="Times New Roman" w:hAnsi="Times New Roman" w:cs="Times New Roman"/>
          <w:spacing w:val="-15"/>
          <w:sz w:val="24"/>
          <w:szCs w:val="24"/>
        </w:rPr>
        <w:t xml:space="preserve"> </w:t>
      </w:r>
      <w:r w:rsidRPr="006D2C43">
        <w:rPr>
          <w:rFonts w:ascii="Times New Roman" w:hAnsi="Times New Roman" w:cs="Times New Roman"/>
          <w:sz w:val="24"/>
          <w:szCs w:val="24"/>
        </w:rPr>
        <w:t>лица,</w:t>
      </w:r>
      <w:r w:rsidR="006D2C43">
        <w:rPr>
          <w:rFonts w:ascii="Times New Roman" w:hAnsi="Times New Roman" w:cs="Times New Roman"/>
          <w:sz w:val="24"/>
          <w:szCs w:val="24"/>
        </w:rPr>
        <w:t xml:space="preserve"> </w:t>
      </w:r>
      <w:r w:rsidRPr="00A63B7E">
        <w:rPr>
          <w:rFonts w:ascii="Times New Roman" w:hAnsi="Times New Roman" w:cs="Times New Roman"/>
          <w:sz w:val="24"/>
          <w:szCs w:val="24"/>
        </w:rPr>
        <w:t>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w:t>
      </w:r>
      <w:r w:rsidR="006D2C43">
        <w:rPr>
          <w:rFonts w:ascii="Times New Roman" w:hAnsi="Times New Roman" w:cs="Times New Roman"/>
          <w:sz w:val="24"/>
          <w:szCs w:val="24"/>
        </w:rPr>
        <w:t xml:space="preserve"> </w:t>
      </w:r>
      <w:r w:rsidRPr="00A63B7E">
        <w:rPr>
          <w:rFonts w:ascii="Times New Roman" w:hAnsi="Times New Roman" w:cs="Times New Roman"/>
          <w:sz w:val="24"/>
          <w:szCs w:val="24"/>
        </w:rPr>
        <w:t xml:space="preserve">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w:t>
      </w:r>
      <w:r w:rsidRPr="00A63B7E">
        <w:rPr>
          <w:rFonts w:ascii="Times New Roman" w:hAnsi="Times New Roman" w:cs="Times New Roman"/>
          <w:sz w:val="24"/>
          <w:szCs w:val="24"/>
        </w:rPr>
        <w:lastRenderedPageBreak/>
        <w:t>Правительством</w:t>
      </w:r>
      <w:r w:rsidR="006D2C43">
        <w:rPr>
          <w:rFonts w:ascii="Times New Roman" w:hAnsi="Times New Roman" w:cs="Times New Roman"/>
          <w:sz w:val="24"/>
          <w:szCs w:val="24"/>
        </w:rPr>
        <w:t xml:space="preserve"> </w:t>
      </w:r>
      <w:r w:rsidRPr="00A63B7E">
        <w:rPr>
          <w:rFonts w:ascii="Times New Roman" w:hAnsi="Times New Roman" w:cs="Times New Roman"/>
          <w:sz w:val="24"/>
          <w:szCs w:val="24"/>
        </w:rPr>
        <w:t>Российской Федерации от 26.11.2015 № 1268.</w:t>
      </w:r>
    </w:p>
    <w:p w:rsidR="00A63B7E" w:rsidRPr="00A63B7E" w:rsidRDefault="00A63B7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При проведении проверок лица, в отношении которых осуществляются мероприятия</w:t>
      </w:r>
    </w:p>
    <w:p w:rsidR="00A63B7E" w:rsidRPr="00A63B7E" w:rsidRDefault="00A63B7E" w:rsidP="00A63B7E">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 xml:space="preserve">муниципального земельного контроля </w:t>
      </w:r>
      <w:proofErr w:type="gramStart"/>
      <w:r w:rsidRPr="00A63B7E">
        <w:rPr>
          <w:rFonts w:ascii="Times New Roman" w:hAnsi="Times New Roman" w:cs="Times New Roman"/>
          <w:sz w:val="24"/>
          <w:szCs w:val="24"/>
          <w:u w:val="single" w:color="333333"/>
        </w:rPr>
        <w:t>обязаны</w:t>
      </w:r>
      <w:proofErr w:type="gramEnd"/>
      <w:r w:rsidRPr="00A63B7E">
        <w:rPr>
          <w:rFonts w:ascii="Times New Roman" w:hAnsi="Times New Roman" w:cs="Times New Roman"/>
          <w:sz w:val="24"/>
          <w:szCs w:val="24"/>
          <w:u w:val="single" w:color="333333"/>
        </w:rPr>
        <w:t>:</w:t>
      </w:r>
    </w:p>
    <w:p w:rsidR="00A63B7E" w:rsidRPr="00A63B7E" w:rsidRDefault="00652156" w:rsidP="00AC63D0">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63B7E" w:rsidRPr="00652156">
        <w:rPr>
          <w:rFonts w:ascii="Times New Roman" w:hAnsi="Times New Roman" w:cs="Times New Roman"/>
          <w:sz w:val="24"/>
          <w:szCs w:val="24"/>
        </w:rPr>
        <w:t>обеспечить присутствие руководителей, иных должностных лиц или</w:t>
      </w:r>
      <w:r w:rsidR="00A63B7E" w:rsidRPr="00652156">
        <w:rPr>
          <w:rFonts w:ascii="Times New Roman" w:hAnsi="Times New Roman" w:cs="Times New Roman"/>
          <w:spacing w:val="-18"/>
          <w:sz w:val="24"/>
          <w:szCs w:val="24"/>
        </w:rPr>
        <w:t xml:space="preserve"> </w:t>
      </w:r>
      <w:r w:rsidR="00A63B7E" w:rsidRPr="00652156">
        <w:rPr>
          <w:rFonts w:ascii="Times New Roman" w:hAnsi="Times New Roman" w:cs="Times New Roman"/>
          <w:sz w:val="24"/>
          <w:szCs w:val="24"/>
        </w:rPr>
        <w:t>уполномоченных</w:t>
      </w:r>
      <w:r>
        <w:rPr>
          <w:rFonts w:ascii="Times New Roman" w:hAnsi="Times New Roman" w:cs="Times New Roman"/>
          <w:sz w:val="24"/>
          <w:szCs w:val="24"/>
        </w:rPr>
        <w:t xml:space="preserve"> </w:t>
      </w:r>
      <w:r w:rsidR="00A63B7E" w:rsidRPr="00A63B7E">
        <w:rPr>
          <w:rFonts w:ascii="Times New Roman" w:hAnsi="Times New Roman" w:cs="Times New Roman"/>
          <w:sz w:val="24"/>
          <w:szCs w:val="24"/>
        </w:rPr>
        <w:t>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52156" w:rsidRPr="00A63B7E" w:rsidRDefault="00AC63D0" w:rsidP="00AC63D0">
      <w:pPr>
        <w:tabs>
          <w:tab w:val="left" w:pos="691"/>
        </w:tabs>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2) </w:t>
      </w:r>
      <w:r w:rsidR="00652156" w:rsidRPr="00AC63D0">
        <w:rPr>
          <w:rFonts w:ascii="Times New Roman" w:hAnsi="Times New Roman" w:cs="Times New Roman"/>
          <w:sz w:val="24"/>
          <w:szCs w:val="24"/>
        </w:rPr>
        <w:t>предоставить должностным лицам органа муниципального земельного</w:t>
      </w:r>
      <w:r w:rsidR="00652156" w:rsidRPr="00AC63D0">
        <w:rPr>
          <w:rFonts w:ascii="Times New Roman" w:hAnsi="Times New Roman" w:cs="Times New Roman"/>
          <w:spacing w:val="-12"/>
          <w:sz w:val="24"/>
          <w:szCs w:val="24"/>
        </w:rPr>
        <w:t xml:space="preserve"> </w:t>
      </w:r>
      <w:r w:rsidR="00652156" w:rsidRPr="00AC63D0">
        <w:rPr>
          <w:rFonts w:ascii="Times New Roman" w:hAnsi="Times New Roman" w:cs="Times New Roman"/>
          <w:sz w:val="24"/>
          <w:szCs w:val="24"/>
        </w:rPr>
        <w:t>контроля,</w:t>
      </w:r>
      <w:r>
        <w:rPr>
          <w:rFonts w:ascii="Times New Roman" w:hAnsi="Times New Roman" w:cs="Times New Roman"/>
          <w:sz w:val="24"/>
          <w:szCs w:val="24"/>
        </w:rPr>
        <w:t xml:space="preserve"> </w:t>
      </w:r>
      <w:r w:rsidR="00652156" w:rsidRPr="00A63B7E">
        <w:rPr>
          <w:rFonts w:ascii="Times New Roman" w:hAnsi="Times New Roman" w:cs="Times New Roman"/>
          <w:sz w:val="24"/>
          <w:szCs w:val="24"/>
        </w:rPr>
        <w:t>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w:t>
      </w:r>
      <w:r>
        <w:rPr>
          <w:rFonts w:ascii="Times New Roman" w:hAnsi="Times New Roman" w:cs="Times New Roman"/>
          <w:sz w:val="24"/>
          <w:szCs w:val="24"/>
        </w:rPr>
        <w:t xml:space="preserve"> </w:t>
      </w:r>
      <w:r w:rsidR="00652156" w:rsidRPr="00A63B7E">
        <w:rPr>
          <w:rFonts w:ascii="Times New Roman" w:hAnsi="Times New Roman" w:cs="Times New Roman"/>
          <w:sz w:val="24"/>
          <w:szCs w:val="24"/>
        </w:rPr>
        <w:t>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w:t>
      </w:r>
      <w:r>
        <w:rPr>
          <w:rFonts w:ascii="Times New Roman" w:hAnsi="Times New Roman" w:cs="Times New Roman"/>
          <w:sz w:val="24"/>
          <w:szCs w:val="24"/>
        </w:rPr>
        <w:t xml:space="preserve"> </w:t>
      </w:r>
      <w:r w:rsidR="00652156" w:rsidRPr="00A63B7E">
        <w:rPr>
          <w:rFonts w:ascii="Times New Roman" w:hAnsi="Times New Roman" w:cs="Times New Roman"/>
          <w:sz w:val="24"/>
          <w:szCs w:val="24"/>
        </w:rPr>
        <w:t>представителей экспертных организаций на территорию объектов земельных отношений, а также к объектам</w:t>
      </w:r>
      <w:proofErr w:type="gramEnd"/>
      <w:r w:rsidR="00652156" w:rsidRPr="00A63B7E">
        <w:rPr>
          <w:rFonts w:ascii="Times New Roman" w:hAnsi="Times New Roman" w:cs="Times New Roman"/>
          <w:sz w:val="24"/>
          <w:szCs w:val="24"/>
        </w:rPr>
        <w:t xml:space="preserve"> недвижимости (за исключением жилых помещений), расположенные на данных объектах земельных отношений;</w:t>
      </w:r>
    </w:p>
    <w:p w:rsidR="00652156" w:rsidRPr="00AC63D0" w:rsidRDefault="00AC63D0" w:rsidP="00AC63D0">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52156" w:rsidRPr="00AC63D0">
        <w:rPr>
          <w:rFonts w:ascii="Times New Roman" w:hAnsi="Times New Roman" w:cs="Times New Roman"/>
          <w:sz w:val="24"/>
          <w:szCs w:val="24"/>
        </w:rPr>
        <w:t>предоставлять в течение десяти рабочих дней со дня получения мотивированного запроса в уполномоченный орган муниципального земельного контроля необходимые для рассмотрения в ходе проведения документарной проверки</w:t>
      </w:r>
      <w:r w:rsidR="00652156" w:rsidRPr="00AC63D0">
        <w:rPr>
          <w:rFonts w:ascii="Times New Roman" w:hAnsi="Times New Roman" w:cs="Times New Roman"/>
          <w:spacing w:val="-1"/>
          <w:sz w:val="24"/>
          <w:szCs w:val="24"/>
        </w:rPr>
        <w:t xml:space="preserve"> </w:t>
      </w:r>
      <w:r w:rsidR="00652156" w:rsidRPr="00AC63D0">
        <w:rPr>
          <w:rFonts w:ascii="Times New Roman" w:hAnsi="Times New Roman" w:cs="Times New Roman"/>
          <w:sz w:val="24"/>
          <w:szCs w:val="24"/>
        </w:rPr>
        <w:t>документы;</w:t>
      </w:r>
    </w:p>
    <w:p w:rsidR="00652156" w:rsidRDefault="00AC63D0" w:rsidP="00AC63D0">
      <w:pPr>
        <w:tabs>
          <w:tab w:val="left" w:pos="691"/>
        </w:tabs>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52156" w:rsidRPr="00AC63D0">
        <w:rPr>
          <w:rFonts w:ascii="Times New Roman" w:hAnsi="Times New Roman" w:cs="Times New Roman"/>
          <w:sz w:val="24"/>
          <w:szCs w:val="24"/>
        </w:rPr>
        <w:t>в установленные сроки устранить выявленные должностными лицами органа муниципального земельного контроля нарушения обязательных</w:t>
      </w:r>
      <w:r w:rsidR="00652156" w:rsidRPr="00AC63D0">
        <w:rPr>
          <w:rFonts w:ascii="Times New Roman" w:hAnsi="Times New Roman" w:cs="Times New Roman"/>
          <w:spacing w:val="-12"/>
          <w:sz w:val="24"/>
          <w:szCs w:val="24"/>
        </w:rPr>
        <w:t xml:space="preserve"> </w:t>
      </w:r>
      <w:r w:rsidR="00652156" w:rsidRPr="00AC63D0">
        <w:rPr>
          <w:rFonts w:ascii="Times New Roman" w:hAnsi="Times New Roman" w:cs="Times New Roman"/>
          <w:sz w:val="24"/>
          <w:szCs w:val="24"/>
        </w:rPr>
        <w:t>требований.</w:t>
      </w:r>
    </w:p>
    <w:p w:rsidR="00AC63D0" w:rsidRPr="00AC63D0" w:rsidRDefault="00AC63D0" w:rsidP="00AC63D0">
      <w:pPr>
        <w:tabs>
          <w:tab w:val="left" w:pos="691"/>
        </w:tabs>
        <w:jc w:val="both"/>
        <w:rPr>
          <w:rFonts w:ascii="Times New Roman" w:hAnsi="Times New Roman" w:cs="Times New Roman"/>
          <w:sz w:val="24"/>
          <w:szCs w:val="24"/>
        </w:rPr>
      </w:pPr>
    </w:p>
    <w:p w:rsidR="00652156" w:rsidRPr="00A63B7E" w:rsidRDefault="00652156" w:rsidP="00652156">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В случае выявления при проведении проверки нарушений субъектами проверки</w:t>
      </w:r>
    </w:p>
    <w:p w:rsidR="00652156" w:rsidRPr="00A63B7E" w:rsidRDefault="00652156" w:rsidP="00652156">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установленных требований, должностные лица уполномоченного органа в пределах</w:t>
      </w:r>
    </w:p>
    <w:p w:rsidR="00652156" w:rsidRPr="00A63B7E" w:rsidRDefault="00652156" w:rsidP="00652156">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полномочий, предусмотренных законодательством Российской Федерации:</w:t>
      </w:r>
    </w:p>
    <w:p w:rsidR="00652156" w:rsidRPr="00A63B7E" w:rsidRDefault="00652156" w:rsidP="00652156">
      <w:pPr>
        <w:pStyle w:val="a4"/>
        <w:numPr>
          <w:ilvl w:val="0"/>
          <w:numId w:val="5"/>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выдают предписание субъектам проверки об устранении выявленных нарушений</w:t>
      </w:r>
      <w:r w:rsidRPr="00A63B7E">
        <w:rPr>
          <w:rFonts w:ascii="Times New Roman" w:hAnsi="Times New Roman" w:cs="Times New Roman"/>
          <w:spacing w:val="-33"/>
          <w:sz w:val="24"/>
          <w:szCs w:val="24"/>
        </w:rPr>
        <w:t xml:space="preserve"> </w:t>
      </w:r>
      <w:r w:rsidRPr="00A63B7E">
        <w:rPr>
          <w:rFonts w:ascii="Times New Roman" w:hAnsi="Times New Roman" w:cs="Times New Roman"/>
          <w:sz w:val="24"/>
          <w:szCs w:val="24"/>
        </w:rPr>
        <w:t>с указанием сроков их</w:t>
      </w:r>
      <w:r w:rsidRPr="00A63B7E">
        <w:rPr>
          <w:rFonts w:ascii="Times New Roman" w:hAnsi="Times New Roman" w:cs="Times New Roman"/>
          <w:spacing w:val="-1"/>
          <w:sz w:val="24"/>
          <w:szCs w:val="24"/>
        </w:rPr>
        <w:t xml:space="preserve"> </w:t>
      </w:r>
      <w:r w:rsidRPr="00A63B7E">
        <w:rPr>
          <w:rFonts w:ascii="Times New Roman" w:hAnsi="Times New Roman" w:cs="Times New Roman"/>
          <w:sz w:val="24"/>
          <w:szCs w:val="24"/>
        </w:rPr>
        <w:t>устранения;</w:t>
      </w:r>
    </w:p>
    <w:p w:rsidR="00652156" w:rsidRPr="00A63B7E" w:rsidRDefault="00652156" w:rsidP="00652156">
      <w:pPr>
        <w:pStyle w:val="a4"/>
        <w:numPr>
          <w:ilvl w:val="0"/>
          <w:numId w:val="5"/>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 xml:space="preserve">принимают меры по </w:t>
      </w:r>
      <w:proofErr w:type="gramStart"/>
      <w:r w:rsidRPr="00A63B7E">
        <w:rPr>
          <w:rFonts w:ascii="Times New Roman" w:hAnsi="Times New Roman" w:cs="Times New Roman"/>
          <w:sz w:val="24"/>
          <w:szCs w:val="24"/>
        </w:rPr>
        <w:t>контролю за</w:t>
      </w:r>
      <w:proofErr w:type="gramEnd"/>
      <w:r w:rsidRPr="00A63B7E">
        <w:rPr>
          <w:rFonts w:ascii="Times New Roman" w:hAnsi="Times New Roman" w:cs="Times New Roman"/>
          <w:sz w:val="24"/>
          <w:szCs w:val="24"/>
        </w:rPr>
        <w:t xml:space="preserve"> устранением выявленных нарушений, их</w:t>
      </w:r>
      <w:r w:rsidRPr="00A63B7E">
        <w:rPr>
          <w:rFonts w:ascii="Times New Roman" w:hAnsi="Times New Roman" w:cs="Times New Roman"/>
          <w:spacing w:val="-26"/>
          <w:sz w:val="24"/>
          <w:szCs w:val="24"/>
        </w:rPr>
        <w:t xml:space="preserve"> </w:t>
      </w:r>
      <w:r w:rsidRPr="00A63B7E">
        <w:rPr>
          <w:rFonts w:ascii="Times New Roman" w:hAnsi="Times New Roman" w:cs="Times New Roman"/>
          <w:sz w:val="24"/>
          <w:szCs w:val="24"/>
        </w:rPr>
        <w:t>предупреждению;</w:t>
      </w:r>
    </w:p>
    <w:p w:rsidR="00652156" w:rsidRPr="00A63B7E" w:rsidRDefault="00652156" w:rsidP="00652156">
      <w:pPr>
        <w:pStyle w:val="a4"/>
        <w:numPr>
          <w:ilvl w:val="0"/>
          <w:numId w:val="5"/>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при обнаружении признаков состава административного правонарушения, 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w:t>
      </w:r>
      <w:r w:rsidRPr="00A63B7E">
        <w:rPr>
          <w:rFonts w:ascii="Times New Roman" w:hAnsi="Times New Roman" w:cs="Times New Roman"/>
          <w:spacing w:val="-3"/>
          <w:sz w:val="24"/>
          <w:szCs w:val="24"/>
        </w:rPr>
        <w:t xml:space="preserve"> </w:t>
      </w:r>
      <w:r w:rsidRPr="00A63B7E">
        <w:rPr>
          <w:rFonts w:ascii="Times New Roman" w:hAnsi="Times New Roman" w:cs="Times New Roman"/>
          <w:sz w:val="24"/>
          <w:szCs w:val="24"/>
        </w:rPr>
        <w:t>правонарушениях.</w:t>
      </w:r>
    </w:p>
    <w:p w:rsidR="00652156" w:rsidRPr="00A63B7E" w:rsidRDefault="00652156" w:rsidP="00AC63D0">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В целях предупреждения нарушений юридическими лицами и индивидуальными</w:t>
      </w:r>
      <w:r w:rsidR="00AC63D0">
        <w:rPr>
          <w:rFonts w:ascii="Times New Roman" w:hAnsi="Times New Roman" w:cs="Times New Roman"/>
          <w:sz w:val="24"/>
          <w:szCs w:val="24"/>
        </w:rPr>
        <w:t xml:space="preserve"> </w:t>
      </w:r>
      <w:r w:rsidRPr="00A63B7E">
        <w:rPr>
          <w:rFonts w:ascii="Times New Roman" w:hAnsi="Times New Roman" w:cs="Times New Roman"/>
          <w:sz w:val="24"/>
          <w:szCs w:val="24"/>
        </w:rPr>
        <w:t>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земельного</w:t>
      </w:r>
    </w:p>
    <w:p w:rsidR="00652156" w:rsidRPr="00A63B7E" w:rsidRDefault="00652156" w:rsidP="00AC63D0">
      <w:pPr>
        <w:pStyle w:val="a3"/>
        <w:ind w:left="0"/>
        <w:jc w:val="both"/>
        <w:rPr>
          <w:rFonts w:ascii="Times New Roman" w:hAnsi="Times New Roman" w:cs="Times New Roman"/>
          <w:sz w:val="24"/>
          <w:szCs w:val="24"/>
        </w:rPr>
      </w:pPr>
      <w:r w:rsidRPr="00A63B7E">
        <w:rPr>
          <w:rFonts w:ascii="Times New Roman" w:hAnsi="Times New Roman" w:cs="Times New Roman"/>
          <w:sz w:val="24"/>
          <w:szCs w:val="24"/>
        </w:rPr>
        <w:t>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652156" w:rsidRPr="00A63B7E" w:rsidRDefault="00652156" w:rsidP="00652156">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В целях профилактики нарушений обязательных требований орган муниципального земельного контроля осуществляет мероприятия, предусмотренные частью 2 статьи 8.2 Федерального закона от 26.12.2008 № 294-ФЗ.</w:t>
      </w:r>
    </w:p>
    <w:p w:rsidR="00652156" w:rsidRPr="00A63B7E" w:rsidRDefault="00652156" w:rsidP="00AC63D0">
      <w:pPr>
        <w:pStyle w:val="a3"/>
        <w:ind w:left="0" w:firstLine="709"/>
        <w:jc w:val="both"/>
        <w:rPr>
          <w:rFonts w:ascii="Times New Roman" w:hAnsi="Times New Roman" w:cs="Times New Roman"/>
          <w:sz w:val="24"/>
          <w:szCs w:val="24"/>
        </w:rPr>
      </w:pPr>
      <w:proofErr w:type="gramStart"/>
      <w:r w:rsidRPr="00A63B7E">
        <w:rPr>
          <w:rFonts w:ascii="Times New Roman" w:hAnsi="Times New Roman" w:cs="Times New Roman"/>
          <w:sz w:val="24"/>
          <w:szCs w:val="24"/>
        </w:rPr>
        <w:t>Составление и направление органом муниципального земельного контроля</w:t>
      </w:r>
      <w:r w:rsidR="00AC63D0">
        <w:rPr>
          <w:rFonts w:ascii="Times New Roman" w:hAnsi="Times New Roman" w:cs="Times New Roman"/>
          <w:sz w:val="24"/>
          <w:szCs w:val="24"/>
        </w:rPr>
        <w:t xml:space="preserve"> </w:t>
      </w:r>
      <w:r w:rsidRPr="00A63B7E">
        <w:rPr>
          <w:rFonts w:ascii="Times New Roman" w:hAnsi="Times New Roman" w:cs="Times New Roman"/>
          <w:sz w:val="24"/>
          <w:szCs w:val="24"/>
        </w:rPr>
        <w:t>предостережения о недопустимости нарушения обязательных требований, требований, установленных муниципальными правовыми актами (далее - предостережение), порядок рассмотрения возражений юридических лиц, индивидуальных предпринимателей на</w:t>
      </w:r>
      <w:r w:rsidR="00AC63D0">
        <w:rPr>
          <w:rFonts w:ascii="Times New Roman" w:hAnsi="Times New Roman" w:cs="Times New Roman"/>
          <w:sz w:val="24"/>
          <w:szCs w:val="24"/>
        </w:rPr>
        <w:t xml:space="preserve"> </w:t>
      </w:r>
      <w:r w:rsidRPr="00A63B7E">
        <w:rPr>
          <w:rFonts w:ascii="Times New Roman" w:hAnsi="Times New Roman" w:cs="Times New Roman"/>
          <w:sz w:val="24"/>
          <w:szCs w:val="24"/>
        </w:rPr>
        <w:t>предостережение осуществляется уполномоченным органом в соответствии с Постановлением Правительства РФ от 10.02.2017 № 166 «Об утверждении Правил составления и направления</w:t>
      </w:r>
      <w:r w:rsidR="00AC63D0">
        <w:rPr>
          <w:rFonts w:ascii="Times New Roman" w:hAnsi="Times New Roman" w:cs="Times New Roman"/>
          <w:sz w:val="24"/>
          <w:szCs w:val="24"/>
        </w:rPr>
        <w:t xml:space="preserve"> </w:t>
      </w:r>
      <w:r w:rsidRPr="00A63B7E">
        <w:rPr>
          <w:rFonts w:ascii="Times New Roman" w:hAnsi="Times New Roman" w:cs="Times New Roman"/>
          <w:sz w:val="24"/>
          <w:szCs w:val="24"/>
        </w:rPr>
        <w:t>предостережения о недопустимости нарушения обязательных требований, подачи юридическим лицом, индивидуальным предпринимателем возражений на</w:t>
      </w:r>
      <w:proofErr w:type="gramEnd"/>
      <w:r w:rsidRPr="00A63B7E">
        <w:rPr>
          <w:rFonts w:ascii="Times New Roman" w:hAnsi="Times New Roman" w:cs="Times New Roman"/>
          <w:sz w:val="24"/>
          <w:szCs w:val="24"/>
        </w:rPr>
        <w:t xml:space="preserve"> такое предостережение и их рассмотрения, уведомления об исполнении такого предостережения».</w:t>
      </w:r>
    </w:p>
    <w:p w:rsidR="00652156" w:rsidRPr="00A63B7E" w:rsidRDefault="00652156" w:rsidP="00AC63D0">
      <w:pPr>
        <w:pStyle w:val="a3"/>
        <w:ind w:left="0" w:firstLine="709"/>
        <w:jc w:val="both"/>
        <w:rPr>
          <w:rFonts w:ascii="Times New Roman" w:hAnsi="Times New Roman" w:cs="Times New Roman"/>
          <w:sz w:val="24"/>
          <w:szCs w:val="24"/>
        </w:rPr>
      </w:pPr>
      <w:r w:rsidRPr="00A63B7E">
        <w:rPr>
          <w:rFonts w:ascii="Times New Roman" w:hAnsi="Times New Roman" w:cs="Times New Roman"/>
          <w:sz w:val="24"/>
          <w:szCs w:val="24"/>
        </w:rPr>
        <w:t xml:space="preserve">Организация и проведение мероприятий по контролю без взаимодействия с юридическими лицами, индивидуальными предпринимателями осуществляется уполномоченными должностными лицами органа муниципального земельного контроля в </w:t>
      </w:r>
      <w:r w:rsidRPr="00A63B7E">
        <w:rPr>
          <w:rFonts w:ascii="Times New Roman" w:hAnsi="Times New Roman" w:cs="Times New Roman"/>
          <w:sz w:val="24"/>
          <w:szCs w:val="24"/>
        </w:rPr>
        <w:lastRenderedPageBreak/>
        <w:t>соответствии со статьей</w:t>
      </w:r>
      <w:r w:rsidR="00AC63D0">
        <w:rPr>
          <w:rFonts w:ascii="Times New Roman" w:hAnsi="Times New Roman" w:cs="Times New Roman"/>
          <w:sz w:val="24"/>
          <w:szCs w:val="24"/>
        </w:rPr>
        <w:t xml:space="preserve"> </w:t>
      </w:r>
      <w:r w:rsidRPr="00A63B7E">
        <w:rPr>
          <w:rFonts w:ascii="Times New Roman" w:hAnsi="Times New Roman" w:cs="Times New Roman"/>
          <w:sz w:val="24"/>
          <w:szCs w:val="24"/>
        </w:rPr>
        <w:t>8.3 Федерального закона от 26.12.2008 № 294-ФЗ.</w:t>
      </w:r>
    </w:p>
    <w:p w:rsidR="00652156" w:rsidRPr="00A63B7E" w:rsidRDefault="00652156" w:rsidP="00AC63D0">
      <w:pPr>
        <w:pStyle w:val="a3"/>
        <w:ind w:left="0" w:firstLine="709"/>
        <w:jc w:val="both"/>
        <w:rPr>
          <w:rFonts w:ascii="Times New Roman" w:hAnsi="Times New Roman" w:cs="Times New Roman"/>
          <w:sz w:val="24"/>
          <w:szCs w:val="24"/>
        </w:rPr>
        <w:sectPr w:rsidR="00652156" w:rsidRPr="00A63B7E" w:rsidSect="00652156">
          <w:type w:val="continuous"/>
          <w:pgSz w:w="11910" w:h="16840"/>
          <w:pgMar w:top="964" w:right="851" w:bottom="851" w:left="1418" w:header="720" w:footer="720" w:gutter="0"/>
          <w:cols w:space="720"/>
        </w:sectPr>
      </w:pPr>
      <w:proofErr w:type="gramStart"/>
      <w:r w:rsidRPr="00A63B7E">
        <w:rPr>
          <w:rFonts w:ascii="Times New Roman" w:hAnsi="Times New Roman" w:cs="Times New Roman"/>
          <w:sz w:val="24"/>
          <w:szCs w:val="24"/>
        </w:rPr>
        <w:t>Мероприятия по контролю за соблюдением требований законодательства Российской Федерации в области обследования объектов земельных отношений проводятся должностными лицами органа муниципального земельного контроля на основании плановых (рейдовых) заданий в соответствии с Порядком оформления и содержания плановых</w:t>
      </w:r>
      <w:r w:rsidR="00AC63D0">
        <w:rPr>
          <w:rFonts w:ascii="Times New Roman" w:hAnsi="Times New Roman" w:cs="Times New Roman"/>
          <w:sz w:val="24"/>
          <w:szCs w:val="24"/>
        </w:rPr>
        <w:t xml:space="preserve"> </w:t>
      </w:r>
      <w:r w:rsidRPr="00A63B7E">
        <w:rPr>
          <w:rFonts w:ascii="Times New Roman" w:hAnsi="Times New Roman" w:cs="Times New Roman"/>
          <w:sz w:val="24"/>
          <w:szCs w:val="24"/>
        </w:rPr>
        <w:t>(рейдовых) заданий на проведение плановых (рейдовых) осмотров, а также порядка</w:t>
      </w:r>
      <w:r w:rsidR="00AC63D0">
        <w:rPr>
          <w:rFonts w:ascii="Times New Roman" w:hAnsi="Times New Roman" w:cs="Times New Roman"/>
          <w:sz w:val="24"/>
          <w:szCs w:val="24"/>
        </w:rPr>
        <w:t xml:space="preserve"> </w:t>
      </w:r>
      <w:r w:rsidRPr="00A63B7E">
        <w:rPr>
          <w:rFonts w:ascii="Times New Roman" w:hAnsi="Times New Roman" w:cs="Times New Roman"/>
          <w:sz w:val="24"/>
          <w:szCs w:val="24"/>
        </w:rPr>
        <w:t>оформления результатов таких осмотров, обследований, утвержденным постановлением</w:t>
      </w:r>
      <w:proofErr w:type="gramEnd"/>
    </w:p>
    <w:p w:rsidR="00652156" w:rsidRPr="00A63B7E" w:rsidRDefault="00652156" w:rsidP="00AC63D0">
      <w:pPr>
        <w:pStyle w:val="a3"/>
        <w:ind w:left="0"/>
        <w:jc w:val="both"/>
        <w:rPr>
          <w:rFonts w:ascii="Times New Roman" w:hAnsi="Times New Roman" w:cs="Times New Roman"/>
          <w:sz w:val="24"/>
          <w:szCs w:val="24"/>
        </w:rPr>
      </w:pPr>
      <w:r w:rsidRPr="00A63B7E">
        <w:rPr>
          <w:rFonts w:ascii="Times New Roman" w:hAnsi="Times New Roman" w:cs="Times New Roman"/>
          <w:sz w:val="24"/>
          <w:szCs w:val="24"/>
        </w:rPr>
        <w:lastRenderedPageBreak/>
        <w:t xml:space="preserve">администрации </w:t>
      </w:r>
      <w:r w:rsidR="00AC63D0">
        <w:rPr>
          <w:rFonts w:ascii="Times New Roman" w:hAnsi="Times New Roman" w:cs="Times New Roman"/>
          <w:sz w:val="24"/>
          <w:szCs w:val="24"/>
        </w:rPr>
        <w:t>Солонецкого сельского поселения</w:t>
      </w:r>
      <w:r w:rsidRPr="00A63B7E">
        <w:rPr>
          <w:rFonts w:ascii="Times New Roman" w:hAnsi="Times New Roman" w:cs="Times New Roman"/>
          <w:sz w:val="24"/>
          <w:szCs w:val="24"/>
        </w:rPr>
        <w:t>.</w:t>
      </w:r>
    </w:p>
    <w:p w:rsidR="00652156" w:rsidRPr="00A63B7E" w:rsidRDefault="00652156" w:rsidP="00652156">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proofErr w:type="gramStart"/>
      <w:r w:rsidRPr="00A63B7E">
        <w:rPr>
          <w:rFonts w:ascii="Times New Roman" w:hAnsi="Times New Roman" w:cs="Times New Roman"/>
          <w:sz w:val="24"/>
          <w:szCs w:val="24"/>
          <w:u w:val="single" w:color="333333"/>
        </w:rPr>
        <w:t>Ответственность</w:t>
      </w:r>
      <w:proofErr w:type="gramEnd"/>
      <w:r w:rsidRPr="00A63B7E">
        <w:rPr>
          <w:rFonts w:ascii="Times New Roman" w:hAnsi="Times New Roman" w:cs="Times New Roman"/>
          <w:sz w:val="24"/>
          <w:szCs w:val="24"/>
          <w:u w:val="single" w:color="333333"/>
        </w:rPr>
        <w:t xml:space="preserve"> предусмотренная Кодексом об административных правонарушений</w:t>
      </w:r>
    </w:p>
    <w:p w:rsidR="00652156" w:rsidRPr="00A63B7E" w:rsidRDefault="00652156" w:rsidP="00652156">
      <w:pPr>
        <w:pStyle w:val="a3"/>
        <w:ind w:left="0" w:firstLine="709"/>
        <w:jc w:val="both"/>
        <w:rPr>
          <w:rFonts w:ascii="Times New Roman" w:hAnsi="Times New Roman" w:cs="Times New Roman"/>
          <w:sz w:val="24"/>
          <w:szCs w:val="24"/>
        </w:rPr>
      </w:pPr>
      <w:r w:rsidRPr="00A63B7E">
        <w:rPr>
          <w:rFonts w:ascii="Times New Roman" w:hAnsi="Times New Roman" w:cs="Times New Roman"/>
          <w:spacing w:val="-58"/>
          <w:sz w:val="24"/>
          <w:szCs w:val="24"/>
          <w:u w:val="single" w:color="333333"/>
        </w:rPr>
        <w:t xml:space="preserve"> </w:t>
      </w:r>
      <w:r w:rsidRPr="00A63B7E">
        <w:rPr>
          <w:rFonts w:ascii="Times New Roman" w:hAnsi="Times New Roman" w:cs="Times New Roman"/>
          <w:sz w:val="24"/>
          <w:szCs w:val="24"/>
          <w:u w:val="single" w:color="333333"/>
        </w:rPr>
        <w:t>Российской Федерации:</w:t>
      </w:r>
    </w:p>
    <w:p w:rsidR="00652156" w:rsidRPr="00A63B7E" w:rsidRDefault="00652156" w:rsidP="00652156">
      <w:pPr>
        <w:pStyle w:val="a4"/>
        <w:numPr>
          <w:ilvl w:val="0"/>
          <w:numId w:val="1"/>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за использование земельного участка лицом, не имеющим предусмотренных законодательством Российской Федерации прав на указанный земельный участок, предусмотрена статьей 7.1 КоАП</w:t>
      </w:r>
      <w:r w:rsidRPr="00A63B7E">
        <w:rPr>
          <w:rFonts w:ascii="Times New Roman" w:hAnsi="Times New Roman" w:cs="Times New Roman"/>
          <w:spacing w:val="-2"/>
          <w:sz w:val="24"/>
          <w:szCs w:val="24"/>
        </w:rPr>
        <w:t xml:space="preserve"> </w:t>
      </w:r>
      <w:r w:rsidRPr="00A63B7E">
        <w:rPr>
          <w:rFonts w:ascii="Times New Roman" w:hAnsi="Times New Roman" w:cs="Times New Roman"/>
          <w:sz w:val="24"/>
          <w:szCs w:val="24"/>
        </w:rPr>
        <w:t>РФ;</w:t>
      </w:r>
    </w:p>
    <w:p w:rsidR="00652156" w:rsidRPr="00A63B7E" w:rsidRDefault="00652156" w:rsidP="00652156">
      <w:pPr>
        <w:pStyle w:val="a4"/>
        <w:numPr>
          <w:ilvl w:val="0"/>
          <w:numId w:val="1"/>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за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предусмотрена статьей 8.8 КоАП</w:t>
      </w:r>
      <w:r w:rsidRPr="00A63B7E">
        <w:rPr>
          <w:rFonts w:ascii="Times New Roman" w:hAnsi="Times New Roman" w:cs="Times New Roman"/>
          <w:spacing w:val="-2"/>
          <w:sz w:val="24"/>
          <w:szCs w:val="24"/>
        </w:rPr>
        <w:t xml:space="preserve"> </w:t>
      </w:r>
      <w:r w:rsidRPr="00A63B7E">
        <w:rPr>
          <w:rFonts w:ascii="Times New Roman" w:hAnsi="Times New Roman" w:cs="Times New Roman"/>
          <w:sz w:val="24"/>
          <w:szCs w:val="24"/>
        </w:rPr>
        <w:t>РФ;</w:t>
      </w:r>
    </w:p>
    <w:p w:rsidR="00652156" w:rsidRPr="00A63B7E" w:rsidRDefault="00652156" w:rsidP="00652156">
      <w:pPr>
        <w:pStyle w:val="a4"/>
        <w:numPr>
          <w:ilvl w:val="0"/>
          <w:numId w:val="1"/>
        </w:numPr>
        <w:tabs>
          <w:tab w:val="left" w:pos="564"/>
        </w:tabs>
        <w:ind w:left="0" w:firstLine="709"/>
        <w:jc w:val="both"/>
        <w:rPr>
          <w:rFonts w:ascii="Times New Roman" w:hAnsi="Times New Roman" w:cs="Times New Roman"/>
          <w:sz w:val="24"/>
          <w:szCs w:val="24"/>
        </w:rPr>
      </w:pPr>
      <w:r w:rsidRPr="00A63B7E">
        <w:rPr>
          <w:rFonts w:ascii="Times New Roman" w:hAnsi="Times New Roman" w:cs="Times New Roman"/>
          <w:sz w:val="24"/>
          <w:szCs w:val="24"/>
        </w:rPr>
        <w:t>за самовольное занятие земельного участка или части земельного участка</w:t>
      </w:r>
      <w:r w:rsidRPr="00A63B7E">
        <w:rPr>
          <w:rFonts w:ascii="Times New Roman" w:hAnsi="Times New Roman" w:cs="Times New Roman"/>
          <w:spacing w:val="-39"/>
          <w:sz w:val="24"/>
          <w:szCs w:val="24"/>
        </w:rPr>
        <w:t xml:space="preserve"> </w:t>
      </w:r>
      <w:r w:rsidRPr="00A63B7E">
        <w:rPr>
          <w:rFonts w:ascii="Times New Roman" w:hAnsi="Times New Roman" w:cs="Times New Roman"/>
          <w:sz w:val="24"/>
          <w:szCs w:val="24"/>
        </w:rPr>
        <w:t>предусмотрена статьей 7.1 КоАП</w:t>
      </w:r>
      <w:r w:rsidRPr="00A63B7E">
        <w:rPr>
          <w:rFonts w:ascii="Times New Roman" w:hAnsi="Times New Roman" w:cs="Times New Roman"/>
          <w:spacing w:val="-1"/>
          <w:sz w:val="24"/>
          <w:szCs w:val="24"/>
        </w:rPr>
        <w:t xml:space="preserve"> </w:t>
      </w:r>
      <w:r w:rsidRPr="00A63B7E">
        <w:rPr>
          <w:rFonts w:ascii="Times New Roman" w:hAnsi="Times New Roman" w:cs="Times New Roman"/>
          <w:sz w:val="24"/>
          <w:szCs w:val="24"/>
        </w:rPr>
        <w:t>РФ;</w:t>
      </w:r>
    </w:p>
    <w:p w:rsidR="00652156" w:rsidRDefault="00652156" w:rsidP="00652156">
      <w:pPr>
        <w:pStyle w:val="a4"/>
        <w:numPr>
          <w:ilvl w:val="0"/>
          <w:numId w:val="1"/>
        </w:numPr>
        <w:tabs>
          <w:tab w:val="left" w:pos="564"/>
        </w:tabs>
        <w:ind w:left="0" w:firstLine="709"/>
        <w:jc w:val="both"/>
        <w:rPr>
          <w:sz w:val="23"/>
        </w:rPr>
      </w:pPr>
      <w:r w:rsidRPr="00A63B7E">
        <w:rPr>
          <w:rFonts w:ascii="Times New Roman" w:hAnsi="Times New Roman" w:cs="Times New Roman"/>
          <w:sz w:val="24"/>
          <w:szCs w:val="24"/>
        </w:rPr>
        <w:t>за самовольную уступку права пользования землей, недрами, лесным участком или водным объектом, а равно самовольная мена земельного участка предусмотрена статьей 7.10 КоАП</w:t>
      </w:r>
      <w:r w:rsidRPr="00A63B7E">
        <w:rPr>
          <w:rFonts w:ascii="Times New Roman" w:hAnsi="Times New Roman" w:cs="Times New Roman"/>
          <w:spacing w:val="-23"/>
          <w:sz w:val="24"/>
          <w:szCs w:val="24"/>
        </w:rPr>
        <w:t xml:space="preserve"> </w:t>
      </w:r>
      <w:r w:rsidRPr="00A63B7E">
        <w:rPr>
          <w:rFonts w:ascii="Times New Roman" w:hAnsi="Times New Roman" w:cs="Times New Roman"/>
          <w:sz w:val="24"/>
          <w:szCs w:val="24"/>
        </w:rPr>
        <w:t>РФ</w:t>
      </w:r>
      <w:r>
        <w:rPr>
          <w:color w:val="333333"/>
          <w:sz w:val="23"/>
        </w:rPr>
        <w:t>.</w:t>
      </w:r>
    </w:p>
    <w:p w:rsidR="00652156" w:rsidRDefault="00652156" w:rsidP="00AC63D0">
      <w:pPr>
        <w:pStyle w:val="a3"/>
        <w:spacing w:before="40" w:line="276" w:lineRule="auto"/>
        <w:ind w:left="0" w:right="734"/>
        <w:sectPr w:rsidR="00652156" w:rsidSect="00A63B7E">
          <w:type w:val="continuous"/>
          <w:pgSz w:w="11910" w:h="16840"/>
          <w:pgMar w:top="964" w:right="851" w:bottom="851" w:left="1418" w:header="720" w:footer="720" w:gutter="0"/>
          <w:cols w:space="720"/>
        </w:sectPr>
      </w:pPr>
    </w:p>
    <w:p w:rsidR="00A63B7E" w:rsidRPr="00652156" w:rsidRDefault="00A63B7E" w:rsidP="00652156">
      <w:pPr>
        <w:rPr>
          <w:rFonts w:ascii="Times New Roman" w:hAnsi="Times New Roman" w:cs="Times New Roman"/>
          <w:sz w:val="24"/>
          <w:szCs w:val="24"/>
        </w:rPr>
        <w:sectPr w:rsidR="00A63B7E" w:rsidRPr="00652156" w:rsidSect="00A63B7E">
          <w:type w:val="continuous"/>
          <w:pgSz w:w="11910" w:h="16840"/>
          <w:pgMar w:top="964" w:right="851" w:bottom="851" w:left="1418" w:header="720" w:footer="720" w:gutter="0"/>
          <w:cols w:space="720"/>
        </w:sectPr>
      </w:pPr>
    </w:p>
    <w:p w:rsidR="00AC63D0" w:rsidRPr="00AC63D0" w:rsidRDefault="00AC63D0" w:rsidP="00AC63D0">
      <w:pPr>
        <w:pStyle w:val="a3"/>
        <w:spacing w:before="40" w:line="276" w:lineRule="auto"/>
        <w:ind w:left="0" w:right="734"/>
      </w:pPr>
      <w:bookmarkStart w:id="0" w:name="_GoBack"/>
      <w:bookmarkEnd w:id="0"/>
    </w:p>
    <w:sectPr w:rsidR="00AC63D0" w:rsidRPr="00AC63D0" w:rsidSect="00AC63D0">
      <w:type w:val="continuous"/>
      <w:pgSz w:w="11910" w:h="16840"/>
      <w:pgMar w:top="964"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951"/>
    <w:multiLevelType w:val="hybridMultilevel"/>
    <w:tmpl w:val="780610D0"/>
    <w:lvl w:ilvl="0" w:tplc="3AE4B380">
      <w:numFmt w:val="bullet"/>
      <w:lvlText w:val="-"/>
      <w:lvlJc w:val="left"/>
      <w:pPr>
        <w:ind w:left="100" w:hanging="142"/>
      </w:pPr>
      <w:rPr>
        <w:rFonts w:ascii="Arial" w:eastAsia="Arial" w:hAnsi="Arial" w:cs="Arial" w:hint="default"/>
        <w:color w:val="333333"/>
        <w:w w:val="100"/>
        <w:sz w:val="23"/>
        <w:szCs w:val="23"/>
        <w:lang w:val="ru-RU" w:eastAsia="ru-RU" w:bidi="ru-RU"/>
      </w:rPr>
    </w:lvl>
    <w:lvl w:ilvl="1" w:tplc="B9103BDA">
      <w:numFmt w:val="bullet"/>
      <w:lvlText w:val="•"/>
      <w:lvlJc w:val="left"/>
      <w:pPr>
        <w:ind w:left="1156" w:hanging="142"/>
      </w:pPr>
      <w:rPr>
        <w:rFonts w:hint="default"/>
        <w:lang w:val="ru-RU" w:eastAsia="ru-RU" w:bidi="ru-RU"/>
      </w:rPr>
    </w:lvl>
    <w:lvl w:ilvl="2" w:tplc="9A38E4BE">
      <w:numFmt w:val="bullet"/>
      <w:lvlText w:val="•"/>
      <w:lvlJc w:val="left"/>
      <w:pPr>
        <w:ind w:left="2213" w:hanging="142"/>
      </w:pPr>
      <w:rPr>
        <w:rFonts w:hint="default"/>
        <w:lang w:val="ru-RU" w:eastAsia="ru-RU" w:bidi="ru-RU"/>
      </w:rPr>
    </w:lvl>
    <w:lvl w:ilvl="3" w:tplc="D084DE6E">
      <w:numFmt w:val="bullet"/>
      <w:lvlText w:val="•"/>
      <w:lvlJc w:val="left"/>
      <w:pPr>
        <w:ind w:left="3269" w:hanging="142"/>
      </w:pPr>
      <w:rPr>
        <w:rFonts w:hint="default"/>
        <w:lang w:val="ru-RU" w:eastAsia="ru-RU" w:bidi="ru-RU"/>
      </w:rPr>
    </w:lvl>
    <w:lvl w:ilvl="4" w:tplc="D2722122">
      <w:numFmt w:val="bullet"/>
      <w:lvlText w:val="•"/>
      <w:lvlJc w:val="left"/>
      <w:pPr>
        <w:ind w:left="4326" w:hanging="142"/>
      </w:pPr>
      <w:rPr>
        <w:rFonts w:hint="default"/>
        <w:lang w:val="ru-RU" w:eastAsia="ru-RU" w:bidi="ru-RU"/>
      </w:rPr>
    </w:lvl>
    <w:lvl w:ilvl="5" w:tplc="68AE6CD6">
      <w:numFmt w:val="bullet"/>
      <w:lvlText w:val="•"/>
      <w:lvlJc w:val="left"/>
      <w:pPr>
        <w:ind w:left="5383" w:hanging="142"/>
      </w:pPr>
      <w:rPr>
        <w:rFonts w:hint="default"/>
        <w:lang w:val="ru-RU" w:eastAsia="ru-RU" w:bidi="ru-RU"/>
      </w:rPr>
    </w:lvl>
    <w:lvl w:ilvl="6" w:tplc="BBE02EB4">
      <w:numFmt w:val="bullet"/>
      <w:lvlText w:val="•"/>
      <w:lvlJc w:val="left"/>
      <w:pPr>
        <w:ind w:left="6439" w:hanging="142"/>
      </w:pPr>
      <w:rPr>
        <w:rFonts w:hint="default"/>
        <w:lang w:val="ru-RU" w:eastAsia="ru-RU" w:bidi="ru-RU"/>
      </w:rPr>
    </w:lvl>
    <w:lvl w:ilvl="7" w:tplc="2DFA370C">
      <w:numFmt w:val="bullet"/>
      <w:lvlText w:val="•"/>
      <w:lvlJc w:val="left"/>
      <w:pPr>
        <w:ind w:left="7496" w:hanging="142"/>
      </w:pPr>
      <w:rPr>
        <w:rFonts w:hint="default"/>
        <w:lang w:val="ru-RU" w:eastAsia="ru-RU" w:bidi="ru-RU"/>
      </w:rPr>
    </w:lvl>
    <w:lvl w:ilvl="8" w:tplc="182CBC0A">
      <w:numFmt w:val="bullet"/>
      <w:lvlText w:val="•"/>
      <w:lvlJc w:val="left"/>
      <w:pPr>
        <w:ind w:left="8553" w:hanging="142"/>
      </w:pPr>
      <w:rPr>
        <w:rFonts w:hint="default"/>
        <w:lang w:val="ru-RU" w:eastAsia="ru-RU" w:bidi="ru-RU"/>
      </w:rPr>
    </w:lvl>
  </w:abstractNum>
  <w:abstractNum w:abstractNumId="1">
    <w:nsid w:val="112B592F"/>
    <w:multiLevelType w:val="multilevel"/>
    <w:tmpl w:val="7512C24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F556A3"/>
    <w:multiLevelType w:val="hybridMultilevel"/>
    <w:tmpl w:val="C2806218"/>
    <w:lvl w:ilvl="0" w:tplc="8D94F7AC">
      <w:start w:val="1"/>
      <w:numFmt w:val="decimal"/>
      <w:lvlText w:val="%1)"/>
      <w:lvlJc w:val="left"/>
      <w:pPr>
        <w:ind w:left="100" w:hanging="269"/>
        <w:jc w:val="left"/>
      </w:pPr>
      <w:rPr>
        <w:rFonts w:ascii="Arial" w:eastAsia="Arial" w:hAnsi="Arial" w:cs="Arial" w:hint="default"/>
        <w:color w:val="333333"/>
        <w:spacing w:val="-1"/>
        <w:w w:val="100"/>
        <w:sz w:val="23"/>
        <w:szCs w:val="23"/>
        <w:lang w:val="ru-RU" w:eastAsia="ru-RU" w:bidi="ru-RU"/>
      </w:rPr>
    </w:lvl>
    <w:lvl w:ilvl="1" w:tplc="2B96A6A4">
      <w:numFmt w:val="bullet"/>
      <w:lvlText w:val="•"/>
      <w:lvlJc w:val="left"/>
      <w:pPr>
        <w:ind w:left="1156" w:hanging="269"/>
      </w:pPr>
      <w:rPr>
        <w:rFonts w:hint="default"/>
        <w:lang w:val="ru-RU" w:eastAsia="ru-RU" w:bidi="ru-RU"/>
      </w:rPr>
    </w:lvl>
    <w:lvl w:ilvl="2" w:tplc="909E74E4">
      <w:numFmt w:val="bullet"/>
      <w:lvlText w:val="•"/>
      <w:lvlJc w:val="left"/>
      <w:pPr>
        <w:ind w:left="2213" w:hanging="269"/>
      </w:pPr>
      <w:rPr>
        <w:rFonts w:hint="default"/>
        <w:lang w:val="ru-RU" w:eastAsia="ru-RU" w:bidi="ru-RU"/>
      </w:rPr>
    </w:lvl>
    <w:lvl w:ilvl="3" w:tplc="ED34882E">
      <w:numFmt w:val="bullet"/>
      <w:lvlText w:val="•"/>
      <w:lvlJc w:val="left"/>
      <w:pPr>
        <w:ind w:left="3269" w:hanging="269"/>
      </w:pPr>
      <w:rPr>
        <w:rFonts w:hint="default"/>
        <w:lang w:val="ru-RU" w:eastAsia="ru-RU" w:bidi="ru-RU"/>
      </w:rPr>
    </w:lvl>
    <w:lvl w:ilvl="4" w:tplc="B4A4A4E8">
      <w:numFmt w:val="bullet"/>
      <w:lvlText w:val="•"/>
      <w:lvlJc w:val="left"/>
      <w:pPr>
        <w:ind w:left="4326" w:hanging="269"/>
      </w:pPr>
      <w:rPr>
        <w:rFonts w:hint="default"/>
        <w:lang w:val="ru-RU" w:eastAsia="ru-RU" w:bidi="ru-RU"/>
      </w:rPr>
    </w:lvl>
    <w:lvl w:ilvl="5" w:tplc="03F63826">
      <w:numFmt w:val="bullet"/>
      <w:lvlText w:val="•"/>
      <w:lvlJc w:val="left"/>
      <w:pPr>
        <w:ind w:left="5383" w:hanging="269"/>
      </w:pPr>
      <w:rPr>
        <w:rFonts w:hint="default"/>
        <w:lang w:val="ru-RU" w:eastAsia="ru-RU" w:bidi="ru-RU"/>
      </w:rPr>
    </w:lvl>
    <w:lvl w:ilvl="6" w:tplc="7F3CBE1C">
      <w:numFmt w:val="bullet"/>
      <w:lvlText w:val="•"/>
      <w:lvlJc w:val="left"/>
      <w:pPr>
        <w:ind w:left="6439" w:hanging="269"/>
      </w:pPr>
      <w:rPr>
        <w:rFonts w:hint="default"/>
        <w:lang w:val="ru-RU" w:eastAsia="ru-RU" w:bidi="ru-RU"/>
      </w:rPr>
    </w:lvl>
    <w:lvl w:ilvl="7" w:tplc="B8229F72">
      <w:numFmt w:val="bullet"/>
      <w:lvlText w:val="•"/>
      <w:lvlJc w:val="left"/>
      <w:pPr>
        <w:ind w:left="7496" w:hanging="269"/>
      </w:pPr>
      <w:rPr>
        <w:rFonts w:hint="default"/>
        <w:lang w:val="ru-RU" w:eastAsia="ru-RU" w:bidi="ru-RU"/>
      </w:rPr>
    </w:lvl>
    <w:lvl w:ilvl="8" w:tplc="44B40284">
      <w:numFmt w:val="bullet"/>
      <w:lvlText w:val="•"/>
      <w:lvlJc w:val="left"/>
      <w:pPr>
        <w:ind w:left="8553" w:hanging="269"/>
      </w:pPr>
      <w:rPr>
        <w:rFonts w:hint="default"/>
        <w:lang w:val="ru-RU" w:eastAsia="ru-RU" w:bidi="ru-RU"/>
      </w:rPr>
    </w:lvl>
  </w:abstractNum>
  <w:abstractNum w:abstractNumId="3">
    <w:nsid w:val="30700660"/>
    <w:multiLevelType w:val="hybridMultilevel"/>
    <w:tmpl w:val="812CFFEE"/>
    <w:lvl w:ilvl="0" w:tplc="D356474C">
      <w:numFmt w:val="bullet"/>
      <w:lvlText w:val="-"/>
      <w:lvlJc w:val="left"/>
      <w:pPr>
        <w:ind w:left="100" w:hanging="142"/>
      </w:pPr>
      <w:rPr>
        <w:rFonts w:ascii="Arial" w:eastAsia="Arial" w:hAnsi="Arial" w:cs="Arial" w:hint="default"/>
        <w:color w:val="333333"/>
        <w:w w:val="100"/>
        <w:sz w:val="23"/>
        <w:szCs w:val="23"/>
        <w:lang w:val="ru-RU" w:eastAsia="ru-RU" w:bidi="ru-RU"/>
      </w:rPr>
    </w:lvl>
    <w:lvl w:ilvl="1" w:tplc="7CC898FA">
      <w:numFmt w:val="bullet"/>
      <w:lvlText w:val="•"/>
      <w:lvlJc w:val="left"/>
      <w:pPr>
        <w:ind w:left="1156" w:hanging="142"/>
      </w:pPr>
      <w:rPr>
        <w:rFonts w:hint="default"/>
        <w:lang w:val="ru-RU" w:eastAsia="ru-RU" w:bidi="ru-RU"/>
      </w:rPr>
    </w:lvl>
    <w:lvl w:ilvl="2" w:tplc="4AB43D32">
      <w:numFmt w:val="bullet"/>
      <w:lvlText w:val="•"/>
      <w:lvlJc w:val="left"/>
      <w:pPr>
        <w:ind w:left="2213" w:hanging="142"/>
      </w:pPr>
      <w:rPr>
        <w:rFonts w:hint="default"/>
        <w:lang w:val="ru-RU" w:eastAsia="ru-RU" w:bidi="ru-RU"/>
      </w:rPr>
    </w:lvl>
    <w:lvl w:ilvl="3" w:tplc="15DCFEBA">
      <w:numFmt w:val="bullet"/>
      <w:lvlText w:val="•"/>
      <w:lvlJc w:val="left"/>
      <w:pPr>
        <w:ind w:left="3269" w:hanging="142"/>
      </w:pPr>
      <w:rPr>
        <w:rFonts w:hint="default"/>
        <w:lang w:val="ru-RU" w:eastAsia="ru-RU" w:bidi="ru-RU"/>
      </w:rPr>
    </w:lvl>
    <w:lvl w:ilvl="4" w:tplc="D2EE8AA8">
      <w:numFmt w:val="bullet"/>
      <w:lvlText w:val="•"/>
      <w:lvlJc w:val="left"/>
      <w:pPr>
        <w:ind w:left="4326" w:hanging="142"/>
      </w:pPr>
      <w:rPr>
        <w:rFonts w:hint="default"/>
        <w:lang w:val="ru-RU" w:eastAsia="ru-RU" w:bidi="ru-RU"/>
      </w:rPr>
    </w:lvl>
    <w:lvl w:ilvl="5" w:tplc="D26E52DE">
      <w:numFmt w:val="bullet"/>
      <w:lvlText w:val="•"/>
      <w:lvlJc w:val="left"/>
      <w:pPr>
        <w:ind w:left="5383" w:hanging="142"/>
      </w:pPr>
      <w:rPr>
        <w:rFonts w:hint="default"/>
        <w:lang w:val="ru-RU" w:eastAsia="ru-RU" w:bidi="ru-RU"/>
      </w:rPr>
    </w:lvl>
    <w:lvl w:ilvl="6" w:tplc="A782D7A0">
      <w:numFmt w:val="bullet"/>
      <w:lvlText w:val="•"/>
      <w:lvlJc w:val="left"/>
      <w:pPr>
        <w:ind w:left="6439" w:hanging="142"/>
      </w:pPr>
      <w:rPr>
        <w:rFonts w:hint="default"/>
        <w:lang w:val="ru-RU" w:eastAsia="ru-RU" w:bidi="ru-RU"/>
      </w:rPr>
    </w:lvl>
    <w:lvl w:ilvl="7" w:tplc="90D6DC06">
      <w:numFmt w:val="bullet"/>
      <w:lvlText w:val="•"/>
      <w:lvlJc w:val="left"/>
      <w:pPr>
        <w:ind w:left="7496" w:hanging="142"/>
      </w:pPr>
      <w:rPr>
        <w:rFonts w:hint="default"/>
        <w:lang w:val="ru-RU" w:eastAsia="ru-RU" w:bidi="ru-RU"/>
      </w:rPr>
    </w:lvl>
    <w:lvl w:ilvl="8" w:tplc="81FADF62">
      <w:numFmt w:val="bullet"/>
      <w:lvlText w:val="•"/>
      <w:lvlJc w:val="left"/>
      <w:pPr>
        <w:ind w:left="8553" w:hanging="142"/>
      </w:pPr>
      <w:rPr>
        <w:rFonts w:hint="default"/>
        <w:lang w:val="ru-RU" w:eastAsia="ru-RU" w:bidi="ru-RU"/>
      </w:rPr>
    </w:lvl>
  </w:abstractNum>
  <w:abstractNum w:abstractNumId="4">
    <w:nsid w:val="3E172BC0"/>
    <w:multiLevelType w:val="multilevel"/>
    <w:tmpl w:val="01B25A54"/>
    <w:lvl w:ilvl="0">
      <w:start w:val="26"/>
      <w:numFmt w:val="decimal"/>
      <w:lvlText w:val="%1"/>
      <w:lvlJc w:val="left"/>
      <w:pPr>
        <w:ind w:left="100" w:hanging="511"/>
        <w:jc w:val="left"/>
      </w:pPr>
      <w:rPr>
        <w:rFonts w:hint="default"/>
        <w:lang w:val="ru-RU" w:eastAsia="ru-RU" w:bidi="ru-RU"/>
      </w:rPr>
    </w:lvl>
    <w:lvl w:ilvl="1">
      <w:start w:val="1"/>
      <w:numFmt w:val="decimal"/>
      <w:lvlText w:val="%1.%2"/>
      <w:lvlJc w:val="left"/>
      <w:pPr>
        <w:ind w:left="100" w:hanging="511"/>
        <w:jc w:val="left"/>
      </w:pPr>
      <w:rPr>
        <w:rFonts w:ascii="Arial" w:eastAsia="Arial" w:hAnsi="Arial" w:cs="Arial" w:hint="default"/>
        <w:color w:val="333333"/>
        <w:spacing w:val="-1"/>
        <w:w w:val="100"/>
        <w:sz w:val="23"/>
        <w:szCs w:val="23"/>
        <w:lang w:val="ru-RU" w:eastAsia="ru-RU" w:bidi="ru-RU"/>
      </w:rPr>
    </w:lvl>
    <w:lvl w:ilvl="2">
      <w:start w:val="1"/>
      <w:numFmt w:val="decimal"/>
      <w:lvlText w:val="%3)"/>
      <w:lvlJc w:val="left"/>
      <w:pPr>
        <w:ind w:left="690" w:hanging="269"/>
        <w:jc w:val="left"/>
      </w:pPr>
      <w:rPr>
        <w:rFonts w:ascii="Arial" w:eastAsia="Arial" w:hAnsi="Arial" w:cs="Arial" w:hint="default"/>
        <w:color w:val="333333"/>
        <w:spacing w:val="-1"/>
        <w:w w:val="100"/>
        <w:sz w:val="23"/>
        <w:szCs w:val="23"/>
        <w:lang w:val="ru-RU" w:eastAsia="ru-RU" w:bidi="ru-RU"/>
      </w:rPr>
    </w:lvl>
    <w:lvl w:ilvl="3">
      <w:numFmt w:val="bullet"/>
      <w:lvlText w:val="•"/>
      <w:lvlJc w:val="left"/>
      <w:pPr>
        <w:ind w:left="2914" w:hanging="269"/>
      </w:pPr>
      <w:rPr>
        <w:rFonts w:hint="default"/>
        <w:lang w:val="ru-RU" w:eastAsia="ru-RU" w:bidi="ru-RU"/>
      </w:rPr>
    </w:lvl>
    <w:lvl w:ilvl="4">
      <w:numFmt w:val="bullet"/>
      <w:lvlText w:val="•"/>
      <w:lvlJc w:val="left"/>
      <w:pPr>
        <w:ind w:left="4022" w:hanging="269"/>
      </w:pPr>
      <w:rPr>
        <w:rFonts w:hint="default"/>
        <w:lang w:val="ru-RU" w:eastAsia="ru-RU" w:bidi="ru-RU"/>
      </w:rPr>
    </w:lvl>
    <w:lvl w:ilvl="5">
      <w:numFmt w:val="bullet"/>
      <w:lvlText w:val="•"/>
      <w:lvlJc w:val="left"/>
      <w:pPr>
        <w:ind w:left="5129" w:hanging="269"/>
      </w:pPr>
      <w:rPr>
        <w:rFonts w:hint="default"/>
        <w:lang w:val="ru-RU" w:eastAsia="ru-RU" w:bidi="ru-RU"/>
      </w:rPr>
    </w:lvl>
    <w:lvl w:ilvl="6">
      <w:numFmt w:val="bullet"/>
      <w:lvlText w:val="•"/>
      <w:lvlJc w:val="left"/>
      <w:pPr>
        <w:ind w:left="6236" w:hanging="269"/>
      </w:pPr>
      <w:rPr>
        <w:rFonts w:hint="default"/>
        <w:lang w:val="ru-RU" w:eastAsia="ru-RU" w:bidi="ru-RU"/>
      </w:rPr>
    </w:lvl>
    <w:lvl w:ilvl="7">
      <w:numFmt w:val="bullet"/>
      <w:lvlText w:val="•"/>
      <w:lvlJc w:val="left"/>
      <w:pPr>
        <w:ind w:left="7344" w:hanging="269"/>
      </w:pPr>
      <w:rPr>
        <w:rFonts w:hint="default"/>
        <w:lang w:val="ru-RU" w:eastAsia="ru-RU" w:bidi="ru-RU"/>
      </w:rPr>
    </w:lvl>
    <w:lvl w:ilvl="8">
      <w:numFmt w:val="bullet"/>
      <w:lvlText w:val="•"/>
      <w:lvlJc w:val="left"/>
      <w:pPr>
        <w:ind w:left="8451" w:hanging="269"/>
      </w:pPr>
      <w:rPr>
        <w:rFonts w:hint="default"/>
        <w:lang w:val="ru-RU" w:eastAsia="ru-RU" w:bidi="ru-RU"/>
      </w:rPr>
    </w:lvl>
  </w:abstractNum>
  <w:abstractNum w:abstractNumId="5">
    <w:nsid w:val="52222536"/>
    <w:multiLevelType w:val="hybridMultilevel"/>
    <w:tmpl w:val="3D8CA9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B81FF7"/>
    <w:multiLevelType w:val="multilevel"/>
    <w:tmpl w:val="FC48186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09A05BA"/>
    <w:multiLevelType w:val="hybridMultilevel"/>
    <w:tmpl w:val="DE6C9672"/>
    <w:lvl w:ilvl="0" w:tplc="24D2DE1A">
      <w:start w:val="1"/>
      <w:numFmt w:val="decimal"/>
      <w:lvlText w:val="%1)"/>
      <w:lvlJc w:val="left"/>
      <w:pPr>
        <w:ind w:left="690" w:hanging="269"/>
        <w:jc w:val="right"/>
      </w:pPr>
      <w:rPr>
        <w:rFonts w:ascii="Arial" w:eastAsia="Arial" w:hAnsi="Arial" w:cs="Arial" w:hint="default"/>
        <w:color w:val="333333"/>
        <w:spacing w:val="-1"/>
        <w:w w:val="100"/>
        <w:sz w:val="23"/>
        <w:szCs w:val="23"/>
        <w:lang w:val="ru-RU" w:eastAsia="ru-RU" w:bidi="ru-RU"/>
      </w:rPr>
    </w:lvl>
    <w:lvl w:ilvl="1" w:tplc="23E8F7F0">
      <w:numFmt w:val="bullet"/>
      <w:lvlText w:val="•"/>
      <w:lvlJc w:val="left"/>
      <w:pPr>
        <w:ind w:left="1696" w:hanging="269"/>
      </w:pPr>
      <w:rPr>
        <w:rFonts w:hint="default"/>
        <w:lang w:val="ru-RU" w:eastAsia="ru-RU" w:bidi="ru-RU"/>
      </w:rPr>
    </w:lvl>
    <w:lvl w:ilvl="2" w:tplc="5AF8510C">
      <w:numFmt w:val="bullet"/>
      <w:lvlText w:val="•"/>
      <w:lvlJc w:val="left"/>
      <w:pPr>
        <w:ind w:left="2693" w:hanging="269"/>
      </w:pPr>
      <w:rPr>
        <w:rFonts w:hint="default"/>
        <w:lang w:val="ru-RU" w:eastAsia="ru-RU" w:bidi="ru-RU"/>
      </w:rPr>
    </w:lvl>
    <w:lvl w:ilvl="3" w:tplc="CAA6BFB0">
      <w:numFmt w:val="bullet"/>
      <w:lvlText w:val="•"/>
      <w:lvlJc w:val="left"/>
      <w:pPr>
        <w:ind w:left="3689" w:hanging="269"/>
      </w:pPr>
      <w:rPr>
        <w:rFonts w:hint="default"/>
        <w:lang w:val="ru-RU" w:eastAsia="ru-RU" w:bidi="ru-RU"/>
      </w:rPr>
    </w:lvl>
    <w:lvl w:ilvl="4" w:tplc="37B6C1C2">
      <w:numFmt w:val="bullet"/>
      <w:lvlText w:val="•"/>
      <w:lvlJc w:val="left"/>
      <w:pPr>
        <w:ind w:left="4686" w:hanging="269"/>
      </w:pPr>
      <w:rPr>
        <w:rFonts w:hint="default"/>
        <w:lang w:val="ru-RU" w:eastAsia="ru-RU" w:bidi="ru-RU"/>
      </w:rPr>
    </w:lvl>
    <w:lvl w:ilvl="5" w:tplc="CF2E9BC0">
      <w:numFmt w:val="bullet"/>
      <w:lvlText w:val="•"/>
      <w:lvlJc w:val="left"/>
      <w:pPr>
        <w:ind w:left="5683" w:hanging="269"/>
      </w:pPr>
      <w:rPr>
        <w:rFonts w:hint="default"/>
        <w:lang w:val="ru-RU" w:eastAsia="ru-RU" w:bidi="ru-RU"/>
      </w:rPr>
    </w:lvl>
    <w:lvl w:ilvl="6" w:tplc="810068AC">
      <w:numFmt w:val="bullet"/>
      <w:lvlText w:val="•"/>
      <w:lvlJc w:val="left"/>
      <w:pPr>
        <w:ind w:left="6679" w:hanging="269"/>
      </w:pPr>
      <w:rPr>
        <w:rFonts w:hint="default"/>
        <w:lang w:val="ru-RU" w:eastAsia="ru-RU" w:bidi="ru-RU"/>
      </w:rPr>
    </w:lvl>
    <w:lvl w:ilvl="7" w:tplc="F976D474">
      <w:numFmt w:val="bullet"/>
      <w:lvlText w:val="•"/>
      <w:lvlJc w:val="left"/>
      <w:pPr>
        <w:ind w:left="7676" w:hanging="269"/>
      </w:pPr>
      <w:rPr>
        <w:rFonts w:hint="default"/>
        <w:lang w:val="ru-RU" w:eastAsia="ru-RU" w:bidi="ru-RU"/>
      </w:rPr>
    </w:lvl>
    <w:lvl w:ilvl="8" w:tplc="E4D2FB46">
      <w:numFmt w:val="bullet"/>
      <w:lvlText w:val="•"/>
      <w:lvlJc w:val="left"/>
      <w:pPr>
        <w:ind w:left="8673" w:hanging="269"/>
      </w:pPr>
      <w:rPr>
        <w:rFonts w:hint="default"/>
        <w:lang w:val="ru-RU" w:eastAsia="ru-RU" w:bidi="ru-RU"/>
      </w:rPr>
    </w:lvl>
  </w:abstractNum>
  <w:num w:numId="1">
    <w:abstractNumId w:val="0"/>
  </w:num>
  <w:num w:numId="2">
    <w:abstractNumId w:val="4"/>
  </w:num>
  <w:num w:numId="3">
    <w:abstractNumId w:val="2"/>
  </w:num>
  <w:num w:numId="4">
    <w:abstractNumId w:val="7"/>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24591"/>
    <w:rsid w:val="00326943"/>
    <w:rsid w:val="003E338E"/>
    <w:rsid w:val="00624591"/>
    <w:rsid w:val="00652156"/>
    <w:rsid w:val="006D2C43"/>
    <w:rsid w:val="00A63B7E"/>
    <w:rsid w:val="00AC6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24591"/>
    <w:rPr>
      <w:rFonts w:ascii="Arial" w:eastAsia="Arial" w:hAnsi="Arial" w:cs="Arial"/>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24591"/>
    <w:tblPr>
      <w:tblInd w:w="0" w:type="dxa"/>
      <w:tblCellMar>
        <w:top w:w="0" w:type="dxa"/>
        <w:left w:w="0" w:type="dxa"/>
        <w:bottom w:w="0" w:type="dxa"/>
        <w:right w:w="0" w:type="dxa"/>
      </w:tblCellMar>
    </w:tblPr>
  </w:style>
  <w:style w:type="paragraph" w:styleId="a3">
    <w:name w:val="Body Text"/>
    <w:basedOn w:val="a"/>
    <w:uiPriority w:val="1"/>
    <w:qFormat/>
    <w:rsid w:val="00624591"/>
    <w:pPr>
      <w:ind w:left="100"/>
    </w:pPr>
    <w:rPr>
      <w:sz w:val="23"/>
      <w:szCs w:val="23"/>
    </w:rPr>
  </w:style>
  <w:style w:type="paragraph" w:styleId="a4">
    <w:name w:val="List Paragraph"/>
    <w:basedOn w:val="a"/>
    <w:uiPriority w:val="1"/>
    <w:qFormat/>
    <w:rsid w:val="00624591"/>
    <w:pPr>
      <w:ind w:left="100" w:firstLine="321"/>
    </w:pPr>
  </w:style>
  <w:style w:type="paragraph" w:customStyle="1" w:styleId="TableParagraph">
    <w:name w:val="Table Paragraph"/>
    <w:basedOn w:val="a"/>
    <w:uiPriority w:val="1"/>
    <w:qFormat/>
    <w:rsid w:val="00624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2339</Words>
  <Characters>13337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dcterms:created xsi:type="dcterms:W3CDTF">2020-12-01T05:10:00Z</dcterms:created>
  <dcterms:modified xsi:type="dcterms:W3CDTF">2022-02-14T04:31:00Z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2013</vt:lpwstr>
  </property>
  <property fmtid="{D5CDD505-2E9C-101B-9397-08002B2CF9AE}" pid="4" name="LastSaved">
    <vt:filetime>2020-12-01T00:00:00Z</vt:filetime>
  </property>
</Properties>
</file>