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99" w:rsidRPr="00A30299" w:rsidRDefault="00A30299" w:rsidP="00A302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</w:pPr>
      <w:r w:rsidRPr="00A30299"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  <w:t>16.12.2019</w:t>
      </w:r>
      <w:r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  <w:t xml:space="preserve"> № 33</w:t>
      </w:r>
    </w:p>
    <w:p w:rsidR="00A30299" w:rsidRPr="00A30299" w:rsidRDefault="00A30299" w:rsidP="00A302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</w:pPr>
      <w:r w:rsidRPr="00A30299">
        <w:rPr>
          <w:rFonts w:ascii="Arial" w:eastAsia="Times New Roman" w:hAnsi="Arial" w:cs="Arial"/>
          <w:b/>
          <w:spacing w:val="26"/>
          <w:sz w:val="32"/>
          <w:szCs w:val="32"/>
          <w:lang w:eastAsia="ru-RU"/>
        </w:rPr>
        <w:t>РОССИЙСКАЯ ФЕДЕРАЦИЯ</w:t>
      </w:r>
    </w:p>
    <w:p w:rsidR="00A30299" w:rsidRP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</w:pPr>
      <w:r w:rsidRPr="00A30299"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  <w:t>ИРКУТСКАЯ ОБЛАСТЬ</w:t>
      </w:r>
    </w:p>
    <w:p w:rsidR="00A30299" w:rsidRP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</w:pPr>
      <w:r w:rsidRPr="00A30299"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  <w:t>МУНИЦИПАЛЬНОЕ ОБРАЗОВАНИЕ</w:t>
      </w:r>
      <w:r w:rsidRPr="00A30299"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  <w:br/>
        <w:t>«НИЖНЕУДИНСКИЙ РАЙОН»</w:t>
      </w:r>
    </w:p>
    <w:p w:rsidR="00A30299" w:rsidRP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</w:pPr>
      <w:r w:rsidRPr="00A30299"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  <w:t>СОЛОНЕЦКОЕ МУНИЦИПАЛЬНОЕ ОБРАЗОВАНИЕ</w:t>
      </w:r>
    </w:p>
    <w:p w:rsid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</w:pPr>
      <w:r w:rsidRPr="00A30299"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  <w:t xml:space="preserve"> ДУМА</w:t>
      </w:r>
    </w:p>
    <w:p w:rsid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</w:pPr>
    </w:p>
    <w:p w:rsidR="00A30299" w:rsidRP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kern w:val="28"/>
          <w:sz w:val="32"/>
          <w:szCs w:val="32"/>
          <w:lang w:eastAsia="ru-RU"/>
        </w:rPr>
        <w:t>О ВНЕСЕНИИ ИЗМЕНЕНИЙ И ДОПОЛНЕНИЙ В РЕШЕНИЕ ДУМЫ СОЛОНЕЦКОГО МУНИЦИПАЛЬНОГО ОБРАЗОВАНИЯ ОТ 25.12.2018г. № 39 «О ПЕРЕДАЧЕ ПОЛНОМОЧИЙ НА ОПРЕДЕЛЕНИЕ ПОСТАВЩИКОВ (ПОДРЯДЧИКОВ, ИСПОЛНИТЕЛЕЙ)»</w:t>
      </w:r>
    </w:p>
    <w:p w:rsidR="00A30299" w:rsidRPr="00A30299" w:rsidRDefault="00A30299" w:rsidP="00A30299">
      <w:pPr>
        <w:spacing w:after="0" w:line="240" w:lineRule="auto"/>
        <w:ind w:right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0299" w:rsidRPr="00A30299" w:rsidRDefault="00A30299" w:rsidP="00A3029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14, частью 4 статьи 15 Федерального закона от 6 октября 2003 года № 131-ФЗ «Об общих принципах организации местного самоуправления в Российской Федерации», статьей 142.5 Бюджетного кодекса Российской Федерации, руководствуясь ст. ст. </w:t>
      </w:r>
      <w:r w:rsidRPr="00A302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10, 33</w:t>
      </w:r>
      <w:r w:rsidRPr="00A3029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>Устава Солонецкого муниципального образования, Дума Солонецкого муниципального образования</w:t>
      </w:r>
    </w:p>
    <w:p w:rsidR="00A30299" w:rsidRPr="00A30299" w:rsidRDefault="00A30299" w:rsidP="00A302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30299" w:rsidRPr="00A30299" w:rsidRDefault="00A30299" w:rsidP="00A302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0299" w:rsidRPr="00A30299" w:rsidRDefault="00A30299" w:rsidP="00A302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 xml:space="preserve">            1. Внести в решение Думы Солонецкого му</w:t>
      </w:r>
      <w:r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от 25.12.2018г. № 39</w:t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 xml:space="preserve"> «О передаче полномочий на определение поставщиков (подрядчиков, исполнителей)» следующие изменения и дополнения:</w:t>
      </w:r>
    </w:p>
    <w:p w:rsidR="00A30299" w:rsidRPr="00A30299" w:rsidRDefault="00A30299" w:rsidP="00A302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статью 3 изложить в следующей редакции:</w:t>
      </w:r>
    </w:p>
    <w:p w:rsidR="00A30299" w:rsidRPr="00A30299" w:rsidRDefault="00A30299" w:rsidP="00A302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«Статья 3</w:t>
      </w:r>
    </w:p>
    <w:p w:rsidR="00A30299" w:rsidRPr="00A30299" w:rsidRDefault="00A30299" w:rsidP="00A302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 xml:space="preserve">1. Установить на 2019 год объем межбюджетных трансфертов, передаваемых из бюджета Солонецкого муниципального образования в бюджет муниципального образования «Нижнеудинский район», </w:t>
      </w:r>
      <w:r w:rsidRPr="00A302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</w:t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осуществление переданных полномочий на определение поставщиков (подрядчиков, исполнителей) в </w:t>
      </w:r>
      <w:r w:rsidRPr="00A302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сумме </w:t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>11 687 рублей</w:t>
      </w:r>
      <w:bookmarkStart w:id="0" w:name="_GoBack"/>
      <w:bookmarkEnd w:id="0"/>
      <w:r w:rsidRPr="00A302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A30299" w:rsidRPr="00A30299" w:rsidRDefault="00A30299" w:rsidP="00A30299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2. Администрации Солонецкого муниципального образования заключить дополнительное соглашение к Соглашению об осуществлении полномочий на определение поставщиков (подрядчиков, исполнителей) с администрацией муниципального района муниципального образования «Нижнеудинский район».</w:t>
      </w:r>
    </w:p>
    <w:p w:rsidR="00A30299" w:rsidRPr="00A30299" w:rsidRDefault="00A30299" w:rsidP="00A30299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и дополнительное соглашение к Соглашению об осуществлении полномочий на определение поставщиков (подрядчиков, исполнителей) после их подписания  в печатном средстве массовой информации «Вестник Солонецкого сельского поселения».</w:t>
      </w:r>
    </w:p>
    <w:p w:rsidR="00A30299" w:rsidRPr="00A30299" w:rsidRDefault="00A30299" w:rsidP="00A30299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опубликования дополнительного соглашения, указанного в пункте 2 настоящего решения.</w:t>
      </w:r>
    </w:p>
    <w:p w:rsidR="00A30299" w:rsidRPr="00A30299" w:rsidRDefault="00A30299" w:rsidP="00A302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30299" w:rsidRPr="00A30299" w:rsidRDefault="00A30299" w:rsidP="00A302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Председатель Думы Солонецкого</w:t>
      </w:r>
    </w:p>
    <w:p w:rsidR="00A30299" w:rsidRDefault="00A30299" w:rsidP="00A302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029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1A5204" w:rsidRPr="00A30299" w:rsidRDefault="00A30299" w:rsidP="00A302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3029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1A5204" w:rsidRPr="00A3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BE"/>
    <w:rsid w:val="001A5204"/>
    <w:rsid w:val="006F52BE"/>
    <w:rsid w:val="00A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2019-12-19T00:37:00Z</cp:lastPrinted>
  <dcterms:created xsi:type="dcterms:W3CDTF">2019-12-19T00:28:00Z</dcterms:created>
  <dcterms:modified xsi:type="dcterms:W3CDTF">2019-12-19T00:38:00Z</dcterms:modified>
</cp:coreProperties>
</file>