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t xml:space="preserve">БЕСПЛАТНАЯ ПСИХОЛОГИЧЕСКАЯ ПОМОЩЬ</w:t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 w:eastAsia="Times New Roman"/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        25 августа с 15-00 до 18-00 часов вы можете получить бесплатную психологическую консультацию.</w:t>
      </w:r>
      <w:r>
        <w:rPr>
          <w:rFonts w:ascii="Times New Roman" w:hAnsi="Times New Roman" w:cs="Times New Roman" w:eastAsia="Times New Roman"/>
          <w:color w:val="000000"/>
          <w:sz w:val="24"/>
        </w:rPr>
        <w:br/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      На базе Центра сопровождения семей участников специальной военной операции совместно с Консультативным центром «Дом семьи» будет проходить единый день оказания бесплатной психологической помощи для участников СВО и членов их семей.  </w:t>
        <w:br/>
        <w:t xml:space="preserve">Также в Центре будет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присутствовать клинический психолог.   </w:t>
        <w:br/>
        <w:t xml:space="preserve">  </w:t>
        <w:br/>
        <w:t xml:space="preserve">        Консультацию можно получить по любым интересующим вас вопросам:  </w:t>
        <w:br/>
        <w:t xml:space="preserve">• эмоциональное состояние  </w:t>
        <w:br/>
        <w:t xml:space="preserve">• поддержка участника СВО  </w:t>
        <w:br/>
        <w:t xml:space="preserve">• детско-родительские отношения  </w:t>
        <w:br/>
        <w:t xml:space="preserve">• вопросы, связанные с отношениями в семье  </w:t>
        <w:br/>
        <w:t xml:space="preserve">• адаптация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бойца в мирной жизни  </w:t>
        <w:br/>
        <w:t xml:space="preserve">и другие  </w:t>
        <w:br/>
        <w:t xml:space="preserve">  </w:t>
        <w:br/>
        <w:t xml:space="preserve">        Психологическая консультация будет проводиться:  </w:t>
        <w:br/>
        <w:t xml:space="preserve">- по телефонам Центра сопровождения 8-901-667-94-46, 8-902-560-87-31;  </w:t>
        <w:br/>
        <w:t xml:space="preserve">- путем личного обращения по адресу: г. Иркутск, ул. Софьи Перовской, д.30/1, 3 этаж;  </w:t>
        <w:br/>
        <w:t xml:space="preserve">- путем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онлайн-подключения по видеосвязи через Пункты сопровождения семей участников СВО.  </w:t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2023-08-22T09:37:23Z</dcterms:modified>
</cp:coreProperties>
</file>