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921" w:rsidRPr="00790921" w:rsidRDefault="00790921" w:rsidP="00790921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20.12.2023г. № 134</w:t>
      </w:r>
    </w:p>
    <w:p w:rsidR="00790921" w:rsidRDefault="00790921" w:rsidP="00790921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790921" w:rsidRDefault="00790921" w:rsidP="00790921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790921" w:rsidRDefault="00790921" w:rsidP="00790921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790921" w:rsidRDefault="00790921" w:rsidP="00790921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«НИЖНЕУДИНСКИЙ РАЙОН»</w:t>
      </w:r>
    </w:p>
    <w:p w:rsidR="00790921" w:rsidRDefault="00790921" w:rsidP="00790921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СОЛОНЕЦКОЕ МУНИЦИПАЛЬНОЕ ОБРАЗОВАНИЕ</w:t>
      </w:r>
    </w:p>
    <w:p w:rsidR="00790921" w:rsidRDefault="00790921" w:rsidP="00790921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790921" w:rsidRDefault="00790921" w:rsidP="00790921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790921" w:rsidRDefault="00790921" w:rsidP="00790921">
      <w:pPr>
        <w:ind w:firstLine="0"/>
        <w:jc w:val="left"/>
        <w:rPr>
          <w:rFonts w:ascii="Arial" w:hAnsi="Arial" w:cs="Arial"/>
          <w:sz w:val="32"/>
          <w:szCs w:val="32"/>
        </w:rPr>
      </w:pPr>
    </w:p>
    <w:p w:rsidR="00790921" w:rsidRDefault="00790921" w:rsidP="00790921">
      <w:pPr>
        <w:widowControl w:val="0"/>
        <w:spacing w:line="322" w:lineRule="exact"/>
        <w:ind w:firstLine="709"/>
        <w:jc w:val="center"/>
        <w:rPr>
          <w:rFonts w:ascii="Arial" w:hAnsi="Arial" w:cs="Arial"/>
          <w:bCs/>
          <w:kern w:val="2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 ВНЕСЕНИИ ИЗМЕНЕНИЙ В ПОСТАНОВЛЕНИЕ АДМИНИСТРАЦИИ СОЛОНЕЦКОГО МУНИЦИПАЛЬНОГО ОБРАЗОВАНИЯ ОТ 9 МАРТА 2023 ГОДА № 49 «</w:t>
      </w:r>
      <w:r>
        <w:rPr>
          <w:rFonts w:ascii="Arial" w:hAnsi="Arial" w:cs="Arial"/>
          <w:b/>
          <w:bCs/>
          <w:kern w:val="2"/>
          <w:sz w:val="32"/>
          <w:szCs w:val="32"/>
        </w:rPr>
        <w:t>ОБ УТВЕРЖДЕНИИ АДМИНИСТРАТИВНОГО РЕГЛАМЕНТА ПРЕДОСТАВЛЕНИЯ МУНИЦИПАЛЬНОЙ УСЛУГИ</w:t>
      </w:r>
      <w:r>
        <w:rPr>
          <w:rFonts w:ascii="Arial" w:hAnsi="Arial" w:cs="Arial"/>
          <w:bCs/>
          <w:kern w:val="2"/>
          <w:sz w:val="32"/>
          <w:szCs w:val="32"/>
        </w:rPr>
        <w:t xml:space="preserve"> </w:t>
      </w:r>
    </w:p>
    <w:p w:rsidR="00790921" w:rsidRDefault="00790921" w:rsidP="00790921">
      <w:pPr>
        <w:widowControl w:val="0"/>
        <w:spacing w:line="322" w:lineRule="exact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Cs/>
          <w:kern w:val="2"/>
          <w:sz w:val="32"/>
          <w:szCs w:val="32"/>
        </w:rPr>
        <w:t>«</w:t>
      </w:r>
      <w:r>
        <w:rPr>
          <w:rFonts w:ascii="Arial" w:hAnsi="Arial" w:cs="Arial"/>
          <w:b/>
          <w:bCs/>
          <w:sz w:val="32"/>
          <w:szCs w:val="32"/>
        </w:rPr>
        <w:t xml:space="preserve">ПРИНЯТИЕ ГРАЖДАН НА УЧЕТ В КАЧЕСТВЕ НУЖДАЮЩИХСЯ В ЖИЛЫХ ПОМЕЩЕНИЯХ МУНИЦИПАЛЬНОГО ЖИЛИЩНОГО ФОНДА </w:t>
      </w:r>
    </w:p>
    <w:p w:rsidR="00790921" w:rsidRDefault="00790921" w:rsidP="00790921">
      <w:pPr>
        <w:widowControl w:val="0"/>
        <w:spacing w:line="322" w:lineRule="exact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СОЛОНЕЦКОГО МУНИЦИПАЛЬНОГО ОБРАЗОВАНИЯ, ПРЕДОСТАВЛЯЕМЫХ ПО ДОГОВОРАМ СОЦИАЛЬНОГО НАЙМА»</w:t>
      </w:r>
      <w:r>
        <w:rPr>
          <w:rFonts w:ascii="Arial" w:hAnsi="Arial" w:cs="Arial"/>
          <w:b/>
          <w:bCs/>
          <w:sz w:val="32"/>
          <w:szCs w:val="32"/>
          <w:vertAlign w:val="superscript"/>
        </w:rPr>
        <w:t xml:space="preserve"> </w:t>
      </w:r>
    </w:p>
    <w:p w:rsidR="00790921" w:rsidRDefault="00790921" w:rsidP="00790921">
      <w:pPr>
        <w:widowControl w:val="0"/>
        <w:spacing w:line="322" w:lineRule="exact"/>
        <w:ind w:firstLine="709"/>
        <w:jc w:val="center"/>
        <w:rPr>
          <w:rFonts w:ascii="Arial" w:hAnsi="Arial" w:cs="Arial"/>
          <w:b/>
          <w:bCs/>
          <w:sz w:val="32"/>
          <w:szCs w:val="32"/>
          <w:shd w:val="clear" w:color="auto" w:fill="FFFFFF"/>
        </w:rPr>
      </w:pPr>
    </w:p>
    <w:p w:rsidR="00790921" w:rsidRDefault="00790921" w:rsidP="00790921">
      <w:pPr>
        <w:widowControl w:val="0"/>
        <w:spacing w:line="322" w:lineRule="exact"/>
        <w:ind w:firstLine="0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:rsidR="00790921" w:rsidRDefault="00790921" w:rsidP="00790921">
      <w:pPr>
        <w:shd w:val="clear" w:color="auto" w:fill="FFFFFF"/>
        <w:ind w:firstLine="851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Жилищным кодексом Российской Федерации, Федеральным законом от 27 июля 2010 года № 210</w:t>
      </w:r>
      <w:r>
        <w:rPr>
          <w:rFonts w:ascii="Arial" w:hAnsi="Arial" w:cs="Arial"/>
          <w:sz w:val="24"/>
          <w:szCs w:val="24"/>
        </w:rPr>
        <w:noBreakHyphen/>
        <w:t xml:space="preserve">ФЗ «Об организации предоставления государственных и муниципальных услуг»,   с  Федеральным законом от 6 октября 2003 года № 131-ФЗ «Об общих принципах организации местного самоуправления в Российской Федерации»,  Законом Иркутской области от 17 декабря 2008 года № 127-оз «О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помещениях, предоставляемых по договорам социального найма, и отдельных вопросах определения общей площади жилого помещения, предоставляемого гражданину по договору социального найма», Законом Иркутской области от 17 декабря 2008 года № 125-оз «О порядке признания граждан малоимущими,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предоставления гражданам по договорам социального найма жилых помещений муниципального жилищного фонда в Иркутской области», </w:t>
      </w:r>
      <w:r>
        <w:rPr>
          <w:rFonts w:ascii="Arial" w:hAnsi="Arial" w:cs="Arial"/>
          <w:bCs/>
          <w:sz w:val="24"/>
          <w:szCs w:val="24"/>
        </w:rPr>
        <w:t xml:space="preserve">руководствуясь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Уставом  Солонецкого муниципального образования, администрация Солонецкого муниципального образования</w:t>
      </w:r>
    </w:p>
    <w:p w:rsidR="00790921" w:rsidRDefault="00790921" w:rsidP="00790921">
      <w:pPr>
        <w:shd w:val="clear" w:color="auto" w:fill="FFFFFF"/>
        <w:ind w:firstLine="851"/>
        <w:rPr>
          <w:rFonts w:ascii="Arial" w:hAnsi="Arial" w:cs="Arial"/>
          <w:sz w:val="24"/>
          <w:szCs w:val="24"/>
        </w:rPr>
      </w:pPr>
    </w:p>
    <w:p w:rsidR="00790921" w:rsidRDefault="00790921" w:rsidP="00790921">
      <w:pPr>
        <w:shd w:val="clear" w:color="auto" w:fill="FFFFFF"/>
        <w:ind w:firstLine="851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ПОСТАНОВЛЯЕТ</w:t>
      </w:r>
      <w:r>
        <w:rPr>
          <w:rFonts w:ascii="Times New Roman" w:hAnsi="Times New Roman"/>
          <w:b/>
          <w:sz w:val="30"/>
          <w:szCs w:val="30"/>
        </w:rPr>
        <w:t>:</w:t>
      </w:r>
      <w:bookmarkStart w:id="0" w:name="_GoBack"/>
      <w:bookmarkEnd w:id="0"/>
    </w:p>
    <w:p w:rsidR="00790921" w:rsidRDefault="00790921" w:rsidP="00790921">
      <w:pPr>
        <w:shd w:val="clear" w:color="auto" w:fill="FFFFFF"/>
        <w:ind w:firstLine="851"/>
        <w:rPr>
          <w:rFonts w:ascii="Times New Roman" w:hAnsi="Times New Roman"/>
          <w:b/>
          <w:sz w:val="30"/>
          <w:szCs w:val="30"/>
        </w:rPr>
      </w:pPr>
    </w:p>
    <w:p w:rsidR="00790921" w:rsidRDefault="00790921" w:rsidP="00790921">
      <w:pPr>
        <w:widowControl w:val="0"/>
        <w:ind w:firstLine="709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1. </w:t>
      </w:r>
      <w:r>
        <w:rPr>
          <w:rFonts w:ascii="Arial" w:hAnsi="Arial" w:cs="Arial"/>
          <w:bCs/>
          <w:sz w:val="24"/>
          <w:szCs w:val="24"/>
        </w:rPr>
        <w:t>Внести в постановление администрации Солонецкого муниципального образования от 9 марта 2023 года №49 «Об утверждении</w:t>
      </w:r>
      <w:r>
        <w:rPr>
          <w:rFonts w:ascii="Arial" w:hAnsi="Arial" w:cs="Arial"/>
          <w:kern w:val="2"/>
          <w:sz w:val="24"/>
          <w:szCs w:val="24"/>
        </w:rPr>
        <w:t xml:space="preserve"> административного регламента предоставления муниципальной услуги </w:t>
      </w:r>
      <w:r>
        <w:rPr>
          <w:rFonts w:ascii="Arial" w:hAnsi="Arial" w:cs="Arial"/>
          <w:bCs/>
          <w:kern w:val="2"/>
          <w:sz w:val="24"/>
          <w:szCs w:val="24"/>
        </w:rPr>
        <w:t>«П</w:t>
      </w:r>
      <w:r>
        <w:rPr>
          <w:rFonts w:ascii="Arial" w:hAnsi="Arial" w:cs="Arial"/>
          <w:kern w:val="2"/>
          <w:sz w:val="24"/>
          <w:szCs w:val="24"/>
        </w:rPr>
        <w:t>ринятие граждан на учет в качестве нуждающихся в жилых помещениях</w:t>
      </w:r>
      <w:r>
        <w:rPr>
          <w:rFonts w:ascii="Arial" w:hAnsi="Arial" w:cs="Arial"/>
          <w:bCs/>
          <w:kern w:val="2"/>
          <w:sz w:val="24"/>
          <w:szCs w:val="24"/>
        </w:rPr>
        <w:t xml:space="preserve"> муниципального жилищного фонда</w:t>
      </w:r>
      <w:r>
        <w:rPr>
          <w:rFonts w:ascii="Arial" w:hAnsi="Arial" w:cs="Arial"/>
          <w:kern w:val="2"/>
          <w:sz w:val="24"/>
          <w:szCs w:val="24"/>
        </w:rPr>
        <w:t xml:space="preserve"> </w:t>
      </w:r>
      <w:r>
        <w:rPr>
          <w:rFonts w:ascii="Arial" w:hAnsi="Arial" w:cs="Arial"/>
          <w:kern w:val="2"/>
          <w:sz w:val="24"/>
          <w:szCs w:val="24"/>
        </w:rPr>
        <w:lastRenderedPageBreak/>
        <w:t>Солонецкого муниципального образования,</w:t>
      </w:r>
      <w:r>
        <w:rPr>
          <w:rFonts w:ascii="Arial" w:hAnsi="Arial" w:cs="Arial"/>
          <w:i/>
          <w:kern w:val="2"/>
          <w:sz w:val="24"/>
          <w:szCs w:val="24"/>
        </w:rPr>
        <w:t xml:space="preserve"> </w:t>
      </w:r>
      <w:r>
        <w:rPr>
          <w:rFonts w:ascii="Arial" w:hAnsi="Arial" w:cs="Arial"/>
          <w:kern w:val="2"/>
          <w:sz w:val="24"/>
          <w:szCs w:val="24"/>
        </w:rPr>
        <w:t>предоставляемых по договорам социального найма</w:t>
      </w:r>
      <w:r>
        <w:rPr>
          <w:rFonts w:ascii="Arial" w:hAnsi="Arial" w:cs="Arial"/>
          <w:bCs/>
          <w:kern w:val="2"/>
          <w:sz w:val="24"/>
          <w:szCs w:val="24"/>
        </w:rPr>
        <w:t>»</w:t>
      </w:r>
      <w:r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(далее-Регламент, Постановление)</w:t>
      </w:r>
      <w:r>
        <w:rPr>
          <w:rFonts w:ascii="Arial" w:hAnsi="Arial" w:cs="Arial"/>
          <w:iCs/>
          <w:sz w:val="24"/>
          <w:szCs w:val="24"/>
        </w:rPr>
        <w:t xml:space="preserve"> следующие изменения и дополнения:</w:t>
      </w:r>
    </w:p>
    <w:p w:rsidR="00790921" w:rsidRDefault="00790921" w:rsidP="00790921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1.1.</w:t>
      </w:r>
      <w:r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 подпункте 1 пункта 8 Регламента слова «Федеральная служба государственной регистрации, кадастра и картографии или ее территориальный орган» заменить словами «публично-правовая компания «</w:t>
      </w:r>
      <w:proofErr w:type="spellStart"/>
      <w:r>
        <w:rPr>
          <w:rFonts w:ascii="Arial" w:hAnsi="Arial" w:cs="Arial"/>
          <w:sz w:val="24"/>
          <w:szCs w:val="24"/>
        </w:rPr>
        <w:t>Роскадастр</w:t>
      </w:r>
      <w:proofErr w:type="spellEnd"/>
      <w:r>
        <w:rPr>
          <w:rFonts w:ascii="Arial" w:hAnsi="Arial" w:cs="Arial"/>
          <w:sz w:val="24"/>
          <w:szCs w:val="24"/>
        </w:rPr>
        <w:t>»»;</w:t>
      </w:r>
    </w:p>
    <w:p w:rsidR="00790921" w:rsidRDefault="00790921" w:rsidP="00790921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в пункте 13 Регламента слова «и в региональной государственной информационной системе «Региональный портал государственных и муниципальных услуг Иркутской области» в сети «Интернет» по адресу http://38.gosuslugi.ru (далее – Портал)» исключить;</w:t>
      </w:r>
    </w:p>
    <w:p w:rsidR="00790921" w:rsidRDefault="00790921" w:rsidP="00790921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  подпункт 3 пункта 19, пункты 58-61, подпункт 3 пункта 128, подпункт 3 пункта 133 Регламента исключить;</w:t>
      </w:r>
    </w:p>
    <w:p w:rsidR="00790921" w:rsidRDefault="00790921" w:rsidP="00790921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1.4.   в пункте 54 Регламента слова «, Портала» исключить;</w:t>
      </w:r>
    </w:p>
    <w:p w:rsidR="00790921" w:rsidRDefault="00790921" w:rsidP="00790921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1.5.  в абзаце втором пункта 76 Регламента слова «через личный кабинет на Портале (в случае поступления в администрацию документов через Портал) или» исключить;</w:t>
      </w:r>
    </w:p>
    <w:p w:rsidR="00790921" w:rsidRDefault="00790921" w:rsidP="00790921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1.6. в пункте 82 регламента слова «и, при наличии технической возможности, с использованием Портала» исключить;</w:t>
      </w:r>
    </w:p>
    <w:p w:rsidR="00790921" w:rsidRDefault="00790921" w:rsidP="00790921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1.7.  в пункте 97 регламента слова «либо в его личный кабинет на Портале в случае, если это указано в заявлении о постановке гражданина на учет» исключить.</w:t>
      </w:r>
    </w:p>
    <w:p w:rsidR="00790921" w:rsidRDefault="00790921" w:rsidP="00790921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1.8. в пункте 4 Постановления слово «решение» заменить словом «постановление»</w:t>
      </w:r>
    </w:p>
    <w:p w:rsidR="00790921" w:rsidRDefault="00790921" w:rsidP="00790921">
      <w:pPr>
        <w:ind w:firstLine="709"/>
        <w:rPr>
          <w:rFonts w:ascii="Arial" w:hAnsi="Arial" w:cs="Arial"/>
          <w:sz w:val="24"/>
          <w:szCs w:val="24"/>
        </w:rPr>
      </w:pPr>
    </w:p>
    <w:p w:rsidR="00790921" w:rsidRDefault="00790921" w:rsidP="00790921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Настоящее постановление вступает в силу после дня его официального опубликования в «Вестнике Солонецкого сельского поселения», а также размещения на официальном сайте Солонецкого муниципального образования в телекоммуникационной сети интернет.</w:t>
      </w:r>
    </w:p>
    <w:p w:rsidR="00790921" w:rsidRDefault="00790921" w:rsidP="00790921">
      <w:pPr>
        <w:ind w:firstLine="851"/>
        <w:jc w:val="left"/>
        <w:rPr>
          <w:rFonts w:ascii="Arial" w:hAnsi="Arial" w:cs="Arial"/>
          <w:sz w:val="24"/>
          <w:szCs w:val="24"/>
        </w:rPr>
      </w:pPr>
    </w:p>
    <w:p w:rsidR="00790921" w:rsidRDefault="00790921" w:rsidP="00790921">
      <w:pPr>
        <w:ind w:firstLine="851"/>
        <w:jc w:val="left"/>
        <w:rPr>
          <w:rFonts w:ascii="Arial" w:hAnsi="Arial" w:cs="Arial"/>
          <w:sz w:val="24"/>
          <w:szCs w:val="24"/>
        </w:rPr>
      </w:pPr>
    </w:p>
    <w:p w:rsidR="00790921" w:rsidRDefault="00790921" w:rsidP="00790921">
      <w:pPr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Солонецкого  </w:t>
      </w:r>
    </w:p>
    <w:p w:rsidR="00790921" w:rsidRDefault="00790921" w:rsidP="00790921">
      <w:pPr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</w:t>
      </w:r>
    </w:p>
    <w:p w:rsidR="00790921" w:rsidRDefault="00790921" w:rsidP="00790921">
      <w:pPr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С.В. Лучкин </w:t>
      </w:r>
    </w:p>
    <w:p w:rsidR="00790921" w:rsidRDefault="00790921" w:rsidP="00790921">
      <w:pPr>
        <w:ind w:firstLine="709"/>
        <w:jc w:val="center"/>
        <w:rPr>
          <w:rFonts w:ascii="Arial" w:hAnsi="Arial" w:cs="Arial"/>
          <w:b/>
          <w:color w:val="FF0000"/>
          <w:kern w:val="2"/>
          <w:sz w:val="32"/>
          <w:szCs w:val="24"/>
        </w:rPr>
      </w:pPr>
    </w:p>
    <w:p w:rsidR="00790921" w:rsidRDefault="00790921" w:rsidP="00790921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b/>
          <w:color w:val="FF0000"/>
          <w:kern w:val="2"/>
          <w:sz w:val="32"/>
          <w:szCs w:val="24"/>
        </w:rPr>
      </w:pPr>
    </w:p>
    <w:p w:rsidR="004A00DF" w:rsidRDefault="004A00DF" w:rsidP="00790921"/>
    <w:sectPr w:rsidR="004A0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60E"/>
    <w:rsid w:val="004A00DF"/>
    <w:rsid w:val="00790921"/>
    <w:rsid w:val="009C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7D745"/>
  <w15:chartTrackingRefBased/>
  <w15:docId w15:val="{0D62D7CF-40A5-46B0-AF74-DC6D48680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921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0921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550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SOLONCIADMPC</dc:creator>
  <cp:keywords/>
  <dc:description/>
  <cp:lastModifiedBy>SOLONCIADMPC</cp:lastModifiedBy>
  <cp:revision>3</cp:revision>
  <dcterms:created xsi:type="dcterms:W3CDTF">2023-12-20T00:26:00Z</dcterms:created>
  <dcterms:modified xsi:type="dcterms:W3CDTF">2023-12-20T00:28:00Z</dcterms:modified>
</cp:coreProperties>
</file>