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9BF" w:rsidRPr="008769BF" w:rsidRDefault="008769BF" w:rsidP="008769BF">
      <w:pPr>
        <w:spacing w:after="300"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caps/>
          <w:color w:val="FFFFFF"/>
          <w:spacing w:val="-6"/>
          <w:kern w:val="36"/>
          <w:sz w:val="105"/>
          <w:szCs w:val="105"/>
          <w:lang w:eastAsia="ru-RU"/>
        </w:rPr>
      </w:pPr>
      <w:bookmarkStart w:id="0" w:name="_GoBack"/>
      <w:bookmarkEnd w:id="0"/>
      <w:r w:rsidRPr="008769BF">
        <w:rPr>
          <w:rFonts w:ascii="inherit" w:eastAsia="Times New Roman" w:hAnsi="inherit" w:cs="Times New Roman"/>
          <w:b/>
          <w:bCs/>
          <w:caps/>
          <w:color w:val="FFFFFF"/>
          <w:spacing w:val="-6"/>
          <w:kern w:val="36"/>
          <w:sz w:val="24"/>
          <w:szCs w:val="24"/>
          <w:lang w:eastAsia="ru-RU"/>
        </w:rPr>
        <w:t>ПЕРЕПРАВУ</w:t>
      </w:r>
    </w:p>
    <w:p w:rsidR="008769BF" w:rsidRPr="008769BF" w:rsidRDefault="008769BF" w:rsidP="008769BF">
      <w:pPr>
        <w:shd w:val="clear" w:color="auto" w:fill="FFFFFF"/>
        <w:spacing w:after="120" w:line="576" w:lineRule="atLeast"/>
        <w:jc w:val="center"/>
        <w:textAlignment w:val="baseline"/>
        <w:outlineLvl w:val="2"/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</w:pPr>
      <w:r w:rsidRPr="008769BF"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  <w:t>Осторожно - тонкий лед!</w:t>
      </w:r>
    </w:p>
    <w:p w:rsidR="008769BF" w:rsidRPr="008769BF" w:rsidRDefault="008769BF" w:rsidP="008769BF">
      <w:pPr>
        <w:shd w:val="clear" w:color="auto" w:fill="FFFFFF"/>
        <w:spacing w:after="300" w:line="405" w:lineRule="atLeast"/>
        <w:jc w:val="center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8769BF">
        <w:rPr>
          <w:rFonts w:ascii="inherit" w:eastAsia="Times New Roman" w:hAnsi="inherit" w:cs="Times New Roman"/>
          <w:sz w:val="27"/>
          <w:szCs w:val="27"/>
          <w:lang w:eastAsia="ru-RU"/>
        </w:rPr>
        <w:t xml:space="preserve">Ежегодно тонкий лед становится причиной гибели людей, чаще всего среди погибших оказываются дети, которые гуляют вблизи замерзших водоемов без присмотра родителей, и рыбаки, выходящие на свой страх и риск на непрочный и коварный лед. Многие рыбаки–любители, </w:t>
      </w:r>
      <w:proofErr w:type="gramStart"/>
      <w:r w:rsidRPr="008769BF">
        <w:rPr>
          <w:rFonts w:ascii="inherit" w:eastAsia="Times New Roman" w:hAnsi="inherit" w:cs="Times New Roman"/>
          <w:sz w:val="27"/>
          <w:szCs w:val="27"/>
          <w:lang w:eastAsia="ru-RU"/>
        </w:rPr>
        <w:t>провалившись</w:t>
      </w:r>
      <w:proofErr w:type="gramEnd"/>
      <w:r w:rsidRPr="008769BF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раз под лед, идут снова и снова, надеясь на авось… и очередное везение, однако, такая самоуверенность приводит только к непоправимой трагедии.</w:t>
      </w:r>
    </w:p>
    <w:p w:rsidR="008769BF" w:rsidRPr="008769BF" w:rsidRDefault="008769BF" w:rsidP="008769BF">
      <w:pPr>
        <w:shd w:val="clear" w:color="auto" w:fill="FFFFFF"/>
        <w:spacing w:after="300" w:line="405" w:lineRule="atLeast"/>
        <w:jc w:val="center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8769BF">
        <w:rPr>
          <w:rFonts w:ascii="inherit" w:eastAsia="Times New Roman" w:hAnsi="inherit" w:cs="Times New Roman"/>
          <w:sz w:val="27"/>
          <w:szCs w:val="27"/>
          <w:lang w:eastAsia="ru-RU"/>
        </w:rPr>
        <w:t>Избежать происшествий можно, если соблюдать правила и меры личной безопасности. Одна из самых частых причин трагедий на водоёмах – безответственное поведение людей в состоянии алкогольного опьянения. Люди становятся беспомощными, притупляется чувство самосохранения, реакции замедляются, и они не могут адекватно реагировать на чрезвычайную ситуацию.</w:t>
      </w:r>
    </w:p>
    <w:p w:rsidR="008769BF" w:rsidRPr="008769BF" w:rsidRDefault="008769BF" w:rsidP="008769BF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</w:pPr>
      <w:r w:rsidRPr="008769BF"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  <w:t>Что делать, если Вы провалились под лед?</w:t>
      </w:r>
    </w:p>
    <w:p w:rsidR="008769BF" w:rsidRPr="008769BF" w:rsidRDefault="008769BF" w:rsidP="008769BF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8769BF">
        <w:rPr>
          <w:rFonts w:ascii="inherit" w:eastAsia="Times New Roman" w:hAnsi="inherit" w:cs="Times New Roman"/>
          <w:sz w:val="27"/>
          <w:szCs w:val="27"/>
          <w:lang w:eastAsia="ru-RU"/>
        </w:rPr>
        <w:t>Не паниковать, не делать резких движений, стабилизировать дыхание; широко раскинуть руки в стороны и постараться зацепиться за кромку льда, чтобы не погрузиться с головой; по возможности перебраться к тому краю полыньи, где течение не увлечет Вас под лед; попытаться осторожно, не обламывая кромку, без резких движений, наползая грудью, лечь на край льда, забросить на него одну, а затем и другую ногу. Если лед выдержал, медленно, откатиться от кромки и ползти к берегу; передвигаться нужно в ту сторону, откуда пришли, ведь там лед уже проверен на прочность.</w:t>
      </w:r>
    </w:p>
    <w:p w:rsidR="008769BF" w:rsidRPr="008769BF" w:rsidRDefault="008769BF" w:rsidP="008769BF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</w:pPr>
      <w:r w:rsidRPr="008769BF"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  <w:t>Выезд на ледовую переправу</w:t>
      </w:r>
    </w:p>
    <w:p w:rsidR="008769BF" w:rsidRPr="008769BF" w:rsidRDefault="008769BF" w:rsidP="008769BF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8769BF">
        <w:rPr>
          <w:rFonts w:ascii="inherit" w:eastAsia="Times New Roman" w:hAnsi="inherit" w:cs="Times New Roman"/>
          <w:sz w:val="27"/>
          <w:szCs w:val="27"/>
          <w:lang w:eastAsia="ru-RU"/>
        </w:rPr>
        <w:t xml:space="preserve">Во избежание несчастных случаев при движении через ледовые переправы строго выполняйте требования всех информационных знаков, установленных перед ледовыми переправами. Выезжайте на лёд медленно, без толчков и торможений. Отстегните ремни безопасности. На ледовой переправе запрещено останавливаться, передвигаться рывками, разворачиваться, обгонять автомобили и заправлять их горючим. Не допускайте нагрузки, превышающие </w:t>
      </w:r>
      <w:r w:rsidRPr="008769BF">
        <w:rPr>
          <w:rFonts w:ascii="inherit" w:eastAsia="Times New Roman" w:hAnsi="inherit" w:cs="Times New Roman"/>
          <w:sz w:val="27"/>
          <w:szCs w:val="27"/>
          <w:lang w:eastAsia="ru-RU"/>
        </w:rPr>
        <w:lastRenderedPageBreak/>
        <w:t>грузоподъемность льда. Перемещение транспортных сре</w:t>
      </w:r>
      <w:proofErr w:type="gramStart"/>
      <w:r w:rsidRPr="008769BF">
        <w:rPr>
          <w:rFonts w:ascii="inherit" w:eastAsia="Times New Roman" w:hAnsi="inherit" w:cs="Times New Roman"/>
          <w:sz w:val="27"/>
          <w:szCs w:val="27"/>
          <w:lang w:eastAsia="ru-RU"/>
        </w:rPr>
        <w:t>дств пр</w:t>
      </w:r>
      <w:proofErr w:type="gramEnd"/>
      <w:r w:rsidRPr="008769BF">
        <w:rPr>
          <w:rFonts w:ascii="inherit" w:eastAsia="Times New Roman" w:hAnsi="inherit" w:cs="Times New Roman"/>
          <w:sz w:val="27"/>
          <w:szCs w:val="27"/>
          <w:lang w:eastAsia="ru-RU"/>
        </w:rPr>
        <w:t>и плохой видимости (туман или пурга) осуществлять не рекомендуется.</w:t>
      </w:r>
    </w:p>
    <w:p w:rsidR="008769BF" w:rsidRPr="008769BF" w:rsidRDefault="008769BF" w:rsidP="008769BF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</w:pPr>
      <w:r w:rsidRPr="008769BF"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  <w:t>Если все же Ваш автомобиль оказался в воде, то необходимо:</w:t>
      </w:r>
    </w:p>
    <w:p w:rsidR="008769BF" w:rsidRPr="008769BF" w:rsidRDefault="008769BF" w:rsidP="008769BF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8769BF">
        <w:rPr>
          <w:rFonts w:ascii="inherit" w:eastAsia="Times New Roman" w:hAnsi="inherit" w:cs="Times New Roman"/>
          <w:sz w:val="27"/>
          <w:szCs w:val="27"/>
          <w:lang w:eastAsia="ru-RU"/>
        </w:rPr>
        <w:t>Немедленно покинуть машину, пока она держится на плаву, через боковые окна; двери желательно не открывать, так как машина быстрее пойдет ко дну; если автомобиль уходит под воду, то перед тем, как покинуть машину, сделайте несколько глубоких вдохов и выбирайтесь из автомобиля; по возможности избавьтесь от «тяжелой» одежды (обуви, пальто, куртки); спасать нужно в первую очередь детей, в этом случае прижмите ребенка спиной к себе, закройте ему нос и рот пальцами, и всплывайте.</w:t>
      </w:r>
    </w:p>
    <w:p w:rsidR="008769BF" w:rsidRPr="008769BF" w:rsidRDefault="008769BF" w:rsidP="008769BF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</w:pPr>
      <w:r w:rsidRPr="008769BF"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  <w:t>Как оказать первую помощь пострадавшему:</w:t>
      </w:r>
    </w:p>
    <w:p w:rsidR="008769BF" w:rsidRPr="008769BF" w:rsidRDefault="008769BF" w:rsidP="008769BF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8769BF">
        <w:rPr>
          <w:rFonts w:ascii="inherit" w:eastAsia="Times New Roman" w:hAnsi="inherit" w:cs="Times New Roman"/>
          <w:sz w:val="27"/>
          <w:szCs w:val="27"/>
          <w:lang w:eastAsia="ru-RU"/>
        </w:rPr>
        <w:t>Вооружиться любой длинной палкой, доской, шестом или веревкой. Можно связать воедино шарфы, ремни или одежду. Подползать к полынье очень осторожно, широко раскинув руки. Сообщить пострадавшему криком, что идете ему на помощь, это придаст ему силы, уверенность. Если Вы не один, то, лечь на лед и двигаться друг за другом. Подложить под себя лыжи, фанеру или доску, чтобы увеличить площадь опоры и ползти на них. За 3–4 метра протянуть пострадавшему шест, доску, кинуть веревку или шарф или любое другое подручное средство.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 - Осторожно вытащить пострадавшего на лед, и вместе с ним ползком выбираться из опасной зоны. - Доставить пострадавшего в теплое (отапливаемое) помещение. Оказать ему помощь: снять и отжать всю одежду, по возможности переодеть в сухую одежду и укутать полиэтиленом (возникнет эффект парника).</w:t>
      </w:r>
      <w:proofErr w:type="gramStart"/>
      <w:r w:rsidRPr="008769BF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,</w:t>
      </w:r>
      <w:proofErr w:type="gramEnd"/>
      <w:r w:rsidRPr="008769BF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Вызвать скорую помощь.</w:t>
      </w:r>
    </w:p>
    <w:p w:rsidR="008769BF" w:rsidRPr="008769BF" w:rsidRDefault="008769BF" w:rsidP="008769BF">
      <w:pPr>
        <w:spacing w:after="120" w:line="576" w:lineRule="atLeast"/>
        <w:textAlignment w:val="baseline"/>
        <w:outlineLvl w:val="2"/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</w:pPr>
      <w:r w:rsidRPr="008769BF"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  <w:t>Правила поведения на льду:</w:t>
      </w:r>
    </w:p>
    <w:p w:rsidR="008769BF" w:rsidRPr="008769BF" w:rsidRDefault="008769BF" w:rsidP="008769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9B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Чтобы не произошло беды на тонком льду, необходимо знать:</w:t>
      </w:r>
    </w:p>
    <w:p w:rsidR="008769BF" w:rsidRPr="008769BF" w:rsidRDefault="008769BF" w:rsidP="008769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9B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Основным условием безопасного пребывания человека на льду является соответствие толщины льда прилагаемой нагрузке:</w:t>
      </w:r>
    </w:p>
    <w:p w:rsidR="008769BF" w:rsidRPr="008769BF" w:rsidRDefault="008769BF" w:rsidP="008769BF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9BF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безопасная толщина льда для одного человека не менее 7 см;</w:t>
      </w:r>
    </w:p>
    <w:p w:rsidR="008769BF" w:rsidRPr="008769BF" w:rsidRDefault="008769BF" w:rsidP="008769BF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9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безопасная толщина льда для сооружения катка 12 см и более;</w:t>
      </w:r>
    </w:p>
    <w:p w:rsidR="008769BF" w:rsidRPr="008769BF" w:rsidRDefault="008769BF" w:rsidP="008769BF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9BF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безопасная толщина льда для совершения пешей переправы 15 см и более;</w:t>
      </w:r>
    </w:p>
    <w:p w:rsidR="008769BF" w:rsidRPr="008769BF" w:rsidRDefault="008769BF" w:rsidP="008769BF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9BF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безопасная толщина льда для проезда автомобилей не менее 30 см.</w:t>
      </w:r>
    </w:p>
    <w:p w:rsidR="008769BF" w:rsidRPr="008769BF" w:rsidRDefault="008769BF" w:rsidP="008769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9B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Время безопасного пребывания человека в воде:</w:t>
      </w:r>
    </w:p>
    <w:p w:rsidR="008769BF" w:rsidRPr="008769BF" w:rsidRDefault="008769BF" w:rsidP="008769BF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9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температуре воды +24</w:t>
      </w:r>
      <w:proofErr w:type="gramStart"/>
      <w:r w:rsidRPr="008769BF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876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безопасного пребывания 7-9 часов,</w:t>
      </w:r>
    </w:p>
    <w:p w:rsidR="008769BF" w:rsidRPr="008769BF" w:rsidRDefault="008769BF" w:rsidP="008769BF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9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температуре воды +5 - +15</w:t>
      </w:r>
      <w:proofErr w:type="gramStart"/>
      <w:r w:rsidRPr="008769BF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876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 3,5 часов до 4,5 часов;</w:t>
      </w:r>
    </w:p>
    <w:p w:rsidR="008769BF" w:rsidRPr="008769BF" w:rsidRDefault="008769BF" w:rsidP="008769BF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9BF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температура воды +2 - +3</w:t>
      </w:r>
      <w:proofErr w:type="gramStart"/>
      <w:r w:rsidRPr="008769BF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876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оказывается смертельной для человека через 10-15 мин;</w:t>
      </w:r>
    </w:p>
    <w:p w:rsidR="008769BF" w:rsidRPr="008769BF" w:rsidRDefault="008769BF" w:rsidP="008769BF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9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температуре воды -2</w:t>
      </w:r>
      <w:proofErr w:type="gramStart"/>
      <w:r w:rsidRPr="008769BF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876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смерть может наступить через 5-8 мин.</w:t>
      </w:r>
    </w:p>
    <w:p w:rsidR="008769BF" w:rsidRPr="008769BF" w:rsidRDefault="008769BF" w:rsidP="008769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9B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Критерии льда:</w:t>
      </w:r>
    </w:p>
    <w:p w:rsidR="008769BF" w:rsidRPr="008769BF" w:rsidRDefault="008769BF" w:rsidP="008769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9B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прочный:</w:t>
      </w:r>
    </w:p>
    <w:p w:rsidR="008769BF" w:rsidRPr="008769BF" w:rsidRDefault="008769BF" w:rsidP="008769BF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9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прозрачный лёд с зеленоватым или синеватым оттенком;</w:t>
      </w:r>
    </w:p>
    <w:p w:rsidR="008769BF" w:rsidRPr="008769BF" w:rsidRDefault="008769BF" w:rsidP="008769BF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9B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открытом бесснежном пространстве лёд всегда толще.</w:t>
      </w:r>
    </w:p>
    <w:p w:rsidR="008769BF" w:rsidRPr="008769BF" w:rsidRDefault="008769BF" w:rsidP="008769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9B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тонкий:</w:t>
      </w:r>
    </w:p>
    <w:p w:rsidR="008769BF" w:rsidRPr="008769BF" w:rsidRDefault="008769BF" w:rsidP="008769BF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9BF">
        <w:rPr>
          <w:rFonts w:ascii="Times New Roman" w:eastAsia="Times New Roman" w:hAnsi="Times New Roman" w:cs="Times New Roman"/>
          <w:sz w:val="24"/>
          <w:szCs w:val="24"/>
          <w:lang w:eastAsia="ru-RU"/>
        </w:rPr>
        <w:t>- цвет льда молочно-мутный, серый лёд, обычно ноздреватый и пористый, такой лёд обрушивается без предупреждающего потрескивания;</w:t>
      </w:r>
    </w:p>
    <w:p w:rsidR="008769BF" w:rsidRPr="008769BF" w:rsidRDefault="008769BF" w:rsidP="008769BF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9BF">
        <w:rPr>
          <w:rFonts w:ascii="Times New Roman" w:eastAsia="Times New Roman" w:hAnsi="Times New Roman" w:cs="Times New Roman"/>
          <w:sz w:val="24"/>
          <w:szCs w:val="24"/>
          <w:lang w:eastAsia="ru-RU"/>
        </w:rPr>
        <w:t>- лёд, покрытый снегом (снег, выпавший на только что образовавшийся лёд, помимо того, что маскирует полыньи, замедляет рост ледяного покрова);</w:t>
      </w:r>
    </w:p>
    <w:p w:rsidR="008769BF" w:rsidRPr="008769BF" w:rsidRDefault="008769BF" w:rsidP="008769BF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9BF">
        <w:rPr>
          <w:rFonts w:ascii="Times New Roman" w:eastAsia="Times New Roman" w:hAnsi="Times New Roman" w:cs="Times New Roman"/>
          <w:sz w:val="24"/>
          <w:szCs w:val="24"/>
          <w:lang w:eastAsia="ru-RU"/>
        </w:rPr>
        <w:t>- лёд более тонок на течении, особенно быстром, на глубоких и открытых для ветра местах; над тенистым и торфяным дном; у болотистых берегов; в местах выхода подводных ключей; под мостами; в узких протоках; вблизи ме</w:t>
      </w:r>
      <w:proofErr w:type="gramStart"/>
      <w:r w:rsidRPr="008769BF">
        <w:rPr>
          <w:rFonts w:ascii="Times New Roman" w:eastAsia="Times New Roman" w:hAnsi="Times New Roman" w:cs="Times New Roman"/>
          <w:sz w:val="24"/>
          <w:szCs w:val="24"/>
          <w:lang w:eastAsia="ru-RU"/>
        </w:rPr>
        <w:t>ст сбр</w:t>
      </w:r>
      <w:proofErr w:type="gramEnd"/>
      <w:r w:rsidRPr="008769B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оса в водоемы теплых и горячих вод промышленных и коммунальных предприятий;</w:t>
      </w:r>
    </w:p>
    <w:p w:rsidR="008769BF" w:rsidRPr="008769BF" w:rsidRDefault="008769BF" w:rsidP="008769BF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9B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местах, где растет камыш, тростник и другие водные растения.</w:t>
      </w:r>
    </w:p>
    <w:p w:rsidR="008769BF" w:rsidRPr="008769BF" w:rsidRDefault="008769BF" w:rsidP="008769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9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769BF" w:rsidRPr="008769BF" w:rsidRDefault="008769BF" w:rsidP="008769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9BF">
        <w:rPr>
          <w:rFonts w:ascii="Times New Roman" w:eastAsia="Times New Roman" w:hAnsi="Times New Roman" w:cs="Times New Roman"/>
          <w:sz w:val="24"/>
          <w:szCs w:val="24"/>
          <w:lang w:eastAsia="ru-RU"/>
        </w:rPr>
        <w:t>* З</w:t>
      </w:r>
      <w:r w:rsidRPr="008769B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АПРЕЩАЕТСЯ</w:t>
      </w:r>
      <w:r w:rsidRPr="008769BF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выходить на лед в состоянии алкогольного опьянения, прыгать и бегать по льду, собираться большим количеством людей в одной точке, выходить на тонкий лед, который образовался на реках с быстрым течением.</w:t>
      </w:r>
    </w:p>
    <w:p w:rsidR="00984EF9" w:rsidRDefault="00984EF9"/>
    <w:sectPr w:rsidR="00984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13FC3"/>
    <w:multiLevelType w:val="multilevel"/>
    <w:tmpl w:val="D554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76"/>
    <w:rsid w:val="00163FAA"/>
    <w:rsid w:val="008769BF"/>
    <w:rsid w:val="00984EF9"/>
    <w:rsid w:val="00D83F76"/>
    <w:rsid w:val="00DC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1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797</Words>
  <Characters>4545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2022-01-24T08:24:00Z</dcterms:created>
  <dcterms:modified xsi:type="dcterms:W3CDTF">2022-01-24T08:24:00Z</dcterms:modified>
</cp:coreProperties>
</file>