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ACB" w:rsidRDefault="00CB2ACB" w:rsidP="005A4284">
      <w:pPr>
        <w:spacing w:after="0" w:line="240" w:lineRule="auto"/>
        <w:rPr>
          <w:rFonts w:ascii="Times New Roman" w:hAnsi="Times New Roman" w:cs="Times New Roman"/>
          <w:b/>
          <w:bCs/>
          <w:color w:val="000000" w:themeColor="text1"/>
          <w:sz w:val="36"/>
          <w:szCs w:val="36"/>
          <w:shd w:val="clear" w:color="auto" w:fill="FFFFFF"/>
        </w:rPr>
      </w:pPr>
    </w:p>
    <w:p w:rsidR="001A04B8" w:rsidRDefault="001A04B8" w:rsidP="00BC1E4F">
      <w:pPr>
        <w:spacing w:after="0" w:line="240" w:lineRule="auto"/>
        <w:jc w:val="center"/>
        <w:rPr>
          <w:rFonts w:ascii="Times New Roman" w:hAnsi="Times New Roman" w:cs="Times New Roman"/>
          <w:b/>
          <w:bCs/>
          <w:color w:val="000000" w:themeColor="text1"/>
          <w:sz w:val="36"/>
          <w:szCs w:val="36"/>
          <w:shd w:val="clear" w:color="auto" w:fill="FFFFFF"/>
        </w:rPr>
      </w:pPr>
      <w:r>
        <w:rPr>
          <w:rFonts w:ascii="Times New Roman" w:hAnsi="Times New Roman" w:cs="Times New Roman"/>
          <w:b/>
          <w:bCs/>
          <w:color w:val="000000" w:themeColor="text1"/>
          <w:sz w:val="36"/>
          <w:szCs w:val="36"/>
          <w:shd w:val="clear" w:color="auto" w:fill="FFFFFF"/>
        </w:rPr>
        <w:t xml:space="preserve">Нижнеудинская межрайонная прокуратура разъясняет: </w:t>
      </w:r>
    </w:p>
    <w:p w:rsidR="00BC1E4F" w:rsidRDefault="001A04B8" w:rsidP="00BC1E4F">
      <w:pPr>
        <w:spacing w:after="0" w:line="240" w:lineRule="auto"/>
        <w:jc w:val="center"/>
        <w:rPr>
          <w:rFonts w:ascii="Times New Roman" w:hAnsi="Times New Roman" w:cs="Times New Roman"/>
          <w:b/>
          <w:bCs/>
          <w:color w:val="000000" w:themeColor="text1"/>
          <w:sz w:val="36"/>
          <w:szCs w:val="36"/>
          <w:shd w:val="clear" w:color="auto" w:fill="FFFFFF"/>
        </w:rPr>
      </w:pPr>
      <w:r>
        <w:rPr>
          <w:rFonts w:ascii="Times New Roman" w:hAnsi="Times New Roman" w:cs="Times New Roman"/>
          <w:b/>
          <w:bCs/>
          <w:color w:val="000000" w:themeColor="text1"/>
          <w:sz w:val="36"/>
          <w:szCs w:val="36"/>
          <w:shd w:val="clear" w:color="auto" w:fill="FFFFFF"/>
        </w:rPr>
        <w:t>«</w:t>
      </w:r>
      <w:r w:rsidR="00BC1E4F">
        <w:rPr>
          <w:rFonts w:ascii="Times New Roman" w:hAnsi="Times New Roman" w:cs="Times New Roman"/>
          <w:b/>
          <w:bCs/>
          <w:color w:val="000000" w:themeColor="text1"/>
          <w:sz w:val="36"/>
          <w:szCs w:val="36"/>
          <w:shd w:val="clear" w:color="auto" w:fill="FFFFFF"/>
        </w:rPr>
        <w:t>Об ответственности за розжиг огня</w:t>
      </w:r>
      <w:r>
        <w:rPr>
          <w:rFonts w:ascii="Times New Roman" w:hAnsi="Times New Roman" w:cs="Times New Roman"/>
          <w:b/>
          <w:bCs/>
          <w:color w:val="000000" w:themeColor="text1"/>
          <w:sz w:val="36"/>
          <w:szCs w:val="36"/>
          <w:shd w:val="clear" w:color="auto" w:fill="FFFFFF"/>
        </w:rPr>
        <w:t>»</w:t>
      </w:r>
      <w:r w:rsidR="00BC1E4F">
        <w:rPr>
          <w:rFonts w:ascii="Times New Roman" w:hAnsi="Times New Roman" w:cs="Times New Roman"/>
          <w:b/>
          <w:bCs/>
          <w:color w:val="000000" w:themeColor="text1"/>
          <w:sz w:val="36"/>
          <w:szCs w:val="36"/>
          <w:shd w:val="clear" w:color="auto" w:fill="FFFFFF"/>
        </w:rPr>
        <w:t xml:space="preserve"> </w:t>
      </w:r>
    </w:p>
    <w:p w:rsidR="001A04B8" w:rsidRDefault="001A04B8" w:rsidP="00BC1E4F">
      <w:pPr>
        <w:spacing w:after="0" w:line="240" w:lineRule="auto"/>
        <w:jc w:val="center"/>
        <w:rPr>
          <w:rFonts w:ascii="Times New Roman" w:hAnsi="Times New Roman" w:cs="Times New Roman"/>
          <w:b/>
          <w:bCs/>
          <w:color w:val="000000" w:themeColor="text1"/>
          <w:sz w:val="36"/>
          <w:szCs w:val="36"/>
          <w:shd w:val="clear" w:color="auto" w:fill="FFFFFF"/>
        </w:rPr>
      </w:pPr>
    </w:p>
    <w:p w:rsidR="00BC1E4F" w:rsidRDefault="001A04B8" w:rsidP="005A4284">
      <w:pPr>
        <w:spacing w:after="0" w:line="240" w:lineRule="auto"/>
        <w:jc w:val="center"/>
        <w:rPr>
          <w:rFonts w:ascii="Times New Roman" w:hAnsi="Times New Roman" w:cs="Times New Roman"/>
          <w:b/>
          <w:bCs/>
          <w:color w:val="000000" w:themeColor="text1"/>
          <w:sz w:val="36"/>
          <w:szCs w:val="36"/>
          <w:shd w:val="clear" w:color="auto" w:fill="FFFFFF"/>
        </w:rPr>
      </w:pPr>
      <w:r w:rsidRPr="001A04B8">
        <w:rPr>
          <w:rFonts w:ascii="Times New Roman" w:hAnsi="Times New Roman" w:cs="Times New Roman"/>
          <w:b/>
          <w:bCs/>
          <w:noProof/>
          <w:color w:val="000000" w:themeColor="text1"/>
          <w:sz w:val="36"/>
          <w:szCs w:val="36"/>
          <w:shd w:val="clear" w:color="auto" w:fill="FFFFFF"/>
        </w:rPr>
        <w:drawing>
          <wp:inline distT="0" distB="0" distL="0" distR="0">
            <wp:extent cx="3098165" cy="2327775"/>
            <wp:effectExtent l="19050" t="0" r="6985" b="0"/>
            <wp:docPr id="3" name="Рисунок 1" descr="https://sauny-kaminy.ru/wp-content/uploads/d/3/c/d3c46279b9be10c79d60259061d1d30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auny-kaminy.ru/wp-content/uploads/d/3/c/d3c46279b9be10c79d60259061d1d309.jpeg"/>
                    <pic:cNvPicPr>
                      <a:picLocks noChangeAspect="1" noChangeArrowheads="1"/>
                    </pic:cNvPicPr>
                  </pic:nvPicPr>
                  <pic:blipFill>
                    <a:blip r:embed="rId5"/>
                    <a:srcRect/>
                    <a:stretch>
                      <a:fillRect/>
                    </a:stretch>
                  </pic:blipFill>
                  <pic:spPr bwMode="auto">
                    <a:xfrm>
                      <a:off x="0" y="0"/>
                      <a:ext cx="3098165" cy="2327775"/>
                    </a:xfrm>
                    <a:prstGeom prst="rect">
                      <a:avLst/>
                    </a:prstGeom>
                    <a:noFill/>
                    <a:ln w="9525">
                      <a:noFill/>
                      <a:miter lim="800000"/>
                      <a:headEnd/>
                      <a:tailEnd/>
                    </a:ln>
                  </pic:spPr>
                </pic:pic>
              </a:graphicData>
            </a:graphic>
          </wp:inline>
        </w:drawing>
      </w:r>
    </w:p>
    <w:p w:rsidR="005A4284" w:rsidRPr="005A4284" w:rsidRDefault="005A4284" w:rsidP="005A4284">
      <w:pPr>
        <w:spacing w:after="0" w:line="240" w:lineRule="auto"/>
        <w:jc w:val="center"/>
        <w:rPr>
          <w:rFonts w:ascii="Times New Roman" w:hAnsi="Times New Roman" w:cs="Times New Roman"/>
          <w:b/>
          <w:bCs/>
          <w:color w:val="000000" w:themeColor="text1"/>
          <w:sz w:val="36"/>
          <w:szCs w:val="36"/>
          <w:shd w:val="clear" w:color="auto" w:fill="FFFFFF"/>
        </w:rPr>
      </w:pPr>
    </w:p>
    <w:p w:rsidR="00BC1E4F" w:rsidRDefault="00BC1E4F" w:rsidP="00BC1E4F">
      <w:pPr>
        <w:spacing w:after="0" w:line="240" w:lineRule="auto"/>
        <w:ind w:firstLine="708"/>
        <w:jc w:val="both"/>
        <w:rPr>
          <w:rFonts w:ascii="Times New Roman" w:hAnsi="Times New Roman" w:cs="Times New Roman"/>
          <w:sz w:val="24"/>
          <w:szCs w:val="24"/>
        </w:rPr>
      </w:pPr>
      <w:r w:rsidRPr="00BC1E4F">
        <w:rPr>
          <w:rFonts w:ascii="Times New Roman" w:hAnsi="Times New Roman" w:cs="Times New Roman"/>
          <w:sz w:val="24"/>
          <w:szCs w:val="24"/>
        </w:rPr>
        <w:t>В связи с наступлением периода высокой пожарной опасности, увеличением количества пожаров в населенных пунктах Иркутской области</w:t>
      </w:r>
      <w:r>
        <w:rPr>
          <w:rFonts w:ascii="Times New Roman" w:hAnsi="Times New Roman" w:cs="Times New Roman"/>
          <w:sz w:val="24"/>
          <w:szCs w:val="24"/>
        </w:rPr>
        <w:t xml:space="preserve">, с целью недопущения ситуаций чрезвычайного характера  указом </w:t>
      </w:r>
      <w:r w:rsidRPr="00BC1E4F">
        <w:rPr>
          <w:rFonts w:ascii="Times New Roman" w:hAnsi="Times New Roman" w:cs="Times New Roman"/>
          <w:sz w:val="24"/>
          <w:szCs w:val="24"/>
        </w:rPr>
        <w:t>губернатора Иркутской обла</w:t>
      </w:r>
      <w:r>
        <w:rPr>
          <w:rFonts w:ascii="Times New Roman" w:hAnsi="Times New Roman" w:cs="Times New Roman"/>
          <w:sz w:val="24"/>
          <w:szCs w:val="24"/>
        </w:rPr>
        <w:t>сти от 7.05.2022 № 76-уг «</w:t>
      </w:r>
      <w:r w:rsidRPr="00BC1E4F">
        <w:rPr>
          <w:rFonts w:ascii="Times New Roman" w:hAnsi="Times New Roman" w:cs="Times New Roman"/>
          <w:sz w:val="24"/>
          <w:szCs w:val="24"/>
        </w:rPr>
        <w:t>О введении режима функционирования чрезвычайной ситуации для территориальной подсистемы Иркутской области единой государственной системы предупреждения и ликвидации чрезвычайных ситуаций</w:t>
      </w:r>
      <w:r>
        <w:rPr>
          <w:rFonts w:ascii="Times New Roman" w:hAnsi="Times New Roman" w:cs="Times New Roman"/>
          <w:sz w:val="24"/>
          <w:szCs w:val="24"/>
        </w:rPr>
        <w:t xml:space="preserve">» установлен ряд мер, направленных на </w:t>
      </w:r>
      <w:r w:rsidRPr="00BC1E4F">
        <w:rPr>
          <w:rFonts w:ascii="Times New Roman" w:hAnsi="Times New Roman" w:cs="Times New Roman"/>
          <w:sz w:val="24"/>
          <w:szCs w:val="24"/>
        </w:rPr>
        <w:t>предупреждени</w:t>
      </w:r>
      <w:r>
        <w:rPr>
          <w:rFonts w:ascii="Times New Roman" w:hAnsi="Times New Roman" w:cs="Times New Roman"/>
          <w:sz w:val="24"/>
          <w:szCs w:val="24"/>
        </w:rPr>
        <w:t>е</w:t>
      </w:r>
      <w:r w:rsidRPr="00BC1E4F">
        <w:rPr>
          <w:rFonts w:ascii="Times New Roman" w:hAnsi="Times New Roman" w:cs="Times New Roman"/>
          <w:sz w:val="24"/>
          <w:szCs w:val="24"/>
        </w:rPr>
        <w:t xml:space="preserve"> и ликвидаци</w:t>
      </w:r>
      <w:r>
        <w:rPr>
          <w:rFonts w:ascii="Times New Roman" w:hAnsi="Times New Roman" w:cs="Times New Roman"/>
          <w:sz w:val="24"/>
          <w:szCs w:val="24"/>
        </w:rPr>
        <w:t>ю</w:t>
      </w:r>
      <w:r w:rsidRPr="00BC1E4F">
        <w:rPr>
          <w:rFonts w:ascii="Times New Roman" w:hAnsi="Times New Roman" w:cs="Times New Roman"/>
          <w:sz w:val="24"/>
          <w:szCs w:val="24"/>
        </w:rPr>
        <w:t xml:space="preserve"> чрезвычайных ситуаций</w:t>
      </w:r>
      <w:r>
        <w:rPr>
          <w:rFonts w:ascii="Times New Roman" w:hAnsi="Times New Roman" w:cs="Times New Roman"/>
          <w:sz w:val="24"/>
          <w:szCs w:val="24"/>
        </w:rPr>
        <w:t xml:space="preserve">. </w:t>
      </w:r>
    </w:p>
    <w:p w:rsidR="00BC1E4F" w:rsidRPr="00BC1E4F" w:rsidRDefault="00BC1E4F" w:rsidP="00BC1E4F">
      <w:pPr>
        <w:spacing w:after="0" w:line="240" w:lineRule="auto"/>
        <w:ind w:firstLine="709"/>
        <w:contextualSpacing/>
        <w:jc w:val="both"/>
        <w:rPr>
          <w:rFonts w:ascii="Times New Roman" w:hAnsi="Times New Roman" w:cs="Times New Roman"/>
          <w:sz w:val="24"/>
          <w:szCs w:val="24"/>
        </w:rPr>
      </w:pPr>
      <w:r w:rsidRPr="00BC1E4F">
        <w:rPr>
          <w:rFonts w:ascii="Times New Roman" w:hAnsi="Times New Roman" w:cs="Times New Roman"/>
          <w:sz w:val="24"/>
          <w:szCs w:val="24"/>
        </w:rPr>
        <w:t xml:space="preserve">Так, установлен запрет </w:t>
      </w:r>
      <w:proofErr w:type="gramStart"/>
      <w:r w:rsidRPr="00BC1E4F">
        <w:rPr>
          <w:rFonts w:ascii="Times New Roman" w:hAnsi="Times New Roman" w:cs="Times New Roman"/>
          <w:sz w:val="24"/>
          <w:szCs w:val="24"/>
        </w:rPr>
        <w:t>на</w:t>
      </w:r>
      <w:proofErr w:type="gramEnd"/>
      <w:r w:rsidRPr="00BC1E4F">
        <w:rPr>
          <w:rFonts w:ascii="Times New Roman" w:hAnsi="Times New Roman" w:cs="Times New Roman"/>
          <w:sz w:val="24"/>
          <w:szCs w:val="24"/>
        </w:rPr>
        <w:t xml:space="preserve">: </w:t>
      </w:r>
    </w:p>
    <w:p w:rsidR="00BC1E4F" w:rsidRPr="00BC1E4F" w:rsidRDefault="00BC1E4F" w:rsidP="00BC1E4F">
      <w:pPr>
        <w:spacing w:after="0" w:line="240" w:lineRule="auto"/>
        <w:ind w:firstLine="709"/>
        <w:contextualSpacing/>
        <w:jc w:val="both"/>
        <w:rPr>
          <w:rFonts w:ascii="Times New Roman" w:hAnsi="Times New Roman" w:cs="Times New Roman"/>
          <w:bCs/>
          <w:color w:val="000000" w:themeColor="text1"/>
          <w:sz w:val="24"/>
          <w:szCs w:val="24"/>
          <w:shd w:val="clear" w:color="auto" w:fill="FFFFFF"/>
        </w:rPr>
      </w:pPr>
      <w:r w:rsidRPr="00BC1E4F">
        <w:rPr>
          <w:rFonts w:ascii="Times New Roman" w:hAnsi="Times New Roman" w:cs="Times New Roman"/>
          <w:bCs/>
          <w:color w:val="000000" w:themeColor="text1"/>
          <w:sz w:val="24"/>
          <w:szCs w:val="24"/>
          <w:shd w:val="clear" w:color="auto" w:fill="FFFFFF"/>
        </w:rPr>
        <w:t>1) посещение гражданами лесов;</w:t>
      </w:r>
    </w:p>
    <w:p w:rsidR="00BC1E4F" w:rsidRPr="00BC1E4F" w:rsidRDefault="00BC1E4F" w:rsidP="00BC1E4F">
      <w:pPr>
        <w:spacing w:after="0" w:line="240" w:lineRule="auto"/>
        <w:ind w:firstLine="709"/>
        <w:contextualSpacing/>
        <w:jc w:val="both"/>
        <w:rPr>
          <w:rFonts w:ascii="Times New Roman" w:hAnsi="Times New Roman" w:cs="Times New Roman"/>
          <w:bCs/>
          <w:color w:val="000000" w:themeColor="text1"/>
          <w:sz w:val="24"/>
          <w:szCs w:val="24"/>
          <w:shd w:val="clear" w:color="auto" w:fill="FFFFFF"/>
        </w:rPr>
      </w:pPr>
      <w:r w:rsidRPr="00BC1E4F">
        <w:rPr>
          <w:rFonts w:ascii="Times New Roman" w:hAnsi="Times New Roman" w:cs="Times New Roman"/>
          <w:bCs/>
          <w:color w:val="000000" w:themeColor="text1"/>
          <w:sz w:val="24"/>
          <w:szCs w:val="24"/>
          <w:shd w:val="clear" w:color="auto" w:fill="FFFFFF"/>
        </w:rPr>
        <w:t>2) въезд в леса транспортных средств за исключением указанных средств, предназначенных для предупреждения и ликвидации чрезвычайных ситуаций;</w:t>
      </w:r>
    </w:p>
    <w:p w:rsidR="00BC1E4F" w:rsidRPr="00BC1E4F" w:rsidRDefault="00BC1E4F" w:rsidP="00BC1E4F">
      <w:pPr>
        <w:spacing w:after="0" w:line="240" w:lineRule="auto"/>
        <w:ind w:firstLine="709"/>
        <w:contextualSpacing/>
        <w:jc w:val="both"/>
        <w:rPr>
          <w:rFonts w:ascii="Times New Roman" w:hAnsi="Times New Roman" w:cs="Times New Roman"/>
          <w:bCs/>
          <w:color w:val="000000" w:themeColor="text1"/>
          <w:sz w:val="24"/>
          <w:szCs w:val="24"/>
          <w:shd w:val="clear" w:color="auto" w:fill="FFFFFF"/>
        </w:rPr>
      </w:pPr>
      <w:r w:rsidRPr="00BC1E4F">
        <w:rPr>
          <w:rFonts w:ascii="Times New Roman" w:hAnsi="Times New Roman" w:cs="Times New Roman"/>
          <w:bCs/>
          <w:color w:val="000000" w:themeColor="text1"/>
          <w:sz w:val="24"/>
          <w:szCs w:val="24"/>
          <w:shd w:val="clear" w:color="auto" w:fill="FFFFFF"/>
        </w:rPr>
        <w:t>3) разведение костров и выжигание сухой растительности, сжигание мусора, приготовление пищи на открытом огне, углях, в том числе с использованием устройств и сооружений для приготовления пищи на углях;</w:t>
      </w:r>
    </w:p>
    <w:p w:rsidR="00BC1E4F" w:rsidRPr="00BC1E4F" w:rsidRDefault="00BC1E4F" w:rsidP="00BC1E4F">
      <w:pPr>
        <w:spacing w:after="0" w:line="240" w:lineRule="auto"/>
        <w:ind w:firstLine="709"/>
        <w:contextualSpacing/>
        <w:jc w:val="both"/>
        <w:rPr>
          <w:rFonts w:ascii="Times New Roman" w:hAnsi="Times New Roman" w:cs="Times New Roman"/>
          <w:bCs/>
          <w:color w:val="000000" w:themeColor="text1"/>
          <w:sz w:val="24"/>
          <w:szCs w:val="24"/>
          <w:shd w:val="clear" w:color="auto" w:fill="FFFFFF"/>
        </w:rPr>
      </w:pPr>
      <w:r w:rsidRPr="00BC1E4F">
        <w:rPr>
          <w:rFonts w:ascii="Times New Roman" w:hAnsi="Times New Roman" w:cs="Times New Roman"/>
          <w:bCs/>
          <w:color w:val="000000" w:themeColor="text1"/>
          <w:sz w:val="24"/>
          <w:szCs w:val="24"/>
          <w:shd w:val="clear" w:color="auto" w:fill="FFFFFF"/>
        </w:rPr>
        <w:t>4) проведение охоты в охотничьих угодьях в лесах, а также рыболовства на территориях, граничащих с землями сельскохозяйственного назначения, лесничествами (лесопарками);</w:t>
      </w:r>
    </w:p>
    <w:p w:rsidR="007006D2" w:rsidRDefault="00BC1E4F" w:rsidP="007006D2">
      <w:pPr>
        <w:spacing w:after="0" w:line="240" w:lineRule="auto"/>
        <w:ind w:firstLine="709"/>
        <w:contextualSpacing/>
        <w:jc w:val="both"/>
        <w:rPr>
          <w:rFonts w:ascii="Times New Roman" w:hAnsi="Times New Roman" w:cs="Times New Roman"/>
          <w:bCs/>
          <w:color w:val="000000" w:themeColor="text1"/>
          <w:sz w:val="24"/>
          <w:szCs w:val="24"/>
          <w:shd w:val="clear" w:color="auto" w:fill="FFFFFF"/>
        </w:rPr>
      </w:pPr>
      <w:r w:rsidRPr="00BC1E4F">
        <w:rPr>
          <w:rFonts w:ascii="Times New Roman" w:hAnsi="Times New Roman" w:cs="Times New Roman"/>
          <w:bCs/>
          <w:color w:val="000000" w:themeColor="text1"/>
          <w:sz w:val="24"/>
          <w:szCs w:val="24"/>
          <w:shd w:val="clear" w:color="auto" w:fill="FFFFFF"/>
        </w:rPr>
        <w:t>5) проведение в лесах видов работ, относящихся к группировке 02 «Лесоводство и лесозаготовки» Общероссийского классификатора видов экономической деятельности.</w:t>
      </w:r>
    </w:p>
    <w:p w:rsidR="007006D2" w:rsidRDefault="00BC1E4F" w:rsidP="007006D2">
      <w:pPr>
        <w:spacing w:after="0" w:line="240" w:lineRule="auto"/>
        <w:ind w:firstLine="709"/>
        <w:contextualSpacing/>
        <w:jc w:val="both"/>
        <w:rPr>
          <w:rFonts w:ascii="Times New Roman" w:hAnsi="Times New Roman" w:cs="Times New Roman"/>
          <w:color w:val="000000" w:themeColor="text1"/>
          <w:sz w:val="24"/>
          <w:szCs w:val="24"/>
          <w:shd w:val="clear" w:color="auto" w:fill="FFFFFF"/>
        </w:rPr>
      </w:pPr>
      <w:r w:rsidRPr="007006D2">
        <w:rPr>
          <w:rFonts w:ascii="Times New Roman" w:hAnsi="Times New Roman" w:cs="Times New Roman"/>
          <w:bCs/>
          <w:color w:val="000000" w:themeColor="text1"/>
          <w:sz w:val="24"/>
          <w:szCs w:val="24"/>
          <w:shd w:val="clear" w:color="auto" w:fill="FFFFFF"/>
        </w:rPr>
        <w:t xml:space="preserve">Согласно Правилам поведения при введении режима функционирования чрезвычайной ситуации для территориальной подсистемы Иркутской области единой государственной системы предупреждения и ликвидации чрезвычайных ситуаций на территории Иркутской области </w:t>
      </w:r>
      <w:r w:rsidR="007006D2">
        <w:rPr>
          <w:rFonts w:ascii="Times New Roman" w:hAnsi="Times New Roman" w:cs="Times New Roman"/>
          <w:color w:val="000000" w:themeColor="text1"/>
          <w:sz w:val="24"/>
          <w:szCs w:val="24"/>
          <w:shd w:val="clear" w:color="auto" w:fill="FFFFFF"/>
        </w:rPr>
        <w:t>л</w:t>
      </w:r>
      <w:r w:rsidR="007006D2" w:rsidRPr="007006D2">
        <w:rPr>
          <w:rFonts w:ascii="Times New Roman" w:hAnsi="Times New Roman" w:cs="Times New Roman"/>
          <w:color w:val="000000" w:themeColor="text1"/>
          <w:sz w:val="24"/>
          <w:szCs w:val="24"/>
          <w:shd w:val="clear" w:color="auto" w:fill="FFFFFF"/>
        </w:rPr>
        <w:t>ица, находящиеся в зоне чрезвычайной ситуации, обязаны:</w:t>
      </w:r>
    </w:p>
    <w:p w:rsidR="007006D2" w:rsidRDefault="007006D2" w:rsidP="007006D2">
      <w:pPr>
        <w:spacing w:after="0" w:line="240" w:lineRule="auto"/>
        <w:ind w:firstLine="709"/>
        <w:contextualSpacing/>
        <w:jc w:val="both"/>
        <w:rPr>
          <w:rFonts w:ascii="Times New Roman" w:hAnsi="Times New Roman" w:cs="Times New Roman"/>
          <w:color w:val="000000" w:themeColor="text1"/>
          <w:sz w:val="24"/>
          <w:szCs w:val="24"/>
          <w:shd w:val="clear" w:color="auto" w:fill="FFFFFF"/>
        </w:rPr>
      </w:pPr>
      <w:r w:rsidRPr="007006D2">
        <w:rPr>
          <w:rFonts w:ascii="Times New Roman" w:hAnsi="Times New Roman" w:cs="Times New Roman"/>
          <w:color w:val="000000" w:themeColor="text1"/>
          <w:sz w:val="24"/>
          <w:szCs w:val="24"/>
          <w:shd w:val="clear" w:color="auto" w:fill="FFFFFF"/>
        </w:rPr>
        <w:t>1) соблюдать общественный порядок, требования законодательства Российской Федерации о защите населения и территорий от чрезвычайных ситуаций, о санитарно-эпидемиологическом благополучии населения;</w:t>
      </w:r>
    </w:p>
    <w:p w:rsidR="007006D2" w:rsidRPr="007006D2" w:rsidRDefault="007006D2" w:rsidP="007006D2">
      <w:pPr>
        <w:spacing w:after="0" w:line="240" w:lineRule="auto"/>
        <w:ind w:firstLine="709"/>
        <w:contextualSpacing/>
        <w:jc w:val="both"/>
        <w:rPr>
          <w:rFonts w:ascii="Times New Roman" w:hAnsi="Times New Roman" w:cs="Times New Roman"/>
          <w:color w:val="000000" w:themeColor="text1"/>
          <w:sz w:val="24"/>
          <w:szCs w:val="24"/>
          <w:shd w:val="clear" w:color="auto" w:fill="FFFFFF"/>
        </w:rPr>
      </w:pPr>
      <w:r w:rsidRPr="007006D2">
        <w:rPr>
          <w:rFonts w:ascii="Times New Roman" w:hAnsi="Times New Roman" w:cs="Times New Roman"/>
          <w:color w:val="000000" w:themeColor="text1"/>
          <w:sz w:val="24"/>
          <w:szCs w:val="24"/>
          <w:shd w:val="clear" w:color="auto" w:fill="FFFFFF"/>
        </w:rPr>
        <w:t>2) выполнять законные требования (указания) руководителя ликвидации чрезвычайной ситуации, представителей экстренных оперативных служб и иных должностных лиц, осуществляющих мероприятия по ликвидации чрезвычайной ситуации (далее уполномоченные должностные лица);</w:t>
      </w:r>
    </w:p>
    <w:p w:rsidR="007006D2" w:rsidRPr="007006D2" w:rsidRDefault="007006D2" w:rsidP="007006D2">
      <w:pPr>
        <w:spacing w:after="0" w:line="240" w:lineRule="auto"/>
        <w:ind w:firstLine="709"/>
        <w:contextualSpacing/>
        <w:jc w:val="both"/>
        <w:rPr>
          <w:rFonts w:ascii="Times New Roman" w:hAnsi="Times New Roman" w:cs="Times New Roman"/>
          <w:color w:val="000000" w:themeColor="text1"/>
          <w:sz w:val="24"/>
          <w:szCs w:val="24"/>
          <w:shd w:val="clear" w:color="auto" w:fill="FFFFFF"/>
        </w:rPr>
      </w:pPr>
      <w:proofErr w:type="gramStart"/>
      <w:r w:rsidRPr="007006D2">
        <w:rPr>
          <w:rFonts w:ascii="Times New Roman" w:hAnsi="Times New Roman" w:cs="Times New Roman"/>
          <w:color w:val="000000" w:themeColor="text1"/>
          <w:sz w:val="24"/>
          <w:szCs w:val="24"/>
          <w:shd w:val="clear" w:color="auto" w:fill="FFFFFF"/>
        </w:rPr>
        <w:t>3) при получении инструкций (указаний) от уполномоченных должностных лиц, в том числе через средства массовой информации или операторов связи, эвакуироваться из зоны чрезвычайной ситуации и (или) использовать средства коллективной и индивидуальной защиты и другое имущество (в случае его предоставления исполнительными органами государственной власти Иркутской области, органами местного самоуправления муниципальных образований Иркутской области и организациями), предназначенное для защиты населения от чрезвычайных</w:t>
      </w:r>
      <w:proofErr w:type="gramEnd"/>
      <w:r w:rsidRPr="007006D2">
        <w:rPr>
          <w:rFonts w:ascii="Times New Roman" w:hAnsi="Times New Roman" w:cs="Times New Roman"/>
          <w:color w:val="000000" w:themeColor="text1"/>
          <w:sz w:val="24"/>
          <w:szCs w:val="24"/>
          <w:shd w:val="clear" w:color="auto" w:fill="FFFFFF"/>
        </w:rPr>
        <w:t xml:space="preserve"> ситуаций;</w:t>
      </w:r>
    </w:p>
    <w:p w:rsidR="007006D2" w:rsidRPr="007006D2" w:rsidRDefault="007006D2" w:rsidP="007006D2">
      <w:pPr>
        <w:spacing w:after="0" w:line="240" w:lineRule="auto"/>
        <w:ind w:firstLine="709"/>
        <w:contextualSpacing/>
        <w:jc w:val="both"/>
        <w:rPr>
          <w:rFonts w:ascii="Times New Roman" w:hAnsi="Times New Roman" w:cs="Times New Roman"/>
          <w:bCs/>
          <w:color w:val="000000" w:themeColor="text1"/>
          <w:sz w:val="24"/>
          <w:szCs w:val="24"/>
          <w:shd w:val="clear" w:color="auto" w:fill="FFFFFF"/>
        </w:rPr>
      </w:pPr>
      <w:r w:rsidRPr="007006D2">
        <w:rPr>
          <w:rFonts w:ascii="Times New Roman" w:hAnsi="Times New Roman" w:cs="Times New Roman"/>
          <w:color w:val="000000" w:themeColor="text1"/>
          <w:sz w:val="24"/>
          <w:szCs w:val="24"/>
          <w:shd w:val="clear" w:color="auto" w:fill="FFFFFF"/>
        </w:rPr>
        <w:lastRenderedPageBreak/>
        <w:t>4) при обнаружении пострадавшего (пострадавших) принимать меры по вызову уполномоченных должностных лиц и до их прибытия при отсутствии угрозы жизни и здоровью оказывать пострадавшему (пострадавшим) первую помощь;</w:t>
      </w:r>
    </w:p>
    <w:p w:rsidR="00BC1E4F" w:rsidRDefault="007006D2" w:rsidP="007006D2">
      <w:pPr>
        <w:pStyle w:val="3"/>
        <w:spacing w:before="0" w:beforeAutospacing="0"/>
        <w:ind w:firstLine="708"/>
        <w:contextualSpacing/>
        <w:jc w:val="both"/>
        <w:rPr>
          <w:b w:val="0"/>
          <w:bCs w:val="0"/>
          <w:color w:val="000000" w:themeColor="text1"/>
          <w:sz w:val="24"/>
          <w:szCs w:val="24"/>
          <w:shd w:val="clear" w:color="auto" w:fill="FFFFFF"/>
        </w:rPr>
      </w:pPr>
      <w:r w:rsidRPr="007006D2">
        <w:rPr>
          <w:b w:val="0"/>
          <w:bCs w:val="0"/>
          <w:color w:val="000000" w:themeColor="text1"/>
          <w:sz w:val="24"/>
          <w:szCs w:val="24"/>
          <w:shd w:val="clear" w:color="auto" w:fill="FFFFFF"/>
        </w:rPr>
        <w:t>5) иметь при себе и предъявлять по требованию уполномоченных должностных лиц документ, удостоверяющий личность гражданина, а также документы (при наличии), дающие право не соблюдать требования, установленные подпунктом 3 настоящего пункта и подпунктами 2 и 3 пункта 2 настоящих Правил.</w:t>
      </w:r>
    </w:p>
    <w:p w:rsidR="007006D2" w:rsidRDefault="007006D2" w:rsidP="007006D2">
      <w:pPr>
        <w:pStyle w:val="3"/>
        <w:ind w:firstLine="709"/>
        <w:contextualSpacing/>
        <w:jc w:val="both"/>
        <w:rPr>
          <w:b w:val="0"/>
          <w:bCs w:val="0"/>
          <w:color w:val="000000" w:themeColor="text1"/>
          <w:sz w:val="24"/>
          <w:szCs w:val="24"/>
          <w:shd w:val="clear" w:color="auto" w:fill="FFFFFF"/>
        </w:rPr>
      </w:pPr>
      <w:r w:rsidRPr="007006D2">
        <w:rPr>
          <w:b w:val="0"/>
          <w:bCs w:val="0"/>
          <w:color w:val="000000" w:themeColor="text1"/>
          <w:sz w:val="24"/>
          <w:szCs w:val="24"/>
          <w:shd w:val="clear" w:color="auto" w:fill="FFFFFF"/>
        </w:rPr>
        <w:t>Лицам, находящимся в зоне чрезвычайной ситуации, запрещается:</w:t>
      </w:r>
    </w:p>
    <w:p w:rsidR="007006D2" w:rsidRDefault="007006D2" w:rsidP="007006D2">
      <w:pPr>
        <w:pStyle w:val="3"/>
        <w:ind w:firstLine="709"/>
        <w:contextualSpacing/>
        <w:jc w:val="both"/>
        <w:rPr>
          <w:b w:val="0"/>
          <w:bCs w:val="0"/>
          <w:color w:val="000000" w:themeColor="text1"/>
          <w:sz w:val="24"/>
          <w:szCs w:val="24"/>
          <w:shd w:val="clear" w:color="auto" w:fill="FFFFFF"/>
        </w:rPr>
      </w:pPr>
      <w:r w:rsidRPr="007006D2">
        <w:rPr>
          <w:b w:val="0"/>
          <w:bCs w:val="0"/>
          <w:color w:val="000000" w:themeColor="text1"/>
          <w:sz w:val="24"/>
          <w:szCs w:val="24"/>
          <w:shd w:val="clear" w:color="auto" w:fill="FFFFFF"/>
        </w:rPr>
        <w:t>1) создавать условия, препятствующие и затрудняющие действия уполномоченных должностных лиц и работников общественного транспорта;</w:t>
      </w:r>
    </w:p>
    <w:p w:rsidR="007006D2" w:rsidRDefault="007006D2" w:rsidP="007006D2">
      <w:pPr>
        <w:pStyle w:val="3"/>
        <w:ind w:firstLine="708"/>
        <w:contextualSpacing/>
        <w:jc w:val="both"/>
        <w:rPr>
          <w:b w:val="0"/>
          <w:bCs w:val="0"/>
          <w:color w:val="000000" w:themeColor="text1"/>
          <w:sz w:val="24"/>
          <w:szCs w:val="24"/>
          <w:shd w:val="clear" w:color="auto" w:fill="FFFFFF"/>
        </w:rPr>
      </w:pPr>
      <w:r w:rsidRPr="007006D2">
        <w:rPr>
          <w:b w:val="0"/>
          <w:bCs w:val="0"/>
          <w:color w:val="000000" w:themeColor="text1"/>
          <w:sz w:val="24"/>
          <w:szCs w:val="24"/>
          <w:shd w:val="clear" w:color="auto" w:fill="FFFFFF"/>
        </w:rPr>
        <w:t>2) заходить за ограждение, обозначающее зону чрезвычайной ситуации или иную опасную зону;</w:t>
      </w:r>
    </w:p>
    <w:p w:rsidR="007006D2" w:rsidRDefault="007006D2" w:rsidP="007006D2">
      <w:pPr>
        <w:pStyle w:val="3"/>
        <w:ind w:firstLine="708"/>
        <w:contextualSpacing/>
        <w:jc w:val="both"/>
        <w:rPr>
          <w:b w:val="0"/>
          <w:bCs w:val="0"/>
          <w:color w:val="000000" w:themeColor="text1"/>
          <w:sz w:val="24"/>
          <w:szCs w:val="24"/>
          <w:shd w:val="clear" w:color="auto" w:fill="FFFFFF"/>
        </w:rPr>
      </w:pPr>
      <w:r w:rsidRPr="007006D2">
        <w:rPr>
          <w:b w:val="0"/>
          <w:bCs w:val="0"/>
          <w:color w:val="000000" w:themeColor="text1"/>
          <w:sz w:val="24"/>
          <w:szCs w:val="24"/>
          <w:shd w:val="clear" w:color="auto" w:fill="FFFFFF"/>
        </w:rPr>
        <w:t>3) осуществлять действия, создающие угрозу собственной безопасности, жизни и здоровью;</w:t>
      </w:r>
    </w:p>
    <w:p w:rsidR="007006D2" w:rsidRDefault="007006D2" w:rsidP="007006D2">
      <w:pPr>
        <w:pStyle w:val="3"/>
        <w:ind w:firstLine="708"/>
        <w:contextualSpacing/>
        <w:jc w:val="both"/>
        <w:rPr>
          <w:b w:val="0"/>
          <w:bCs w:val="0"/>
          <w:color w:val="000000" w:themeColor="text1"/>
          <w:sz w:val="24"/>
          <w:szCs w:val="24"/>
          <w:shd w:val="clear" w:color="auto" w:fill="FFFFFF"/>
        </w:rPr>
      </w:pPr>
      <w:r w:rsidRPr="007006D2">
        <w:rPr>
          <w:b w:val="0"/>
          <w:bCs w:val="0"/>
          <w:color w:val="000000" w:themeColor="text1"/>
          <w:sz w:val="24"/>
          <w:szCs w:val="24"/>
          <w:shd w:val="clear" w:color="auto" w:fill="FFFFFF"/>
        </w:rPr>
        <w:t>4) осуществлять действия, создающие угрозу безопасности, жизни, здоровью, санитарно-эпидемиологическому благополучию иных лиц, находящихся в зоне чрезвычайной ситуации;</w:t>
      </w:r>
    </w:p>
    <w:p w:rsidR="007006D2" w:rsidRDefault="007006D2" w:rsidP="007006D2">
      <w:pPr>
        <w:pStyle w:val="3"/>
        <w:ind w:firstLine="708"/>
        <w:contextualSpacing/>
        <w:jc w:val="both"/>
        <w:rPr>
          <w:b w:val="0"/>
          <w:bCs w:val="0"/>
          <w:color w:val="000000" w:themeColor="text1"/>
          <w:sz w:val="24"/>
          <w:szCs w:val="24"/>
          <w:shd w:val="clear" w:color="auto" w:fill="FFFFFF"/>
        </w:rPr>
      </w:pPr>
      <w:r w:rsidRPr="007006D2">
        <w:rPr>
          <w:b w:val="0"/>
          <w:bCs w:val="0"/>
          <w:color w:val="000000" w:themeColor="text1"/>
          <w:sz w:val="24"/>
          <w:szCs w:val="24"/>
          <w:shd w:val="clear" w:color="auto" w:fill="FFFFFF"/>
        </w:rPr>
        <w:t>5) распространять заведомо недостоверную информацию об угрозе возникновения или возникновении чрезвычайной ситуации.</w:t>
      </w:r>
    </w:p>
    <w:p w:rsidR="007006D2" w:rsidRDefault="007006D2" w:rsidP="007006D2">
      <w:pPr>
        <w:pStyle w:val="3"/>
        <w:ind w:firstLine="708"/>
        <w:contextualSpacing/>
        <w:jc w:val="both"/>
        <w:rPr>
          <w:b w:val="0"/>
          <w:bCs w:val="0"/>
          <w:color w:val="000000" w:themeColor="text1"/>
          <w:sz w:val="24"/>
          <w:szCs w:val="24"/>
          <w:shd w:val="clear" w:color="auto" w:fill="FFFFFF"/>
        </w:rPr>
      </w:pPr>
      <w:r>
        <w:rPr>
          <w:b w:val="0"/>
          <w:bCs w:val="0"/>
          <w:color w:val="000000" w:themeColor="text1"/>
          <w:sz w:val="24"/>
          <w:szCs w:val="24"/>
          <w:shd w:val="clear" w:color="auto" w:fill="FFFFFF"/>
        </w:rPr>
        <w:t xml:space="preserve">Учитывая, что на территории </w:t>
      </w:r>
      <w:r w:rsidRPr="007006D2">
        <w:rPr>
          <w:b w:val="0"/>
          <w:bCs w:val="0"/>
          <w:color w:val="000000" w:themeColor="text1"/>
          <w:sz w:val="24"/>
          <w:szCs w:val="24"/>
          <w:shd w:val="clear" w:color="auto" w:fill="FFFFFF"/>
        </w:rPr>
        <w:t>Приангарь</w:t>
      </w:r>
      <w:r>
        <w:rPr>
          <w:b w:val="0"/>
          <w:bCs w:val="0"/>
          <w:color w:val="000000" w:themeColor="text1"/>
          <w:sz w:val="24"/>
          <w:szCs w:val="24"/>
          <w:shd w:val="clear" w:color="auto" w:fill="FFFFFF"/>
        </w:rPr>
        <w:t>я</w:t>
      </w:r>
      <w:r w:rsidRPr="007006D2">
        <w:rPr>
          <w:b w:val="0"/>
          <w:bCs w:val="0"/>
          <w:color w:val="000000" w:themeColor="text1"/>
          <w:sz w:val="24"/>
          <w:szCs w:val="24"/>
          <w:shd w:val="clear" w:color="auto" w:fill="FFFFFF"/>
        </w:rPr>
        <w:t xml:space="preserve"> </w:t>
      </w:r>
      <w:r>
        <w:rPr>
          <w:b w:val="0"/>
          <w:bCs w:val="0"/>
          <w:color w:val="000000" w:themeColor="text1"/>
          <w:sz w:val="24"/>
          <w:szCs w:val="24"/>
          <w:shd w:val="clear" w:color="auto" w:fill="FFFFFF"/>
        </w:rPr>
        <w:t xml:space="preserve">в настоящий момент </w:t>
      </w:r>
      <w:r w:rsidRPr="007006D2">
        <w:rPr>
          <w:b w:val="0"/>
          <w:bCs w:val="0"/>
          <w:color w:val="000000" w:themeColor="text1"/>
          <w:sz w:val="24"/>
          <w:szCs w:val="24"/>
          <w:shd w:val="clear" w:color="auto" w:fill="FFFFFF"/>
        </w:rPr>
        <w:t>бушуют 1</w:t>
      </w:r>
      <w:r>
        <w:rPr>
          <w:b w:val="0"/>
          <w:bCs w:val="0"/>
          <w:color w:val="000000" w:themeColor="text1"/>
          <w:sz w:val="24"/>
          <w:szCs w:val="24"/>
          <w:shd w:val="clear" w:color="auto" w:fill="FFFFFF"/>
        </w:rPr>
        <w:t>0</w:t>
      </w:r>
      <w:r w:rsidRPr="007006D2">
        <w:rPr>
          <w:b w:val="0"/>
          <w:bCs w:val="0"/>
          <w:color w:val="000000" w:themeColor="text1"/>
          <w:sz w:val="24"/>
          <w:szCs w:val="24"/>
          <w:shd w:val="clear" w:color="auto" w:fill="FFFFFF"/>
        </w:rPr>
        <w:t xml:space="preserve"> лесных пожаров на площади почти </w:t>
      </w:r>
      <w:r>
        <w:rPr>
          <w:b w:val="0"/>
          <w:bCs w:val="0"/>
          <w:color w:val="000000" w:themeColor="text1"/>
          <w:sz w:val="24"/>
          <w:szCs w:val="24"/>
          <w:shd w:val="clear" w:color="auto" w:fill="FFFFFF"/>
        </w:rPr>
        <w:t>1500</w:t>
      </w:r>
      <w:r w:rsidRPr="007006D2">
        <w:rPr>
          <w:b w:val="0"/>
          <w:bCs w:val="0"/>
          <w:color w:val="000000" w:themeColor="text1"/>
          <w:sz w:val="24"/>
          <w:szCs w:val="24"/>
          <w:shd w:val="clear" w:color="auto" w:fill="FFFFFF"/>
        </w:rPr>
        <w:t xml:space="preserve"> гектаров</w:t>
      </w:r>
      <w:r>
        <w:rPr>
          <w:b w:val="0"/>
          <w:bCs w:val="0"/>
          <w:color w:val="000000" w:themeColor="text1"/>
          <w:sz w:val="24"/>
          <w:szCs w:val="24"/>
          <w:shd w:val="clear" w:color="auto" w:fill="FFFFFF"/>
        </w:rPr>
        <w:t xml:space="preserve">, необходимо соблюдать режим </w:t>
      </w:r>
      <w:r w:rsidRPr="007006D2">
        <w:rPr>
          <w:b w:val="0"/>
          <w:bCs w:val="0"/>
          <w:color w:val="000000" w:themeColor="text1"/>
          <w:sz w:val="24"/>
          <w:szCs w:val="24"/>
          <w:shd w:val="clear" w:color="auto" w:fill="FFFFFF"/>
        </w:rPr>
        <w:t>функционирования чрезвычайной ситуации</w:t>
      </w:r>
      <w:r>
        <w:rPr>
          <w:b w:val="0"/>
          <w:bCs w:val="0"/>
          <w:color w:val="000000" w:themeColor="text1"/>
          <w:sz w:val="24"/>
          <w:szCs w:val="24"/>
          <w:shd w:val="clear" w:color="auto" w:fill="FFFFFF"/>
        </w:rPr>
        <w:t xml:space="preserve"> на территории Иркутской области, не допускать действия, направленные на распространение огня. </w:t>
      </w:r>
    </w:p>
    <w:p w:rsidR="007006D2" w:rsidRDefault="007006D2" w:rsidP="007006D2">
      <w:pPr>
        <w:pStyle w:val="3"/>
        <w:ind w:firstLine="708"/>
        <w:contextualSpacing/>
        <w:jc w:val="both"/>
        <w:rPr>
          <w:b w:val="0"/>
          <w:bCs w:val="0"/>
          <w:color w:val="000000" w:themeColor="text1"/>
          <w:sz w:val="24"/>
          <w:szCs w:val="24"/>
          <w:shd w:val="clear" w:color="auto" w:fill="FFFFFF"/>
        </w:rPr>
      </w:pPr>
      <w:r>
        <w:rPr>
          <w:b w:val="0"/>
          <w:bCs w:val="0"/>
          <w:color w:val="000000" w:themeColor="text1"/>
          <w:sz w:val="24"/>
          <w:szCs w:val="24"/>
          <w:shd w:val="clear" w:color="auto" w:fill="FFFFFF"/>
        </w:rPr>
        <w:t xml:space="preserve">Крупный пожар </w:t>
      </w:r>
      <w:r w:rsidRPr="007006D2">
        <w:rPr>
          <w:b w:val="0"/>
          <w:bCs w:val="0"/>
          <w:color w:val="000000" w:themeColor="text1"/>
          <w:sz w:val="24"/>
          <w:szCs w:val="24"/>
          <w:shd w:val="clear" w:color="auto" w:fill="FFFFFF"/>
        </w:rPr>
        <w:t xml:space="preserve">в селе </w:t>
      </w:r>
      <w:proofErr w:type="spellStart"/>
      <w:r w:rsidRPr="007006D2">
        <w:rPr>
          <w:b w:val="0"/>
          <w:bCs w:val="0"/>
          <w:color w:val="000000" w:themeColor="text1"/>
          <w:sz w:val="24"/>
          <w:szCs w:val="24"/>
          <w:shd w:val="clear" w:color="auto" w:fill="FFFFFF"/>
        </w:rPr>
        <w:t>Половин</w:t>
      </w:r>
      <w:r>
        <w:rPr>
          <w:b w:val="0"/>
          <w:bCs w:val="0"/>
          <w:color w:val="000000" w:themeColor="text1"/>
          <w:sz w:val="24"/>
          <w:szCs w:val="24"/>
          <w:shd w:val="clear" w:color="auto" w:fill="FFFFFF"/>
        </w:rPr>
        <w:t>о</w:t>
      </w:r>
      <w:proofErr w:type="spellEnd"/>
      <w:r>
        <w:rPr>
          <w:b w:val="0"/>
          <w:bCs w:val="0"/>
          <w:color w:val="000000" w:themeColor="text1"/>
          <w:sz w:val="24"/>
          <w:szCs w:val="24"/>
          <w:shd w:val="clear" w:color="auto" w:fill="FFFFFF"/>
        </w:rPr>
        <w:t xml:space="preserve">-Черемхово </w:t>
      </w:r>
      <w:proofErr w:type="spellStart"/>
      <w:r>
        <w:rPr>
          <w:b w:val="0"/>
          <w:bCs w:val="0"/>
          <w:color w:val="000000" w:themeColor="text1"/>
          <w:sz w:val="24"/>
          <w:szCs w:val="24"/>
          <w:shd w:val="clear" w:color="auto" w:fill="FFFFFF"/>
        </w:rPr>
        <w:t>Тайшетского</w:t>
      </w:r>
      <w:proofErr w:type="spellEnd"/>
      <w:r>
        <w:rPr>
          <w:b w:val="0"/>
          <w:bCs w:val="0"/>
          <w:color w:val="000000" w:themeColor="text1"/>
          <w:sz w:val="24"/>
          <w:szCs w:val="24"/>
          <w:shd w:val="clear" w:color="auto" w:fill="FFFFFF"/>
        </w:rPr>
        <w:t xml:space="preserve"> района уничтожил </w:t>
      </w:r>
      <w:r w:rsidRPr="007006D2">
        <w:rPr>
          <w:b w:val="0"/>
          <w:bCs w:val="0"/>
          <w:color w:val="000000" w:themeColor="text1"/>
          <w:sz w:val="24"/>
          <w:szCs w:val="24"/>
          <w:shd w:val="clear" w:color="auto" w:fill="FFFFFF"/>
        </w:rPr>
        <w:t>6 частных домов и поселков</w:t>
      </w:r>
      <w:r>
        <w:rPr>
          <w:b w:val="0"/>
          <w:bCs w:val="0"/>
          <w:color w:val="000000" w:themeColor="text1"/>
          <w:sz w:val="24"/>
          <w:szCs w:val="24"/>
          <w:shd w:val="clear" w:color="auto" w:fill="FFFFFF"/>
        </w:rPr>
        <w:t>ую</w:t>
      </w:r>
      <w:r w:rsidRPr="007006D2">
        <w:rPr>
          <w:b w:val="0"/>
          <w:bCs w:val="0"/>
          <w:color w:val="000000" w:themeColor="text1"/>
          <w:sz w:val="24"/>
          <w:szCs w:val="24"/>
          <w:shd w:val="clear" w:color="auto" w:fill="FFFFFF"/>
        </w:rPr>
        <w:t xml:space="preserve"> школ</w:t>
      </w:r>
      <w:r>
        <w:rPr>
          <w:b w:val="0"/>
          <w:bCs w:val="0"/>
          <w:color w:val="000000" w:themeColor="text1"/>
          <w:sz w:val="24"/>
          <w:szCs w:val="24"/>
          <w:shd w:val="clear" w:color="auto" w:fill="FFFFFF"/>
        </w:rPr>
        <w:t>у</w:t>
      </w:r>
      <w:r w:rsidRPr="007006D2">
        <w:rPr>
          <w:b w:val="0"/>
          <w:bCs w:val="0"/>
          <w:color w:val="000000" w:themeColor="text1"/>
          <w:sz w:val="24"/>
          <w:szCs w:val="24"/>
          <w:shd w:val="clear" w:color="auto" w:fill="FFFFFF"/>
        </w:rPr>
        <w:t>, в которой учились более 80 детей.</w:t>
      </w:r>
      <w:r>
        <w:rPr>
          <w:b w:val="0"/>
          <w:bCs w:val="0"/>
          <w:color w:val="000000" w:themeColor="text1"/>
          <w:sz w:val="24"/>
          <w:szCs w:val="24"/>
          <w:shd w:val="clear" w:color="auto" w:fill="FFFFFF"/>
        </w:rPr>
        <w:t xml:space="preserve"> В </w:t>
      </w:r>
      <w:proofErr w:type="spellStart"/>
      <w:r w:rsidRPr="007006D2">
        <w:rPr>
          <w:b w:val="0"/>
          <w:bCs w:val="0"/>
          <w:color w:val="000000" w:themeColor="text1"/>
          <w:sz w:val="24"/>
          <w:szCs w:val="24"/>
          <w:shd w:val="clear" w:color="auto" w:fill="FFFFFF"/>
        </w:rPr>
        <w:t>Могудоне</w:t>
      </w:r>
      <w:proofErr w:type="spellEnd"/>
      <w:r w:rsidRPr="007006D2">
        <w:rPr>
          <w:b w:val="0"/>
          <w:bCs w:val="0"/>
          <w:color w:val="000000" w:themeColor="text1"/>
          <w:sz w:val="24"/>
          <w:szCs w:val="24"/>
          <w:shd w:val="clear" w:color="auto" w:fill="FFFFFF"/>
        </w:rPr>
        <w:t xml:space="preserve"> Братского района — </w:t>
      </w:r>
      <w:r>
        <w:rPr>
          <w:b w:val="0"/>
          <w:bCs w:val="0"/>
          <w:color w:val="000000" w:themeColor="text1"/>
          <w:sz w:val="24"/>
          <w:szCs w:val="24"/>
          <w:shd w:val="clear" w:color="auto" w:fill="FFFFFF"/>
        </w:rPr>
        <w:t xml:space="preserve">пожар уничтожил </w:t>
      </w:r>
      <w:r w:rsidRPr="007006D2">
        <w:rPr>
          <w:b w:val="0"/>
          <w:bCs w:val="0"/>
          <w:color w:val="000000" w:themeColor="text1"/>
          <w:sz w:val="24"/>
          <w:szCs w:val="24"/>
          <w:shd w:val="clear" w:color="auto" w:fill="FFFFFF"/>
        </w:rPr>
        <w:t>35 дачных домов</w:t>
      </w:r>
      <w:r>
        <w:rPr>
          <w:b w:val="0"/>
          <w:bCs w:val="0"/>
          <w:color w:val="000000" w:themeColor="text1"/>
          <w:sz w:val="24"/>
          <w:szCs w:val="24"/>
          <w:shd w:val="clear" w:color="auto" w:fill="FFFFFF"/>
        </w:rPr>
        <w:t xml:space="preserve">. </w:t>
      </w:r>
    </w:p>
    <w:p w:rsidR="007006D2" w:rsidRDefault="007006D2" w:rsidP="007006D2">
      <w:pPr>
        <w:pStyle w:val="3"/>
        <w:ind w:firstLine="708"/>
        <w:contextualSpacing/>
        <w:jc w:val="both"/>
        <w:rPr>
          <w:b w:val="0"/>
          <w:bCs w:val="0"/>
          <w:color w:val="000000" w:themeColor="text1"/>
          <w:sz w:val="24"/>
          <w:szCs w:val="24"/>
          <w:shd w:val="clear" w:color="auto" w:fill="FFFFFF"/>
        </w:rPr>
      </w:pPr>
      <w:r>
        <w:rPr>
          <w:b w:val="0"/>
          <w:bCs w:val="0"/>
          <w:color w:val="000000" w:themeColor="text1"/>
          <w:sz w:val="24"/>
          <w:szCs w:val="24"/>
          <w:shd w:val="clear" w:color="auto" w:fill="FFFFFF"/>
        </w:rPr>
        <w:t xml:space="preserve"> В случае осуществления действий, направленных на создание угрозы </w:t>
      </w:r>
      <w:r w:rsidR="001A04B8">
        <w:rPr>
          <w:b w:val="0"/>
          <w:bCs w:val="0"/>
          <w:color w:val="000000" w:themeColor="text1"/>
          <w:sz w:val="24"/>
          <w:szCs w:val="24"/>
          <w:shd w:val="clear" w:color="auto" w:fill="FFFFFF"/>
        </w:rPr>
        <w:t xml:space="preserve">безопасности </w:t>
      </w:r>
      <w:r w:rsidR="001A04B8" w:rsidRPr="007006D2">
        <w:rPr>
          <w:b w:val="0"/>
          <w:bCs w:val="0"/>
          <w:color w:val="000000" w:themeColor="text1"/>
          <w:sz w:val="24"/>
          <w:szCs w:val="24"/>
          <w:shd w:val="clear" w:color="auto" w:fill="FFFFFF"/>
        </w:rPr>
        <w:t>в зоне чрезвычайной ситуации</w:t>
      </w:r>
      <w:r w:rsidR="001A04B8">
        <w:rPr>
          <w:b w:val="0"/>
          <w:bCs w:val="0"/>
          <w:color w:val="000000" w:themeColor="text1"/>
          <w:sz w:val="24"/>
          <w:szCs w:val="24"/>
          <w:shd w:val="clear" w:color="auto" w:fill="FFFFFF"/>
        </w:rPr>
        <w:t xml:space="preserve">, виновное лицо будет привлечено к установленной законом ответственности. </w:t>
      </w:r>
    </w:p>
    <w:p w:rsidR="001A04B8" w:rsidRPr="001A04B8" w:rsidRDefault="001A04B8" w:rsidP="001A04B8">
      <w:pPr>
        <w:pStyle w:val="3"/>
        <w:ind w:firstLine="708"/>
        <w:contextualSpacing/>
        <w:jc w:val="both"/>
        <w:rPr>
          <w:b w:val="0"/>
          <w:bCs w:val="0"/>
          <w:color w:val="000000" w:themeColor="text1"/>
          <w:sz w:val="24"/>
          <w:szCs w:val="24"/>
          <w:shd w:val="clear" w:color="auto" w:fill="FFFFFF"/>
        </w:rPr>
      </w:pPr>
      <w:r>
        <w:rPr>
          <w:b w:val="0"/>
          <w:bCs w:val="0"/>
          <w:color w:val="000000" w:themeColor="text1"/>
          <w:sz w:val="24"/>
          <w:szCs w:val="24"/>
          <w:shd w:val="clear" w:color="auto" w:fill="FFFFFF"/>
        </w:rPr>
        <w:t>Информируем, что н</w:t>
      </w:r>
      <w:r w:rsidRPr="001A04B8">
        <w:rPr>
          <w:b w:val="0"/>
          <w:bCs w:val="0"/>
          <w:color w:val="000000" w:themeColor="text1"/>
          <w:sz w:val="24"/>
          <w:szCs w:val="24"/>
          <w:shd w:val="clear" w:color="auto" w:fill="FFFFFF"/>
        </w:rPr>
        <w:t>арушение правил пожарной безопасности в лесах (ч. 1 ст. 8.32 Кодекса Российской Федерации об административных правонарушениях (далее КоАП РФ)) – влечёт предупреждение или наложение административного штрафа на граждан в разм</w:t>
      </w:r>
      <w:r>
        <w:rPr>
          <w:b w:val="0"/>
          <w:bCs w:val="0"/>
          <w:color w:val="000000" w:themeColor="text1"/>
          <w:sz w:val="24"/>
          <w:szCs w:val="24"/>
          <w:shd w:val="clear" w:color="auto" w:fill="FFFFFF"/>
        </w:rPr>
        <w:t>ере от 1,5 до 3-х тысяч рублей.</w:t>
      </w:r>
    </w:p>
    <w:p w:rsidR="005A4284" w:rsidRDefault="001A04B8" w:rsidP="001A04B8">
      <w:pPr>
        <w:pStyle w:val="3"/>
        <w:ind w:firstLine="708"/>
        <w:contextualSpacing/>
        <w:jc w:val="both"/>
        <w:rPr>
          <w:b w:val="0"/>
          <w:bCs w:val="0"/>
          <w:color w:val="000000" w:themeColor="text1"/>
          <w:sz w:val="24"/>
          <w:szCs w:val="24"/>
          <w:shd w:val="clear" w:color="auto" w:fill="FFFFFF"/>
        </w:rPr>
        <w:sectPr w:rsidR="005A4284" w:rsidSect="005A4284">
          <w:pgSz w:w="11906" w:h="16838"/>
          <w:pgMar w:top="720" w:right="720" w:bottom="720" w:left="720" w:header="708" w:footer="708" w:gutter="0"/>
          <w:cols w:space="708"/>
          <w:docGrid w:linePitch="360"/>
        </w:sectPr>
      </w:pPr>
      <w:r w:rsidRPr="001A04B8">
        <w:rPr>
          <w:b w:val="0"/>
          <w:bCs w:val="0"/>
          <w:color w:val="000000" w:themeColor="text1"/>
          <w:sz w:val="24"/>
          <w:szCs w:val="24"/>
          <w:shd w:val="clear" w:color="auto" w:fill="FFFFFF"/>
        </w:rPr>
        <w:t xml:space="preserve">За выжигание хвороста, лесной подстилки, сухой травы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предусмотрена административная </w:t>
      </w:r>
    </w:p>
    <w:p w:rsidR="001A04B8" w:rsidRPr="001A04B8" w:rsidRDefault="001A04B8" w:rsidP="001A04B8">
      <w:pPr>
        <w:pStyle w:val="3"/>
        <w:ind w:firstLine="708"/>
        <w:contextualSpacing/>
        <w:jc w:val="both"/>
        <w:rPr>
          <w:b w:val="0"/>
          <w:bCs w:val="0"/>
          <w:color w:val="000000" w:themeColor="text1"/>
          <w:sz w:val="24"/>
          <w:szCs w:val="24"/>
          <w:shd w:val="clear" w:color="auto" w:fill="FFFFFF"/>
        </w:rPr>
      </w:pPr>
      <w:r w:rsidRPr="001A04B8">
        <w:rPr>
          <w:b w:val="0"/>
          <w:bCs w:val="0"/>
          <w:color w:val="000000" w:themeColor="text1"/>
          <w:sz w:val="24"/>
          <w:szCs w:val="24"/>
          <w:shd w:val="clear" w:color="auto" w:fill="FFFFFF"/>
        </w:rPr>
        <w:lastRenderedPageBreak/>
        <w:t>ответственность по ч. 2 ст. 8.32 КоАП РФ в виде административного штрафа в размере от 3 до 4 тысяч рублей.</w:t>
      </w:r>
    </w:p>
    <w:p w:rsidR="001A04B8" w:rsidRPr="001A04B8" w:rsidRDefault="001A04B8" w:rsidP="001A04B8">
      <w:pPr>
        <w:pStyle w:val="3"/>
        <w:ind w:firstLine="708"/>
        <w:contextualSpacing/>
        <w:jc w:val="both"/>
        <w:rPr>
          <w:b w:val="0"/>
          <w:bCs w:val="0"/>
          <w:color w:val="000000" w:themeColor="text1"/>
          <w:sz w:val="24"/>
          <w:szCs w:val="24"/>
          <w:shd w:val="clear" w:color="auto" w:fill="FFFFFF"/>
        </w:rPr>
      </w:pPr>
      <w:r w:rsidRPr="001A04B8">
        <w:rPr>
          <w:b w:val="0"/>
          <w:bCs w:val="0"/>
          <w:color w:val="000000" w:themeColor="text1"/>
          <w:sz w:val="24"/>
          <w:szCs w:val="24"/>
          <w:shd w:val="clear" w:color="auto" w:fill="FFFFFF"/>
        </w:rPr>
        <w:t>За нарушение правил пожарной безопасности в лесах в условиях особого противопожарного режима (ч.3 ст.8.32 КоАП РФ) предусмотрено наложение административного штрафа на граждан в размере от 4 до 5 тысяч рублей.</w:t>
      </w:r>
    </w:p>
    <w:p w:rsidR="001A04B8" w:rsidRDefault="001A04B8" w:rsidP="001A04B8">
      <w:pPr>
        <w:pStyle w:val="3"/>
        <w:ind w:firstLine="708"/>
        <w:contextualSpacing/>
        <w:jc w:val="both"/>
        <w:rPr>
          <w:b w:val="0"/>
          <w:bCs w:val="0"/>
          <w:color w:val="000000" w:themeColor="text1"/>
          <w:sz w:val="24"/>
          <w:szCs w:val="24"/>
          <w:shd w:val="clear" w:color="auto" w:fill="FFFFFF"/>
        </w:rPr>
      </w:pPr>
      <w:r w:rsidRPr="001A04B8">
        <w:rPr>
          <w:b w:val="0"/>
          <w:bCs w:val="0"/>
          <w:color w:val="000000" w:themeColor="text1"/>
          <w:sz w:val="24"/>
          <w:szCs w:val="24"/>
          <w:shd w:val="clear" w:color="auto" w:fill="FFFFFF"/>
        </w:rPr>
        <w:t>Нарушение правил пожарной безопасности, повлекшее возникновение лесного пожара без причинения тяжкого вреда здоровью человека (ч. 4 ст. 8.32 КоАП РФ), повлечёт наложение административного штрафа на граждан в размере 5 тысяч рублей.</w:t>
      </w:r>
    </w:p>
    <w:p w:rsidR="007006D2" w:rsidRDefault="001A04B8" w:rsidP="007006D2">
      <w:pPr>
        <w:pStyle w:val="3"/>
        <w:ind w:firstLine="708"/>
        <w:contextualSpacing/>
        <w:jc w:val="both"/>
        <w:rPr>
          <w:b w:val="0"/>
          <w:bCs w:val="0"/>
          <w:color w:val="000000" w:themeColor="text1"/>
          <w:sz w:val="24"/>
          <w:szCs w:val="24"/>
          <w:shd w:val="clear" w:color="auto" w:fill="FFFFFF"/>
        </w:rPr>
      </w:pPr>
      <w:r>
        <w:rPr>
          <w:b w:val="0"/>
          <w:bCs w:val="0"/>
          <w:color w:val="000000" w:themeColor="text1"/>
          <w:sz w:val="24"/>
          <w:szCs w:val="24"/>
          <w:shd w:val="clear" w:color="auto" w:fill="FFFFFF"/>
        </w:rPr>
        <w:t xml:space="preserve">Кроме того, если </w:t>
      </w:r>
      <w:r w:rsidRPr="001A04B8">
        <w:rPr>
          <w:b w:val="0"/>
          <w:bCs w:val="0"/>
          <w:color w:val="000000" w:themeColor="text1"/>
          <w:sz w:val="24"/>
          <w:szCs w:val="24"/>
          <w:shd w:val="clear" w:color="auto" w:fill="FFFFFF"/>
        </w:rPr>
        <w:t>убытки от пожара повлекли за собой причинение значительного ущерба, то виновник пожара будет привлечен по ч.1 или ч.2 ст.167 УК РФ «Умышленное уничтожение или повреждение имущества» либо ст.168 УК «Уничтожение или повреждение имущества по неосторожности», в зависимости от мотивов произошедшего.</w:t>
      </w:r>
    </w:p>
    <w:p w:rsidR="001A04B8" w:rsidRDefault="001A04B8" w:rsidP="007006D2">
      <w:pPr>
        <w:pStyle w:val="3"/>
        <w:ind w:firstLine="708"/>
        <w:contextualSpacing/>
        <w:jc w:val="both"/>
        <w:rPr>
          <w:b w:val="0"/>
          <w:bCs w:val="0"/>
          <w:color w:val="000000" w:themeColor="text1"/>
          <w:sz w:val="24"/>
          <w:szCs w:val="24"/>
          <w:shd w:val="clear" w:color="auto" w:fill="FFFFFF"/>
        </w:rPr>
      </w:pPr>
      <w:r w:rsidRPr="001A04B8">
        <w:rPr>
          <w:b w:val="0"/>
          <w:bCs w:val="0"/>
          <w:color w:val="000000" w:themeColor="text1"/>
          <w:sz w:val="24"/>
          <w:szCs w:val="24"/>
          <w:shd w:val="clear" w:color="auto" w:fill="FFFFFF"/>
        </w:rPr>
        <w:t>Поджог является преступлением, которое представляет высокую опасность для общества,</w:t>
      </w:r>
      <w:r>
        <w:rPr>
          <w:b w:val="0"/>
          <w:bCs w:val="0"/>
          <w:color w:val="000000" w:themeColor="text1"/>
          <w:sz w:val="24"/>
          <w:szCs w:val="24"/>
          <w:shd w:val="clear" w:color="auto" w:fill="FFFFFF"/>
        </w:rPr>
        <w:t xml:space="preserve"> </w:t>
      </w:r>
      <w:r w:rsidRPr="001A04B8">
        <w:rPr>
          <w:b w:val="0"/>
          <w:bCs w:val="0"/>
          <w:color w:val="000000" w:themeColor="text1"/>
          <w:sz w:val="24"/>
          <w:szCs w:val="24"/>
          <w:shd w:val="clear" w:color="auto" w:fill="FFFFFF"/>
        </w:rPr>
        <w:t xml:space="preserve"> поэтому уголовное наказание наступает с 14 лет.</w:t>
      </w:r>
    </w:p>
    <w:p w:rsidR="00BC1E4F" w:rsidRDefault="001A04B8" w:rsidP="001A04B8">
      <w:pPr>
        <w:pStyle w:val="3"/>
        <w:ind w:firstLine="708"/>
        <w:contextualSpacing/>
        <w:jc w:val="both"/>
        <w:rPr>
          <w:b w:val="0"/>
          <w:bCs w:val="0"/>
          <w:color w:val="000000" w:themeColor="text1"/>
          <w:sz w:val="24"/>
          <w:szCs w:val="24"/>
          <w:shd w:val="clear" w:color="auto" w:fill="FFFFFF"/>
        </w:rPr>
      </w:pPr>
      <w:r>
        <w:rPr>
          <w:b w:val="0"/>
          <w:bCs w:val="0"/>
          <w:color w:val="000000" w:themeColor="text1"/>
          <w:sz w:val="24"/>
          <w:szCs w:val="24"/>
          <w:shd w:val="clear" w:color="auto" w:fill="FFFFFF"/>
        </w:rPr>
        <w:t xml:space="preserve">С целью </w:t>
      </w:r>
      <w:proofErr w:type="gramStart"/>
      <w:r>
        <w:rPr>
          <w:b w:val="0"/>
          <w:bCs w:val="0"/>
          <w:color w:val="000000" w:themeColor="text1"/>
          <w:sz w:val="24"/>
          <w:szCs w:val="24"/>
          <w:shd w:val="clear" w:color="auto" w:fill="FFFFFF"/>
        </w:rPr>
        <w:t>предупреждения ситуации нарушения правил пожарной безопасности</w:t>
      </w:r>
      <w:proofErr w:type="gramEnd"/>
      <w:r>
        <w:rPr>
          <w:b w:val="0"/>
          <w:bCs w:val="0"/>
          <w:color w:val="000000" w:themeColor="text1"/>
          <w:sz w:val="24"/>
          <w:szCs w:val="24"/>
          <w:shd w:val="clear" w:color="auto" w:fill="FFFFFF"/>
        </w:rPr>
        <w:t xml:space="preserve"> обращайте особое внимание на действия, способные повлечь неблагоприятные последствия. Не оставляйте детей без присмотра. </w:t>
      </w:r>
    </w:p>
    <w:p w:rsidR="001A04B8" w:rsidRPr="001A04B8" w:rsidRDefault="001A04B8" w:rsidP="001A04B8">
      <w:pPr>
        <w:pStyle w:val="3"/>
        <w:contextualSpacing/>
        <w:jc w:val="both"/>
        <w:rPr>
          <w:b w:val="0"/>
          <w:bCs w:val="0"/>
          <w:color w:val="000000" w:themeColor="text1"/>
          <w:sz w:val="24"/>
          <w:szCs w:val="24"/>
          <w:shd w:val="clear" w:color="auto" w:fill="FFFFFF"/>
        </w:rPr>
      </w:pPr>
      <w:bookmarkStart w:id="0" w:name="_GoBack"/>
      <w:bookmarkEnd w:id="0"/>
    </w:p>
    <w:p w:rsidR="001A04B8" w:rsidRDefault="001A04B8" w:rsidP="001A04B8">
      <w:pPr>
        <w:jc w:val="right"/>
      </w:pPr>
    </w:p>
    <w:sectPr w:rsidR="001A04B8" w:rsidSect="005A4284">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BC1E4F"/>
    <w:rsid w:val="001A04B8"/>
    <w:rsid w:val="005A4284"/>
    <w:rsid w:val="007006D2"/>
    <w:rsid w:val="007C0EEB"/>
    <w:rsid w:val="009621F0"/>
    <w:rsid w:val="00BC1E4F"/>
    <w:rsid w:val="00CB2ACB"/>
    <w:rsid w:val="00DE6B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BC1E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1E4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C1E4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C1E4F"/>
    <w:rPr>
      <w:rFonts w:ascii="Tahoma" w:hAnsi="Tahoma" w:cs="Tahoma"/>
      <w:sz w:val="16"/>
      <w:szCs w:val="16"/>
    </w:rPr>
  </w:style>
  <w:style w:type="character" w:customStyle="1" w:styleId="30">
    <w:name w:val="Заголовок 3 Знак"/>
    <w:basedOn w:val="a0"/>
    <w:link w:val="3"/>
    <w:uiPriority w:val="9"/>
    <w:rsid w:val="00BC1E4F"/>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053347">
      <w:bodyDiv w:val="1"/>
      <w:marLeft w:val="0"/>
      <w:marRight w:val="0"/>
      <w:marTop w:val="0"/>
      <w:marBottom w:val="0"/>
      <w:divBdr>
        <w:top w:val="none" w:sz="0" w:space="0" w:color="auto"/>
        <w:left w:val="none" w:sz="0" w:space="0" w:color="auto"/>
        <w:bottom w:val="none" w:sz="0" w:space="0" w:color="auto"/>
        <w:right w:val="none" w:sz="0" w:space="0" w:color="auto"/>
      </w:divBdr>
    </w:div>
    <w:div w:id="746684299">
      <w:bodyDiv w:val="1"/>
      <w:marLeft w:val="0"/>
      <w:marRight w:val="0"/>
      <w:marTop w:val="0"/>
      <w:marBottom w:val="0"/>
      <w:divBdr>
        <w:top w:val="none" w:sz="0" w:space="0" w:color="auto"/>
        <w:left w:val="none" w:sz="0" w:space="0" w:color="auto"/>
        <w:bottom w:val="none" w:sz="0" w:space="0" w:color="auto"/>
        <w:right w:val="none" w:sz="0" w:space="0" w:color="auto"/>
      </w:divBdr>
    </w:div>
    <w:div w:id="862983342">
      <w:bodyDiv w:val="1"/>
      <w:marLeft w:val="0"/>
      <w:marRight w:val="0"/>
      <w:marTop w:val="0"/>
      <w:marBottom w:val="0"/>
      <w:divBdr>
        <w:top w:val="none" w:sz="0" w:space="0" w:color="auto"/>
        <w:left w:val="none" w:sz="0" w:space="0" w:color="auto"/>
        <w:bottom w:val="none" w:sz="0" w:space="0" w:color="auto"/>
        <w:right w:val="none" w:sz="0" w:space="0" w:color="auto"/>
      </w:divBdr>
    </w:div>
    <w:div w:id="890922423">
      <w:bodyDiv w:val="1"/>
      <w:marLeft w:val="0"/>
      <w:marRight w:val="0"/>
      <w:marTop w:val="0"/>
      <w:marBottom w:val="0"/>
      <w:divBdr>
        <w:top w:val="none" w:sz="0" w:space="0" w:color="auto"/>
        <w:left w:val="none" w:sz="0" w:space="0" w:color="auto"/>
        <w:bottom w:val="none" w:sz="0" w:space="0" w:color="auto"/>
        <w:right w:val="none" w:sz="0" w:space="0" w:color="auto"/>
      </w:divBdr>
    </w:div>
    <w:div w:id="977029626">
      <w:bodyDiv w:val="1"/>
      <w:marLeft w:val="0"/>
      <w:marRight w:val="0"/>
      <w:marTop w:val="0"/>
      <w:marBottom w:val="0"/>
      <w:divBdr>
        <w:top w:val="none" w:sz="0" w:space="0" w:color="auto"/>
        <w:left w:val="none" w:sz="0" w:space="0" w:color="auto"/>
        <w:bottom w:val="none" w:sz="0" w:space="0" w:color="auto"/>
        <w:right w:val="none" w:sz="0" w:space="0" w:color="auto"/>
      </w:divBdr>
    </w:div>
    <w:div w:id="1599365494">
      <w:bodyDiv w:val="1"/>
      <w:marLeft w:val="0"/>
      <w:marRight w:val="0"/>
      <w:marTop w:val="0"/>
      <w:marBottom w:val="0"/>
      <w:divBdr>
        <w:top w:val="none" w:sz="0" w:space="0" w:color="auto"/>
        <w:left w:val="none" w:sz="0" w:space="0" w:color="auto"/>
        <w:bottom w:val="none" w:sz="0" w:space="0" w:color="auto"/>
        <w:right w:val="none" w:sz="0" w:space="0" w:color="auto"/>
      </w:divBdr>
    </w:div>
    <w:div w:id="1746956590">
      <w:bodyDiv w:val="1"/>
      <w:marLeft w:val="0"/>
      <w:marRight w:val="0"/>
      <w:marTop w:val="0"/>
      <w:marBottom w:val="0"/>
      <w:divBdr>
        <w:top w:val="none" w:sz="0" w:space="0" w:color="auto"/>
        <w:left w:val="none" w:sz="0" w:space="0" w:color="auto"/>
        <w:bottom w:val="none" w:sz="0" w:space="0" w:color="auto"/>
        <w:right w:val="none" w:sz="0" w:space="0" w:color="auto"/>
      </w:divBdr>
      <w:divsChild>
        <w:div w:id="2063825666">
          <w:marLeft w:val="0"/>
          <w:marRight w:val="0"/>
          <w:marTop w:val="375"/>
          <w:marBottom w:val="330"/>
          <w:divBdr>
            <w:top w:val="none" w:sz="0" w:space="0" w:color="auto"/>
            <w:left w:val="none" w:sz="0" w:space="0" w:color="auto"/>
            <w:bottom w:val="none" w:sz="0" w:space="0" w:color="auto"/>
            <w:right w:val="none" w:sz="0" w:space="0" w:color="auto"/>
          </w:divBdr>
          <w:divsChild>
            <w:div w:id="2091581690">
              <w:marLeft w:val="0"/>
              <w:marRight w:val="0"/>
              <w:marTop w:val="0"/>
              <w:marBottom w:val="210"/>
              <w:divBdr>
                <w:top w:val="none" w:sz="0" w:space="0" w:color="auto"/>
                <w:left w:val="none" w:sz="0" w:space="0" w:color="auto"/>
                <w:bottom w:val="none" w:sz="0" w:space="0" w:color="auto"/>
                <w:right w:val="none" w:sz="0" w:space="0" w:color="auto"/>
              </w:divBdr>
            </w:div>
          </w:divsChild>
        </w:div>
        <w:div w:id="1177426124">
          <w:marLeft w:val="0"/>
          <w:marRight w:val="0"/>
          <w:marTop w:val="0"/>
          <w:marBottom w:val="0"/>
          <w:divBdr>
            <w:top w:val="none" w:sz="0" w:space="0" w:color="auto"/>
            <w:left w:val="none" w:sz="0" w:space="0" w:color="auto"/>
            <w:bottom w:val="none" w:sz="0" w:space="0" w:color="auto"/>
            <w:right w:val="none" w:sz="0" w:space="0" w:color="auto"/>
          </w:divBdr>
          <w:divsChild>
            <w:div w:id="44905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921</Words>
  <Characters>5255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2022-05-10T06:35:00Z</cp:lastPrinted>
  <dcterms:created xsi:type="dcterms:W3CDTF">2022-05-10T05:58:00Z</dcterms:created>
  <dcterms:modified xsi:type="dcterms:W3CDTF">2022-05-11T03:38:00Z</dcterms:modified>
</cp:coreProperties>
</file>