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A2" w:rsidRPr="00690EA2" w:rsidRDefault="00690EA2" w:rsidP="00690EA2">
      <w:pPr>
        <w:shd w:val="clear" w:color="auto" w:fill="FFFFFF"/>
        <w:spacing w:after="300" w:line="360" w:lineRule="atLeast"/>
        <w:jc w:val="center"/>
        <w:textAlignment w:val="baseline"/>
        <w:outlineLvl w:val="3"/>
        <w:rPr>
          <w:rFonts w:ascii="Helvetica" w:eastAsia="Times New Roman" w:hAnsi="Helvetica" w:cs="Helvetica"/>
          <w:b/>
          <w:color w:val="000000"/>
          <w:sz w:val="44"/>
          <w:szCs w:val="24"/>
          <w:lang w:eastAsia="ru-RU"/>
        </w:rPr>
      </w:pPr>
      <w:r w:rsidRPr="00690EA2">
        <w:rPr>
          <w:rFonts w:ascii="Helvetica" w:eastAsia="Times New Roman" w:hAnsi="Helvetica" w:cs="Helvetica"/>
          <w:color w:val="000000"/>
          <w:sz w:val="24"/>
          <w:szCs w:val="24"/>
          <w:lang w:eastAsia="ru-RU"/>
        </w:rPr>
        <w:br/>
      </w:r>
      <w:r w:rsidRPr="00690EA2">
        <w:rPr>
          <w:rFonts w:ascii="Helvetica" w:eastAsia="Times New Roman" w:hAnsi="Helvetica" w:cs="Helvetica"/>
          <w:b/>
          <w:color w:val="000000"/>
          <w:sz w:val="44"/>
          <w:szCs w:val="24"/>
          <w:lang w:eastAsia="ru-RU"/>
        </w:rPr>
        <w:t>ПАМЯТКА ПО БЕЗОПАСНОМУ КАТАНИЮ СО СНЕЖНЫХ ГОРОК</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1 шаг</w:t>
      </w:r>
    </w:p>
    <w:p w:rsidR="00690EA2" w:rsidRPr="00690EA2" w:rsidRDefault="00690EA2" w:rsidP="00690EA2">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Горки – это наклонная поверхность естественного или искусственного происхождения. Размеры гор и горок для катания весьма разнообразны: от горки на </w:t>
      </w:r>
      <w:hyperlink r:id="rId4" w:tooltip="Детские площадки" w:history="1">
        <w:r w:rsidRPr="00690EA2">
          <w:rPr>
            <w:rFonts w:ascii="Helvetica" w:eastAsia="Times New Roman" w:hAnsi="Helvetica" w:cs="Helvetica"/>
            <w:color w:val="743399"/>
            <w:sz w:val="24"/>
            <w:szCs w:val="24"/>
            <w:lang w:eastAsia="ru-RU"/>
          </w:rPr>
          <w:t>детской площадке</w:t>
        </w:r>
      </w:hyperlink>
      <w:r w:rsidRPr="00690EA2">
        <w:rPr>
          <w:rFonts w:ascii="Helvetica" w:eastAsia="Times New Roman" w:hAnsi="Helvetica" w:cs="Helvetica"/>
          <w:color w:val="000000"/>
          <w:sz w:val="24"/>
          <w:szCs w:val="24"/>
          <w:lang w:eastAsia="ru-RU"/>
        </w:rPr>
        <w:t xml:space="preserve"> длиной в 2 метра, до гор рельефной местности с трассами для санок и </w:t>
      </w:r>
      <w:proofErr w:type="spellStart"/>
      <w:r w:rsidRPr="00690EA2">
        <w:rPr>
          <w:rFonts w:ascii="Helvetica" w:eastAsia="Times New Roman" w:hAnsi="Helvetica" w:cs="Helvetica"/>
          <w:color w:val="000000"/>
          <w:sz w:val="24"/>
          <w:szCs w:val="24"/>
          <w:lang w:eastAsia="ru-RU"/>
        </w:rPr>
        <w:t>снегокатов</w:t>
      </w:r>
      <w:proofErr w:type="spellEnd"/>
      <w:r w:rsidRPr="00690EA2">
        <w:rPr>
          <w:rFonts w:ascii="Helvetica" w:eastAsia="Times New Roman" w:hAnsi="Helvetica" w:cs="Helvetica"/>
          <w:color w:val="000000"/>
          <w:sz w:val="24"/>
          <w:szCs w:val="24"/>
          <w:lang w:eastAsia="ru-RU"/>
        </w:rPr>
        <w:t xml:space="preserve"> и подъемниками (там же катаются горнолыжники). Выбирать место для катания с горы нужно в зависимости от возраста и степени подготовки. А еще горки бывают ледяными и снежными. Снежная горка </w:t>
      </w:r>
      <w:proofErr w:type="gramStart"/>
      <w:r w:rsidRPr="00690EA2">
        <w:rPr>
          <w:rFonts w:ascii="Helvetica" w:eastAsia="Times New Roman" w:hAnsi="Helvetica" w:cs="Helvetica"/>
          <w:color w:val="000000"/>
          <w:sz w:val="24"/>
          <w:szCs w:val="24"/>
          <w:lang w:eastAsia="ru-RU"/>
        </w:rPr>
        <w:t>помягче</w:t>
      </w:r>
      <w:proofErr w:type="gramEnd"/>
      <w:r w:rsidRPr="00690EA2">
        <w:rPr>
          <w:rFonts w:ascii="Helvetica" w:eastAsia="Times New Roman" w:hAnsi="Helvetica" w:cs="Helvetica"/>
          <w:color w:val="000000"/>
          <w:sz w:val="24"/>
          <w:szCs w:val="24"/>
          <w:lang w:eastAsia="ru-RU"/>
        </w:rPr>
        <w:t xml:space="preserve">, катиться с нее можно аккуратнее. Ледяная горка быстрая и жесткая, так разгоняет </w:t>
      </w:r>
      <w:proofErr w:type="gramStart"/>
      <w:r w:rsidRPr="00690EA2">
        <w:rPr>
          <w:rFonts w:ascii="Helvetica" w:eastAsia="Times New Roman" w:hAnsi="Helvetica" w:cs="Helvetica"/>
          <w:color w:val="000000"/>
          <w:sz w:val="24"/>
          <w:szCs w:val="24"/>
          <w:lang w:eastAsia="ru-RU"/>
        </w:rPr>
        <w:t>катающегося</w:t>
      </w:r>
      <w:proofErr w:type="gramEnd"/>
      <w:r w:rsidRPr="00690EA2">
        <w:rPr>
          <w:rFonts w:ascii="Helvetica" w:eastAsia="Times New Roman" w:hAnsi="Helvetica" w:cs="Helvetica"/>
          <w:color w:val="000000"/>
          <w:sz w:val="24"/>
          <w:szCs w:val="24"/>
          <w:lang w:eastAsia="ru-RU"/>
        </w:rPr>
        <w:t>, что только держись.</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2 шаг</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xml:space="preserve">На чем кататься с горок? Транспортные средства для катания с гор весьма разнообразны. Санки (они же салазки), ледянки всевозможных форм и размеров, тюбинги, надувные ватрушки или бублики, </w:t>
      </w:r>
      <w:proofErr w:type="spellStart"/>
      <w:r w:rsidRPr="00690EA2">
        <w:rPr>
          <w:rFonts w:ascii="Helvetica" w:eastAsia="Times New Roman" w:hAnsi="Helvetica" w:cs="Helvetica"/>
          <w:color w:val="000000"/>
          <w:sz w:val="24"/>
          <w:szCs w:val="24"/>
          <w:lang w:eastAsia="ru-RU"/>
        </w:rPr>
        <w:t>снегокаты</w:t>
      </w:r>
      <w:proofErr w:type="spellEnd"/>
      <w:r w:rsidRPr="00690EA2">
        <w:rPr>
          <w:rFonts w:ascii="Helvetica" w:eastAsia="Times New Roman" w:hAnsi="Helvetica" w:cs="Helvetica"/>
          <w:color w:val="000000"/>
          <w:sz w:val="24"/>
          <w:szCs w:val="24"/>
          <w:lang w:eastAsia="ru-RU"/>
        </w:rPr>
        <w:t xml:space="preserve"> и разные подручные средства, которые можно использовать для катания (для этой категории используют картон, линолеум, прочный </w:t>
      </w:r>
      <w:proofErr w:type="spellStart"/>
      <w:r w:rsidRPr="00690EA2">
        <w:rPr>
          <w:rFonts w:ascii="Helvetica" w:eastAsia="Times New Roman" w:hAnsi="Helvetica" w:cs="Helvetica"/>
          <w:color w:val="000000"/>
          <w:sz w:val="24"/>
          <w:szCs w:val="24"/>
          <w:lang w:eastAsia="ru-RU"/>
        </w:rPr>
        <w:t>целофан</w:t>
      </w:r>
      <w:proofErr w:type="spellEnd"/>
      <w:r w:rsidRPr="00690EA2">
        <w:rPr>
          <w:rFonts w:ascii="Helvetica" w:eastAsia="Times New Roman" w:hAnsi="Helvetica" w:cs="Helvetica"/>
          <w:color w:val="000000"/>
          <w:sz w:val="24"/>
          <w:szCs w:val="24"/>
          <w:lang w:eastAsia="ru-RU"/>
        </w:rPr>
        <w:t xml:space="preserve">, фанеру и др.). </w:t>
      </w:r>
      <w:proofErr w:type="gramStart"/>
      <w:r w:rsidRPr="00690EA2">
        <w:rPr>
          <w:rFonts w:ascii="Helvetica" w:eastAsia="Times New Roman" w:hAnsi="Helvetica" w:cs="Helvetica"/>
          <w:color w:val="000000"/>
          <w:sz w:val="24"/>
          <w:szCs w:val="24"/>
          <w:lang w:eastAsia="ru-RU"/>
        </w:rPr>
        <w:t>Самые</w:t>
      </w:r>
      <w:proofErr w:type="gramEnd"/>
      <w:r w:rsidRPr="00690EA2">
        <w:rPr>
          <w:rFonts w:ascii="Helvetica" w:eastAsia="Times New Roman" w:hAnsi="Helvetica" w:cs="Helvetica"/>
          <w:color w:val="000000"/>
          <w:sz w:val="24"/>
          <w:szCs w:val="24"/>
          <w:lang w:eastAsia="ru-RU"/>
        </w:rPr>
        <w:t xml:space="preserve"> отчаянные катятся прямо на ногах или на пятой точке.</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3 шаг</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И еще очень важно подготовиться к катанию с горы. Выбирайте горки, которые не выходят своим скатом на дорогу или улицу, по которой ездят машины. Трассу, по которой вы будете катиться, не должны перекрывать деревья, кусты, столбы уличного освещения или заборы, иначе, столкнувшись с ними, можно вылететь из седла и получить травму.</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4 шаг</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xml:space="preserve">Посмотрите, чтобы ваше </w:t>
      </w:r>
      <w:proofErr w:type="spellStart"/>
      <w:r w:rsidRPr="00690EA2">
        <w:rPr>
          <w:rFonts w:ascii="Helvetica" w:eastAsia="Times New Roman" w:hAnsi="Helvetica" w:cs="Helvetica"/>
          <w:color w:val="000000"/>
          <w:sz w:val="24"/>
          <w:szCs w:val="24"/>
          <w:lang w:eastAsia="ru-RU"/>
        </w:rPr>
        <w:t>снегокатное</w:t>
      </w:r>
      <w:proofErr w:type="spellEnd"/>
      <w:r w:rsidRPr="00690EA2">
        <w:rPr>
          <w:rFonts w:ascii="Helvetica" w:eastAsia="Times New Roman" w:hAnsi="Helvetica" w:cs="Helvetica"/>
          <w:color w:val="000000"/>
          <w:sz w:val="24"/>
          <w:szCs w:val="24"/>
          <w:lang w:eastAsia="ru-RU"/>
        </w:rPr>
        <w:t xml:space="preserve"> средство было исправно, управляемо и удобно, чтобы из него не торчали какие-либо детали, которые могут </w:t>
      </w:r>
      <w:proofErr w:type="gramStart"/>
      <w:r w:rsidRPr="00690EA2">
        <w:rPr>
          <w:rFonts w:ascii="Helvetica" w:eastAsia="Times New Roman" w:hAnsi="Helvetica" w:cs="Helvetica"/>
          <w:color w:val="000000"/>
          <w:sz w:val="24"/>
          <w:szCs w:val="24"/>
          <w:lang w:eastAsia="ru-RU"/>
        </w:rPr>
        <w:t>зацепится</w:t>
      </w:r>
      <w:proofErr w:type="gramEnd"/>
      <w:r w:rsidRPr="00690EA2">
        <w:rPr>
          <w:rFonts w:ascii="Helvetica" w:eastAsia="Times New Roman" w:hAnsi="Helvetica" w:cs="Helvetica"/>
          <w:color w:val="000000"/>
          <w:sz w:val="24"/>
          <w:szCs w:val="24"/>
          <w:lang w:eastAsia="ru-RU"/>
        </w:rPr>
        <w:t xml:space="preserve"> по дороге во время спуска. Для справки: ледянки и тюбинги самые неуправляемые средства для катания с горок, а стало </w:t>
      </w:r>
      <w:proofErr w:type="gramStart"/>
      <w:r w:rsidRPr="00690EA2">
        <w:rPr>
          <w:rFonts w:ascii="Helvetica" w:eastAsia="Times New Roman" w:hAnsi="Helvetica" w:cs="Helvetica"/>
          <w:color w:val="000000"/>
          <w:sz w:val="24"/>
          <w:szCs w:val="24"/>
          <w:lang w:eastAsia="ru-RU"/>
        </w:rPr>
        <w:t>быть</w:t>
      </w:r>
      <w:proofErr w:type="gramEnd"/>
      <w:r w:rsidRPr="00690EA2">
        <w:rPr>
          <w:rFonts w:ascii="Helvetica" w:eastAsia="Times New Roman" w:hAnsi="Helvetica" w:cs="Helvetica"/>
          <w:color w:val="000000"/>
          <w:sz w:val="24"/>
          <w:szCs w:val="24"/>
          <w:lang w:eastAsia="ru-RU"/>
        </w:rPr>
        <w:t xml:space="preserve"> самые </w:t>
      </w:r>
      <w:proofErr w:type="spellStart"/>
      <w:r w:rsidRPr="00690EA2">
        <w:rPr>
          <w:rFonts w:ascii="Helvetica" w:eastAsia="Times New Roman" w:hAnsi="Helvetica" w:cs="Helvetica"/>
          <w:color w:val="000000"/>
          <w:sz w:val="24"/>
          <w:szCs w:val="24"/>
          <w:lang w:eastAsia="ru-RU"/>
        </w:rPr>
        <w:t>травмоопасные</w:t>
      </w:r>
      <w:proofErr w:type="spellEnd"/>
      <w:r w:rsidRPr="00690EA2">
        <w:rPr>
          <w:rFonts w:ascii="Helvetica" w:eastAsia="Times New Roman" w:hAnsi="Helvetica" w:cs="Helvetica"/>
          <w:color w:val="000000"/>
          <w:sz w:val="24"/>
          <w:szCs w:val="24"/>
          <w:lang w:eastAsia="ru-RU"/>
        </w:rPr>
        <w:t>.</w:t>
      </w:r>
    </w:p>
    <w:p w:rsidR="00690EA2" w:rsidRPr="00690EA2" w:rsidRDefault="00690EA2" w:rsidP="00690EA2">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xml:space="preserve">Да и приодеться стоит по-спортивному, если вы </w:t>
      </w:r>
      <w:proofErr w:type="gramStart"/>
      <w:r w:rsidRPr="00690EA2">
        <w:rPr>
          <w:rFonts w:ascii="Helvetica" w:eastAsia="Times New Roman" w:hAnsi="Helvetica" w:cs="Helvetica"/>
          <w:color w:val="000000"/>
          <w:sz w:val="24"/>
          <w:szCs w:val="24"/>
          <w:lang w:eastAsia="ru-RU"/>
        </w:rPr>
        <w:t>решили</w:t>
      </w:r>
      <w:proofErr w:type="gramEnd"/>
      <w:r w:rsidRPr="00690EA2">
        <w:rPr>
          <w:rFonts w:ascii="Helvetica" w:eastAsia="Times New Roman" w:hAnsi="Helvetica" w:cs="Helvetica"/>
          <w:color w:val="000000"/>
          <w:sz w:val="24"/>
          <w:szCs w:val="24"/>
          <w:lang w:eastAsia="ru-RU"/>
        </w:rPr>
        <w:t xml:space="preserve"> как следует прокатиться: обувь без каблуков, перчатки или варежки, лыжные </w:t>
      </w:r>
      <w:hyperlink r:id="rId5" w:tooltip="Брюки" w:history="1">
        <w:r w:rsidRPr="00690EA2">
          <w:rPr>
            <w:rFonts w:ascii="Helvetica" w:eastAsia="Times New Roman" w:hAnsi="Helvetica" w:cs="Helvetica"/>
            <w:color w:val="743399"/>
            <w:sz w:val="24"/>
            <w:szCs w:val="24"/>
            <w:lang w:eastAsia="ru-RU"/>
          </w:rPr>
          <w:t>брюки</w:t>
        </w:r>
      </w:hyperlink>
      <w:r w:rsidRPr="00690EA2">
        <w:rPr>
          <w:rFonts w:ascii="Helvetica" w:eastAsia="Times New Roman" w:hAnsi="Helvetica" w:cs="Helvetica"/>
          <w:color w:val="000000"/>
          <w:sz w:val="24"/>
          <w:szCs w:val="24"/>
          <w:lang w:eastAsia="ru-RU"/>
        </w:rPr>
        <w:t> и шапка (не исключено, что вы улетите с сугроб). Если горки серьезные, то можно обезопасить себя шлемом, наколенниками и налокотниками.</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5 шаг</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lastRenderedPageBreak/>
        <w:t>Если вы пришли на профессиональные горки, прежде чем выпустить вас на трассу, вас должны проинструктировать, как пользоваться средством для катания с горы и какая вас ждет трасса.</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xml:space="preserve">В любом случае садиться на санки, ледянки или на тюбинг нужно как на стул, откинувшись назад, согнув ноги в коленях, и держаться за руль или ручки. Не стоит кататься лежа, особенно вперед головой или прыгать с разбегу, </w:t>
      </w:r>
      <w:proofErr w:type="spellStart"/>
      <w:r w:rsidRPr="00690EA2">
        <w:rPr>
          <w:rFonts w:ascii="Helvetica" w:eastAsia="Times New Roman" w:hAnsi="Helvetica" w:cs="Helvetica"/>
          <w:color w:val="000000"/>
          <w:sz w:val="24"/>
          <w:szCs w:val="24"/>
          <w:lang w:eastAsia="ru-RU"/>
        </w:rPr>
        <w:t>расквашеный</w:t>
      </w:r>
      <w:proofErr w:type="spellEnd"/>
      <w:r w:rsidRPr="00690EA2">
        <w:rPr>
          <w:rFonts w:ascii="Helvetica" w:eastAsia="Times New Roman" w:hAnsi="Helvetica" w:cs="Helvetica"/>
          <w:color w:val="000000"/>
          <w:sz w:val="24"/>
          <w:szCs w:val="24"/>
          <w:lang w:eastAsia="ru-RU"/>
        </w:rPr>
        <w:t xml:space="preserve"> нос никого не украсит. В состоянии алкогольного опьянения тоже тяжело контролировать процесс, в таком состоянии не стоит испытывать случай.</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6 шаг</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xml:space="preserve">Еще немного о грустном: типичные травмы при катании с горок – </w:t>
      </w:r>
      <w:proofErr w:type="gramStart"/>
      <w:r w:rsidRPr="00690EA2">
        <w:rPr>
          <w:rFonts w:ascii="Helvetica" w:eastAsia="Times New Roman" w:hAnsi="Helvetica" w:cs="Helvetica"/>
          <w:color w:val="000000"/>
          <w:sz w:val="24"/>
          <w:szCs w:val="24"/>
          <w:lang w:eastAsia="ru-RU"/>
        </w:rPr>
        <w:t>ушибы</w:t>
      </w:r>
      <w:proofErr w:type="gramEnd"/>
      <w:r w:rsidRPr="00690EA2">
        <w:rPr>
          <w:rFonts w:ascii="Helvetica" w:eastAsia="Times New Roman" w:hAnsi="Helvetica" w:cs="Helvetica"/>
          <w:color w:val="000000"/>
          <w:sz w:val="24"/>
          <w:szCs w:val="24"/>
          <w:lang w:eastAsia="ru-RU"/>
        </w:rPr>
        <w:t xml:space="preserve"> в том числе и головы, переломы голеностопного, локтевого и лучезапястного суставов. Поэтому все таки учтите, </w:t>
      </w:r>
      <w:proofErr w:type="gramStart"/>
      <w:r w:rsidRPr="00690EA2">
        <w:rPr>
          <w:rFonts w:ascii="Helvetica" w:eastAsia="Times New Roman" w:hAnsi="Helvetica" w:cs="Helvetica"/>
          <w:color w:val="000000"/>
          <w:sz w:val="24"/>
          <w:szCs w:val="24"/>
          <w:lang w:eastAsia="ru-RU"/>
        </w:rPr>
        <w:t>все</w:t>
      </w:r>
      <w:proofErr w:type="gramEnd"/>
      <w:r w:rsidRPr="00690EA2">
        <w:rPr>
          <w:rFonts w:ascii="Helvetica" w:eastAsia="Times New Roman" w:hAnsi="Helvetica" w:cs="Helvetica"/>
          <w:color w:val="000000"/>
          <w:sz w:val="24"/>
          <w:szCs w:val="24"/>
          <w:lang w:eastAsia="ru-RU"/>
        </w:rPr>
        <w:t xml:space="preserve"> что было сказано выше.</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7 шаг</w:t>
      </w:r>
    </w:p>
    <w:p w:rsidR="00690EA2" w:rsidRPr="00690EA2" w:rsidRDefault="00690EA2" w:rsidP="00690EA2">
      <w:pPr>
        <w:shd w:val="clear" w:color="auto" w:fill="FFFFFF"/>
        <w:spacing w:after="0" w:line="240" w:lineRule="auto"/>
        <w:textAlignment w:val="baseline"/>
        <w:rPr>
          <w:rFonts w:ascii="Helvetica" w:eastAsia="Times New Roman" w:hAnsi="Helvetica" w:cs="Helvetica"/>
          <w:color w:val="000000"/>
          <w:sz w:val="24"/>
          <w:szCs w:val="24"/>
          <w:lang w:eastAsia="ru-RU"/>
        </w:rPr>
      </w:pPr>
      <w:proofErr w:type="gramStart"/>
      <w:r w:rsidRPr="00690EA2">
        <w:rPr>
          <w:rFonts w:ascii="Helvetica" w:eastAsia="Times New Roman" w:hAnsi="Helvetica" w:cs="Helvetica"/>
          <w:color w:val="000000"/>
          <w:sz w:val="24"/>
          <w:szCs w:val="24"/>
          <w:lang w:eastAsia="ru-RU"/>
        </w:rPr>
        <w:t>Ну</w:t>
      </w:r>
      <w:proofErr w:type="gramEnd"/>
      <w:r w:rsidRPr="00690EA2">
        <w:rPr>
          <w:rFonts w:ascii="Helvetica" w:eastAsia="Times New Roman" w:hAnsi="Helvetica" w:cs="Helvetica"/>
          <w:color w:val="000000"/>
          <w:sz w:val="24"/>
          <w:szCs w:val="24"/>
          <w:lang w:eastAsia="ru-RU"/>
        </w:rPr>
        <w:t xml:space="preserve"> теперь вы знаете о катании с горок все! Между прочим, катание с горок стало </w:t>
      </w:r>
      <w:proofErr w:type="spellStart"/>
      <w:r w:rsidRPr="00690EA2">
        <w:rPr>
          <w:rFonts w:ascii="Helvetica" w:eastAsia="Times New Roman" w:hAnsi="Helvetica" w:cs="Helvetica"/>
          <w:color w:val="000000"/>
          <w:sz w:val="24"/>
          <w:szCs w:val="24"/>
          <w:lang w:eastAsia="ru-RU"/>
        </w:rPr>
        <w:t>прородителем</w:t>
      </w:r>
      <w:proofErr w:type="spellEnd"/>
      <w:r w:rsidRPr="00690EA2">
        <w:rPr>
          <w:rFonts w:ascii="Helvetica" w:eastAsia="Times New Roman" w:hAnsi="Helvetica" w:cs="Helvetica"/>
          <w:color w:val="000000"/>
          <w:sz w:val="24"/>
          <w:szCs w:val="24"/>
          <w:lang w:eastAsia="ru-RU"/>
        </w:rPr>
        <w:t xml:space="preserve"> трех олимпийских видов спорта: </w:t>
      </w:r>
      <w:hyperlink r:id="rId6" w:tooltip="Бобслей" w:history="1">
        <w:r w:rsidRPr="00690EA2">
          <w:rPr>
            <w:rFonts w:ascii="Helvetica" w:eastAsia="Times New Roman" w:hAnsi="Helvetica" w:cs="Helvetica"/>
            <w:color w:val="743399"/>
            <w:sz w:val="24"/>
            <w:szCs w:val="24"/>
            <w:lang w:eastAsia="ru-RU"/>
          </w:rPr>
          <w:t>бобслей</w:t>
        </w:r>
      </w:hyperlink>
      <w:r w:rsidRPr="00690EA2">
        <w:rPr>
          <w:rFonts w:ascii="Helvetica" w:eastAsia="Times New Roman" w:hAnsi="Helvetica" w:cs="Helvetica"/>
          <w:color w:val="000000"/>
          <w:sz w:val="24"/>
          <w:szCs w:val="24"/>
          <w:lang w:eastAsia="ru-RU"/>
        </w:rPr>
        <w:t>, сани и скелетон.</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Так как там у нас со снежком на дворе? Если полный порядок, собирайтесь скорее, ведь вас ждет веселое, захватывающее и любимое занятие – катание с горки! Румяные щечки, бле</w:t>
      </w:r>
      <w:proofErr w:type="gramStart"/>
      <w:r w:rsidRPr="00690EA2">
        <w:rPr>
          <w:rFonts w:ascii="Helvetica" w:eastAsia="Times New Roman" w:hAnsi="Helvetica" w:cs="Helvetica"/>
          <w:color w:val="000000"/>
          <w:sz w:val="24"/>
          <w:szCs w:val="24"/>
          <w:lang w:eastAsia="ru-RU"/>
        </w:rPr>
        <w:t>ск в гл</w:t>
      </w:r>
      <w:proofErr w:type="gramEnd"/>
      <w:r w:rsidRPr="00690EA2">
        <w:rPr>
          <w:rFonts w:ascii="Helvetica" w:eastAsia="Times New Roman" w:hAnsi="Helvetica" w:cs="Helvetica"/>
          <w:color w:val="000000"/>
          <w:sz w:val="24"/>
          <w:szCs w:val="24"/>
          <w:lang w:eastAsia="ru-RU"/>
        </w:rPr>
        <w:t>азах и отличное настроение вам обеспечено!</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«Осторожно, тонкий лед!»</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noProof/>
          <w:color w:val="000000"/>
          <w:sz w:val="24"/>
          <w:szCs w:val="24"/>
          <w:lang w:eastAsia="ru-RU"/>
        </w:rPr>
        <w:drawing>
          <wp:inline distT="0" distB="0" distL="0" distR="0">
            <wp:extent cx="1638300" cy="1714500"/>
            <wp:effectExtent l="19050" t="0" r="0" b="0"/>
            <wp:docPr id="1" name="Рисунок 1" descr="https://pandia.ru/text/80/684/images/img1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684/images/img1_25.jpg"/>
                    <pic:cNvPicPr>
                      <a:picLocks noChangeAspect="1" noChangeArrowheads="1"/>
                    </pic:cNvPicPr>
                  </pic:nvPicPr>
                  <pic:blipFill>
                    <a:blip r:embed="rId7" cstate="print"/>
                    <a:srcRect/>
                    <a:stretch>
                      <a:fillRect/>
                    </a:stretch>
                  </pic:blipFill>
                  <pic:spPr bwMode="auto">
                    <a:xfrm>
                      <a:off x="0" y="0"/>
                      <a:ext cx="1638300" cy="1714500"/>
                    </a:xfrm>
                    <a:prstGeom prst="rect">
                      <a:avLst/>
                    </a:prstGeom>
                    <a:noFill/>
                    <a:ln w="9525">
                      <a:noFill/>
                      <a:miter lim="800000"/>
                      <a:headEnd/>
                      <a:tailEnd/>
                    </a:ln>
                  </pic:spPr>
                </pic:pic>
              </a:graphicData>
            </a:graphic>
          </wp:inline>
        </w:drawing>
      </w:r>
      <w:r w:rsidRPr="00690EA2">
        <w:rPr>
          <w:rFonts w:ascii="Helvetica" w:eastAsia="Times New Roman" w:hAnsi="Helvetica" w:cs="Helvetica"/>
          <w:color w:val="000000"/>
          <w:sz w:val="24"/>
          <w:szCs w:val="24"/>
          <w:lang w:eastAsia="ru-RU"/>
        </w:rPr>
        <w:t> В связи с появлением первого ледяного покрова на реках, озерах и прудах многие люди пренебрегают мерами предосторожности и выходят на тонкий  лед, тем самым, подвергая свою жизнь смертельной опасности.</w:t>
      </w:r>
    </w:p>
    <w:p w:rsidR="00690EA2" w:rsidRPr="00690EA2" w:rsidRDefault="00690EA2" w:rsidP="00690EA2">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Лед на </w:t>
      </w:r>
      <w:hyperlink r:id="rId8" w:tooltip="Водоем" w:history="1">
        <w:r w:rsidRPr="00690EA2">
          <w:rPr>
            <w:rFonts w:ascii="Helvetica" w:eastAsia="Times New Roman" w:hAnsi="Helvetica" w:cs="Helvetica"/>
            <w:color w:val="743399"/>
            <w:sz w:val="24"/>
            <w:szCs w:val="24"/>
            <w:lang w:eastAsia="ru-RU"/>
          </w:rPr>
          <w:t>водоемах</w:t>
        </w:r>
      </w:hyperlink>
      <w:r w:rsidRPr="00690EA2">
        <w:rPr>
          <w:rFonts w:ascii="Helvetica" w:eastAsia="Times New Roman" w:hAnsi="Helvetica" w:cs="Helvetica"/>
          <w:color w:val="000000"/>
          <w:sz w:val="24"/>
          <w:szCs w:val="24"/>
          <w:lang w:eastAsia="ru-RU"/>
        </w:rPr>
        <w:t> еще рыхлый и непрочный, поэтому нельзя использовать его для катания и переходов. В это время выходить на его поверхность крайне опасно.</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Это нужно знать!</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lastRenderedPageBreak/>
        <w:t>  Безопасным для человека считается лед толщиной не менее 10 сантиметров в пресной воде и 15 сантиметров в соленой.</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В устьях рек и притоках прочность льда ослаблена. Лед непрочен в местах быстрого течения, бьющих ключей и стоковых вод, а так же в районах произрастания водной растительности, вблизи деревьев, кустов и камыша.</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Если температура воздуха выше 0 градусов держится более трех дней, то прочность льда снижается на 25%.</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Прочность льда можно определить визуально: лед голубого цвета – прочный, белого – прочность его в 2 раза меньше, серый, матово – белый или с желтоватым оттенком лед ненадежен.</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Если случилась беда</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  Что делать, если вы провалились в холодную воду:</w:t>
      </w:r>
    </w:p>
    <w:p w:rsidR="00690EA2" w:rsidRPr="00690EA2" w:rsidRDefault="00690EA2" w:rsidP="00690EA2">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Не паникуйте, не делайте резких движений, стабилизируйте дыхание.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а потом и другую ноги на лед.</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Если лед выдержал, перекатываясь, медленно ползите к берегу.</w:t>
      </w:r>
    </w:p>
    <w:p w:rsidR="00690EA2" w:rsidRPr="00690EA2" w:rsidRDefault="00690EA2" w:rsidP="00690EA2">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Ползите в ту сторону – откуда пришли, ведь лед здесь уже проверен на прочность.</w:t>
      </w:r>
    </w:p>
    <w:p w:rsidR="00690EA2" w:rsidRPr="00690EA2" w:rsidRDefault="00690EA2" w:rsidP="00690EA2">
      <w:pPr>
        <w:spacing w:after="0" w:line="240" w:lineRule="auto"/>
        <w:rPr>
          <w:rFonts w:ascii="Times New Roman" w:eastAsia="Times New Roman" w:hAnsi="Times New Roman" w:cs="Times New Roman"/>
          <w:sz w:val="24"/>
          <w:szCs w:val="24"/>
          <w:lang w:eastAsia="ru-RU"/>
        </w:rPr>
      </w:pPr>
      <w:r w:rsidRPr="00690EA2">
        <w:rPr>
          <w:rFonts w:ascii="Helvetica" w:eastAsia="Times New Roman" w:hAnsi="Helvetica" w:cs="Helvetica"/>
          <w:color w:val="000000"/>
          <w:sz w:val="24"/>
          <w:szCs w:val="24"/>
          <w:lang w:eastAsia="ru-RU"/>
        </w:rPr>
        <w:br/>
      </w:r>
      <w:r w:rsidRPr="00690EA2">
        <w:rPr>
          <w:rFonts w:ascii="Helvetica" w:eastAsia="Times New Roman" w:hAnsi="Helvetica" w:cs="Helvetica"/>
          <w:color w:val="000000"/>
          <w:sz w:val="24"/>
          <w:szCs w:val="24"/>
          <w:lang w:eastAsia="ru-RU"/>
        </w:rPr>
        <w:br/>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Если нужна ваша помощь</w:t>
      </w:r>
    </w:p>
    <w:p w:rsidR="00690EA2" w:rsidRPr="00690EA2" w:rsidRDefault="00690EA2" w:rsidP="00690EA2">
      <w:pPr>
        <w:spacing w:after="0" w:line="240" w:lineRule="auto"/>
        <w:rPr>
          <w:rFonts w:ascii="Times New Roman" w:eastAsia="Times New Roman" w:hAnsi="Times New Roman" w:cs="Times New Roman"/>
          <w:sz w:val="24"/>
          <w:szCs w:val="24"/>
          <w:lang w:eastAsia="ru-RU"/>
        </w:rPr>
      </w:pPr>
      <w:r w:rsidRPr="00690EA2">
        <w:rPr>
          <w:rFonts w:ascii="Helvetica" w:eastAsia="Times New Roman" w:hAnsi="Helvetica" w:cs="Helvetica"/>
          <w:color w:val="000000"/>
          <w:sz w:val="24"/>
          <w:szCs w:val="24"/>
          <w:lang w:eastAsia="ru-RU"/>
        </w:rPr>
        <w:br/>
      </w:r>
    </w:p>
    <w:p w:rsidR="00690EA2" w:rsidRPr="00690EA2" w:rsidRDefault="00690EA2" w:rsidP="00690EA2">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Вооружитесь любой длинной палкой, доскою, шестом или веревкою. Можно связать воедино шарфы, ремни или одежду. Следуйте ползком, широко расставляя при этом руки и ноги и толкая перед собою спасательные средства, осторожно двигаясь по направлению к полынье. Остановитесь от находящегося в воде человека в нескольких метрах, бросьте ему веревку, край одежды, подайте палку или шест. Осторожно вытащите пострадавшего на лед, и вместе ползком выбирайтесь из опасной зоны.</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Ползите в сторону, откуда пришли.</w:t>
      </w:r>
    </w:p>
    <w:p w:rsidR="00690EA2" w:rsidRPr="00690EA2" w:rsidRDefault="00690EA2" w:rsidP="00690EA2">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lastRenderedPageBreak/>
        <w:t>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суконной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w:t>
      </w:r>
    </w:p>
    <w:p w:rsidR="00690EA2" w:rsidRPr="00690EA2" w:rsidRDefault="00690EA2" w:rsidP="00690EA2">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690EA2">
        <w:rPr>
          <w:rFonts w:ascii="Helvetica" w:eastAsia="Times New Roman" w:hAnsi="Helvetica" w:cs="Helvetica"/>
          <w:color w:val="000000"/>
          <w:sz w:val="24"/>
          <w:szCs w:val="24"/>
          <w:lang w:eastAsia="ru-RU"/>
        </w:rPr>
        <w:t>При чрезвычайных ситуациях звонить – 01; с сот. Тел. – 112</w:t>
      </w:r>
    </w:p>
    <w:p w:rsidR="005D1F0F" w:rsidRDefault="005D1F0F"/>
    <w:sectPr w:rsidR="005D1F0F" w:rsidSect="005D1F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EA2"/>
    <w:rsid w:val="005D1F0F"/>
    <w:rsid w:val="00690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0F"/>
  </w:style>
  <w:style w:type="paragraph" w:styleId="4">
    <w:name w:val="heading 4"/>
    <w:basedOn w:val="a"/>
    <w:link w:val="40"/>
    <w:uiPriority w:val="9"/>
    <w:qFormat/>
    <w:rsid w:val="00690E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90EA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90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90EA2"/>
    <w:rPr>
      <w:color w:val="0000FF"/>
      <w:u w:val="single"/>
    </w:rPr>
  </w:style>
  <w:style w:type="paragraph" w:styleId="a5">
    <w:name w:val="Balloon Text"/>
    <w:basedOn w:val="a"/>
    <w:link w:val="a6"/>
    <w:uiPriority w:val="99"/>
    <w:semiHidden/>
    <w:unhideWhenUsed/>
    <w:rsid w:val="00690E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0E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9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odoem/"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dia.ru/text/category/bobslej/" TargetMode="External"/><Relationship Id="rId5" Type="http://schemas.openxmlformats.org/officeDocument/2006/relationships/hyperlink" Target="http://www.pandia.ru/text/category/bryuki/" TargetMode="External"/><Relationship Id="rId10" Type="http://schemas.openxmlformats.org/officeDocument/2006/relationships/theme" Target="theme/theme1.xml"/><Relationship Id="rId4" Type="http://schemas.openxmlformats.org/officeDocument/2006/relationships/hyperlink" Target="http://pandia.ru/text/category/detskie_ploshadk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4943</Characters>
  <Application>Microsoft Office Word</Application>
  <DocSecurity>0</DocSecurity>
  <Lines>41</Lines>
  <Paragraphs>11</Paragraphs>
  <ScaleCrop>false</ScaleCrop>
  <Company>Microsoft</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PCH136</dc:creator>
  <cp:lastModifiedBy>PCH136</cp:lastModifiedBy>
  <cp:revision>1</cp:revision>
  <dcterms:created xsi:type="dcterms:W3CDTF">2020-11-24T03:57:00Z</dcterms:created>
  <dcterms:modified xsi:type="dcterms:W3CDTF">2020-11-24T03:58:00Z</dcterms:modified>
</cp:coreProperties>
</file>