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36"/>
          <w:szCs w:val="36"/>
        </w:rPr>
        <w:t>ПАМЯТКА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47800" cy="1771650"/>
            <wp:effectExtent l="19050" t="0" r="0" b="0"/>
            <wp:wrapSquare wrapText="bothSides"/>
            <wp:docPr id="2" name="Рисунок 2" descr="C:\Users\Teacher\Desktop\памятка\загруженное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acher\Desktop\памятка\загруженное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36"/>
          <w:szCs w:val="36"/>
        </w:rPr>
        <w:t>ПО ПОЖАРНОЙ БЕЗОПАСНОСТИ В ЗИМНИЙ ПЕРИОД</w:t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наступлением холодов возрастает вероятность возникновения пожара в жилых домах, что связано с частой эксплуатацией электрических и отопительных приборов.</w:t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Чтобы избежать трагедии нужно выполнять следующие профилактические мероприятия:</w:t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выполните ремонт электропроводки, неисправных выключателей, розеток;</w:t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содержите отопительные электрические приборы, плиты в исправном состоянии подальше от штор и мебели на несгораемых подставках;</w:t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не допускайте включение в одну сеть электроприборов повышенной мощности, это приводит к перегрузке в электросети;</w:t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не применяйте самодельные электронагревательные приборы;</w:t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перед уходом из дома убедитесь, что газовое и электрическое оборудование выключено;</w:t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будьте внимательны к детям, не оставляйте малышей без присмотра;</w:t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курите в строго отведенных местах. Помните, что курение в постели, особенно в нетрезвом виде, часто является причиной пожара.</w:t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Жителям домовладений, в которых эксплуатируются отопительные печи:</w:t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своевременно ремонтируйте отопительные печи при их наличии;</w:t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очистите дымоходы от сажи;</w:t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заделайте трещины в кладке печи и дымовой трубе песчано-</w:t>
      </w:r>
      <w:proofErr w:type="gramStart"/>
      <w:r>
        <w:rPr>
          <w:color w:val="000000"/>
        </w:rPr>
        <w:t>глиняным раствором</w:t>
      </w:r>
      <w:proofErr w:type="gramEnd"/>
      <w:r>
        <w:rPr>
          <w:color w:val="000000"/>
        </w:rPr>
        <w:t>, оштукатурьте и побелите.</w:t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Берегите жилище от пожара!</w:t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Помните, что соблюдение элементарных правил безопасности убережет Вас и Ваших знакомых от беды!</w:t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171700" cy="1485900"/>
            <wp:effectExtent l="19050" t="0" r="0" b="0"/>
            <wp:docPr id="1" name="Рисунок 1" descr="http://www.aksayland.ru/_files/Image/fireh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ksayland.ru/_files/Image/fireho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br/>
        <w:t> 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Но если беда случилась, необходимо предпринять следующие действия:</w:t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немедленно вызвать пожарную охрану по телефону «01», сообщив точный адрес, свою фамилию и телефон;</w:t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принять меры по эвакуации из помещения или квартиры;</w:t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отключить от питания все электроприборы;</w:t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если лестницы и коридоры заполнены густым дымом, оставайтесь  квартире;</w:t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помните, что меньше всего дыма около пола, а закрытая и увлажненная дверь защитит от пламени и продуктов горения достаточно длительное время.</w:t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подойдите к окну, привлеките внимание, чтобы пожарные знали Ваше местонахождение.</w:t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Помните!</w:t>
      </w:r>
    </w:p>
    <w:p w:rsidR="00F11246" w:rsidRDefault="00F11246" w:rsidP="00F112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Пожар легче предупредить, чем потушить</w:t>
      </w:r>
    </w:p>
    <w:p w:rsidR="00676685" w:rsidRDefault="00676685"/>
    <w:sectPr w:rsidR="00676685" w:rsidSect="00676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246"/>
    <w:rsid w:val="00676685"/>
    <w:rsid w:val="00F11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2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0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1664</Characters>
  <Application>Microsoft Office Word</Application>
  <DocSecurity>0</DocSecurity>
  <Lines>13</Lines>
  <Paragraphs>3</Paragraphs>
  <ScaleCrop>false</ScaleCrop>
  <Company>Microsoft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PCH136</dc:creator>
  <cp:lastModifiedBy>PCH136</cp:lastModifiedBy>
  <cp:revision>1</cp:revision>
  <dcterms:created xsi:type="dcterms:W3CDTF">2020-06-08T05:20:00Z</dcterms:created>
  <dcterms:modified xsi:type="dcterms:W3CDTF">2020-06-08T05:21:00Z</dcterms:modified>
</cp:coreProperties>
</file>