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A" w:rsidRP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FA">
        <w:rPr>
          <w:rFonts w:ascii="Times New Roman" w:hAnsi="Times New Roman" w:cs="Times New Roman"/>
          <w:sz w:val="28"/>
          <w:szCs w:val="28"/>
        </w:rPr>
        <w:t xml:space="preserve">Прокуратура области после длительного перерыва, связанного с санитарно-эпидемиологической обстановкой в регионе, возобновляет работу лектория «Школа права». Прямые трансляции выступлений прокурорских работников доступны для населения области. Желающим принять участие в этих мероприятиях, почерпнуть новые знания о праве, найти ответы на интересующие вопросы, необходимо обратиться в муниципальные библиотеки, которые могут организовать </w:t>
      </w:r>
      <w:proofErr w:type="gramStart"/>
      <w:r w:rsidRPr="00010DFA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010DFA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010DFA">
        <w:rPr>
          <w:rFonts w:ascii="Times New Roman" w:hAnsi="Times New Roman" w:cs="Times New Roman"/>
          <w:sz w:val="28"/>
          <w:szCs w:val="28"/>
        </w:rPr>
        <w:t xml:space="preserve"> подключение к трансляции. Техническая поддержка проекта осуществляется Иркутской областной юношеской библиотекой им. И.П.</w:t>
      </w:r>
      <w:r w:rsidR="00FE0ACA">
        <w:rPr>
          <w:rFonts w:ascii="Times New Roman" w:hAnsi="Times New Roman" w:cs="Times New Roman"/>
          <w:sz w:val="28"/>
          <w:szCs w:val="28"/>
        </w:rPr>
        <w:t xml:space="preserve"> </w:t>
      </w:r>
      <w:r w:rsidRPr="00010DFA">
        <w:rPr>
          <w:rFonts w:ascii="Times New Roman" w:hAnsi="Times New Roman" w:cs="Times New Roman"/>
          <w:sz w:val="28"/>
          <w:szCs w:val="28"/>
        </w:rPr>
        <w:t>Уткина.</w:t>
      </w:r>
      <w:r w:rsidRPr="00010DFA">
        <w:rPr>
          <w:rFonts w:ascii="Times New Roman" w:hAnsi="Times New Roman" w:cs="Times New Roman"/>
          <w:sz w:val="28"/>
          <w:szCs w:val="28"/>
        </w:rPr>
        <w:tab/>
      </w:r>
    </w:p>
    <w:p w:rsidR="00010DFA" w:rsidRP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FA">
        <w:rPr>
          <w:rFonts w:ascii="Times New Roman" w:hAnsi="Times New Roman" w:cs="Times New Roman"/>
          <w:sz w:val="28"/>
          <w:szCs w:val="28"/>
        </w:rPr>
        <w:t xml:space="preserve">Занятия будут проходить каждые 2 и 4 среды месяца в 17.00 часов. С планом лектория «Школа права» (темами выступлений) можно ознакомиться в </w:t>
      </w:r>
      <w:r w:rsidR="0093718F">
        <w:rPr>
          <w:rFonts w:ascii="Times New Roman" w:hAnsi="Times New Roman" w:cs="Times New Roman"/>
          <w:sz w:val="28"/>
          <w:szCs w:val="28"/>
        </w:rPr>
        <w:t xml:space="preserve">Нижнеудинской межрайонной прокуратуре. </w:t>
      </w:r>
      <w:bookmarkStart w:id="0" w:name="_GoBack"/>
      <w:bookmarkEnd w:id="0"/>
    </w:p>
    <w:p w:rsid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FA">
        <w:rPr>
          <w:rFonts w:ascii="Times New Roman" w:hAnsi="Times New Roman" w:cs="Times New Roman"/>
          <w:sz w:val="28"/>
          <w:szCs w:val="28"/>
        </w:rPr>
        <w:t xml:space="preserve">24.02.2021 состоятся первые два выступления. </w:t>
      </w:r>
    </w:p>
    <w:p w:rsid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Актуальными для населения сегодня являются вопросы строительства индивидуального жилья. Активно ведется застройка на селе, многие городские жители также стараются перебраться поближе к природе, и строят дома на территориях садоводческих и иных товариществ. </w:t>
      </w:r>
    </w:p>
    <w:p w:rsid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 дальнейшем избежать проблем с оформлением права собственности на построенные или реконструированные индивидуальные жилые дома, необходимо знать, как правильно получить разрешение и начать строительство. </w:t>
      </w:r>
    </w:p>
    <w:p w:rsidR="00010DF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уведомительном порядке документального оформления строительства индивидуального жилья, о последних изменениях, внесенных в действующее законодательство по этому вопросу расскажет прокурор отдела по надзору за исполнением законов в сфере экономики и охраны природы Каримова Ольга Адамовна. </w:t>
      </w:r>
    </w:p>
    <w:p w:rsidR="00FE0ACA" w:rsidRDefault="00010DF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Далеко не всегда мы задумываемся о том, можем ли мы изменить что-либо вокруг себя в своем городе или поселке. Еще меньше мы знаем, как это можно сделать и не реализуем в полном объёме </w:t>
      </w:r>
      <w:r w:rsidR="00FE0ACA">
        <w:rPr>
          <w:rFonts w:ascii="Times New Roman" w:hAnsi="Times New Roman" w:cs="Times New Roman"/>
          <w:sz w:val="28"/>
          <w:szCs w:val="28"/>
        </w:rPr>
        <w:t>предоставленные нам государством права.</w:t>
      </w: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праве граждан на осуществление местного самоуправления, о формах и способах реализации этого права расскажет старший помощник прокурора области по взаимодействию с органами власти и органами местного самоуправления Борисова Ольга Анатольевна. </w:t>
      </w: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она подробно расскажет, кто такой сельский староста и его полномочия; какие вопросы может население решить на своих сходах; как с помощью индивидуальных проектов правовых актов можно улучшить качество жизни. </w:t>
      </w:r>
    </w:p>
    <w:p w:rsidR="00010DF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желающих. Участие в мероприятиях бесплатное.  </w:t>
      </w: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Default="00FE0ACA" w:rsidP="00010D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ACA" w:rsidRPr="00052A26" w:rsidRDefault="00FE0ACA" w:rsidP="00FE0AC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2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лектория для населения «Школа права»</w:t>
      </w:r>
    </w:p>
    <w:p w:rsidR="00FE0ACA" w:rsidRPr="00052A26" w:rsidRDefault="00FE0ACA" w:rsidP="00FE0AC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26">
        <w:rPr>
          <w:rFonts w:ascii="Times New Roman" w:hAnsi="Times New Roman" w:cs="Times New Roman"/>
          <w:b/>
          <w:sz w:val="28"/>
          <w:szCs w:val="28"/>
        </w:rPr>
        <w:t>на 1 полугодие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253"/>
        <w:gridCol w:w="2551"/>
      </w:tblGrid>
      <w:tr w:rsidR="00FE0ACA" w:rsidTr="00A64696">
        <w:tc>
          <w:tcPr>
            <w:tcW w:w="704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FE0ACA" w:rsidRDefault="00FE0ACA" w:rsidP="00FE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FE0ACA" w:rsidTr="00A64696">
        <w:tc>
          <w:tcPr>
            <w:tcW w:w="704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4253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ответственность граждан за неисполнение требований законодательства по обеспечению безопасности жизни и здоровья в условиях режима повышенной готовности </w:t>
            </w:r>
          </w:p>
        </w:tc>
        <w:tc>
          <w:tcPr>
            <w:tcW w:w="255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обеспечению участия прокуроров в гражданском процессе Зуев А.О. </w:t>
            </w:r>
          </w:p>
        </w:tc>
      </w:tr>
      <w:tr w:rsidR="00FE0ACA" w:rsidTr="00A64696">
        <w:tc>
          <w:tcPr>
            <w:tcW w:w="704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4253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права на труд при установлении административного надзора за лицами, освобождаемыми из мест лишения свободы </w:t>
            </w:r>
          </w:p>
        </w:tc>
        <w:tc>
          <w:tcPr>
            <w:tcW w:w="255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обеспечению участия прокуроров в гражданском процессе Альбрехт О.А. </w:t>
            </w:r>
          </w:p>
        </w:tc>
      </w:tr>
      <w:tr w:rsidR="00FE0ACA" w:rsidTr="00A64696">
        <w:tc>
          <w:tcPr>
            <w:tcW w:w="704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4253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формах непосредственного участия населения в осуществлении местного самоуправления </w:t>
            </w:r>
          </w:p>
        </w:tc>
        <w:tc>
          <w:tcPr>
            <w:tcW w:w="255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помощник прокурора области по взаимодействию с законодательными (представительными) и исполнительными органами власти, органами местного самоуправления Борисова О.А. </w:t>
            </w:r>
          </w:p>
        </w:tc>
      </w:tr>
      <w:tr w:rsidR="00FE0ACA" w:rsidTr="00A64696">
        <w:tc>
          <w:tcPr>
            <w:tcW w:w="704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0ACA" w:rsidRDefault="00FE0AC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4253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обращений и проведение личного приема в органах прокуратуры </w:t>
            </w:r>
          </w:p>
        </w:tc>
        <w:tc>
          <w:tcPr>
            <w:tcW w:w="2551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прокурор отдела по рассмотрению обращений и приему граждан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FE0ACA" w:rsidTr="00A64696">
        <w:tc>
          <w:tcPr>
            <w:tcW w:w="704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4253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практика рассмотрения гражданских дел о возмещении вреда здоровью, причиненного в результате дорожно-транспортного происшествия. </w:t>
            </w:r>
          </w:p>
        </w:tc>
        <w:tc>
          <w:tcPr>
            <w:tcW w:w="2551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прокурор отдела по обеспечению участия прокуроров в гражданском процессе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Нарижняк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E0ACA" w:rsidTr="00A64696">
        <w:tc>
          <w:tcPr>
            <w:tcW w:w="704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4253" w:type="dxa"/>
          </w:tcPr>
          <w:p w:rsidR="00FE0AC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строительства или  реконструкции индивидуальных жилых домов</w:t>
            </w:r>
          </w:p>
        </w:tc>
        <w:tc>
          <w:tcPr>
            <w:tcW w:w="2551" w:type="dxa"/>
          </w:tcPr>
          <w:p w:rsidR="00FE0AC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прокурор отдела по надзору за исполнением законодательства в сфере экономики и охраны природы Каримова О.А.</w:t>
            </w:r>
          </w:p>
        </w:tc>
      </w:tr>
      <w:tr w:rsidR="00FE0ACA" w:rsidTr="00A64696">
        <w:tc>
          <w:tcPr>
            <w:tcW w:w="704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0ACA" w:rsidRDefault="0098124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4253" w:type="dxa"/>
          </w:tcPr>
          <w:p w:rsidR="00FE0AC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и порядок возврата взносов на капитальный ремонт многоквартирных домов</w:t>
            </w:r>
          </w:p>
        </w:tc>
        <w:tc>
          <w:tcPr>
            <w:tcW w:w="2551" w:type="dxa"/>
          </w:tcPr>
          <w:p w:rsidR="00FE0AC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надзору за исполнением законодательства  в социальной сфере Артемьева О.Г. </w:t>
            </w:r>
          </w:p>
        </w:tc>
      </w:tr>
      <w:tr w:rsidR="009F017A" w:rsidTr="00A64696">
        <w:tc>
          <w:tcPr>
            <w:tcW w:w="704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4253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прав граждан на оплату труда. Новое в трудовом законодательстве </w:t>
            </w:r>
          </w:p>
        </w:tc>
        <w:tc>
          <w:tcPr>
            <w:tcW w:w="2551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надзору за исполнением законодательства в социальной сфере </w:t>
            </w:r>
            <w:proofErr w:type="spellStart"/>
            <w:r w:rsidR="00052A26">
              <w:rPr>
                <w:rFonts w:ascii="Times New Roman" w:hAnsi="Times New Roman" w:cs="Times New Roman"/>
                <w:sz w:val="24"/>
                <w:szCs w:val="24"/>
              </w:rPr>
              <w:t>Лапердина</w:t>
            </w:r>
            <w:proofErr w:type="spellEnd"/>
            <w:r w:rsidR="00052A26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</w:tc>
      </w:tr>
      <w:tr w:rsidR="009F017A" w:rsidTr="00A64696">
        <w:tc>
          <w:tcPr>
            <w:tcW w:w="704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4253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истории прокуратуры Иркутской области </w:t>
            </w:r>
          </w:p>
        </w:tc>
        <w:tc>
          <w:tcPr>
            <w:tcW w:w="2551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правовой статистики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F017A" w:rsidTr="00A64696">
        <w:tc>
          <w:tcPr>
            <w:tcW w:w="704" w:type="dxa"/>
          </w:tcPr>
          <w:p w:rsidR="009F017A" w:rsidRDefault="009F017A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4253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законодательства, направленного на защиту детей от информации, побуждающей к причинению вреда своему здоровью (во взаимодействии с представителями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информационно-публичных мероприятий, в том числе направленных на защиту персональных данных несовершеннолетних)</w:t>
            </w:r>
          </w:p>
        </w:tc>
        <w:tc>
          <w:tcPr>
            <w:tcW w:w="2551" w:type="dxa"/>
          </w:tcPr>
          <w:p w:rsidR="009F017A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надзору за исполнением законов о несовершеннолетних и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</w:tr>
      <w:tr w:rsidR="00052A26" w:rsidTr="00A64696">
        <w:tc>
          <w:tcPr>
            <w:tcW w:w="704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4253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уголовной ответственности за организацию деятельности террористической организации и участие в деятельности такой организации</w:t>
            </w:r>
          </w:p>
        </w:tc>
        <w:tc>
          <w:tcPr>
            <w:tcW w:w="255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по надзору за исполнением законов о федеральной безопасности, межнациональных отношениях, и противодействии экстремизму </w:t>
            </w:r>
          </w:p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А.Г. </w:t>
            </w:r>
          </w:p>
        </w:tc>
      </w:tr>
      <w:tr w:rsidR="00052A26" w:rsidTr="00A64696">
        <w:tc>
          <w:tcPr>
            <w:tcW w:w="704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4253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потерпевший в уголовном судопроизводстве</w:t>
            </w:r>
          </w:p>
        </w:tc>
        <w:tc>
          <w:tcPr>
            <w:tcW w:w="255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надзору за исполнением законов о несовершеннолетних и молодежи </w:t>
            </w:r>
          </w:p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 </w:t>
            </w:r>
          </w:p>
        </w:tc>
      </w:tr>
      <w:tr w:rsidR="00052A26" w:rsidTr="00A64696">
        <w:tc>
          <w:tcPr>
            <w:tcW w:w="704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253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рассмотрения судами исковых заявлений прокуроров в защиту пенсионных прав граждан </w:t>
            </w:r>
          </w:p>
        </w:tc>
        <w:tc>
          <w:tcPr>
            <w:tcW w:w="255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прокурор отдела по обеспечению участия прокуроров в гражданском процессе </w:t>
            </w:r>
          </w:p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Ю.Р. </w:t>
            </w:r>
          </w:p>
        </w:tc>
      </w:tr>
      <w:tr w:rsidR="00052A26" w:rsidTr="00A64696">
        <w:tc>
          <w:tcPr>
            <w:tcW w:w="704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253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 лесных пожаров </w:t>
            </w:r>
          </w:p>
        </w:tc>
        <w:tc>
          <w:tcPr>
            <w:tcW w:w="255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надзору за исполнением законодательства в сфере экономики и охраны природы </w:t>
            </w:r>
          </w:p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052A26" w:rsidTr="00A64696">
        <w:tc>
          <w:tcPr>
            <w:tcW w:w="704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4253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 применения статьи 20.3.1 КоАП РФ (Возбуждение ненависти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либо вражды, а равно унижение человеческого достоинства) </w:t>
            </w:r>
          </w:p>
        </w:tc>
        <w:tc>
          <w:tcPr>
            <w:tcW w:w="2551" w:type="dxa"/>
          </w:tcPr>
          <w:p w:rsidR="00052A26" w:rsidRDefault="00052A2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прокурора по надзору за исполнением законов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федеральной безопасности, межнациональных отношениях и противодействии экстремизму </w:t>
            </w:r>
          </w:p>
          <w:p w:rsidR="0004069F" w:rsidRDefault="0004069F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А.Г. </w:t>
            </w:r>
          </w:p>
        </w:tc>
      </w:tr>
      <w:tr w:rsidR="0004069F" w:rsidTr="00A64696">
        <w:tc>
          <w:tcPr>
            <w:tcW w:w="704" w:type="dxa"/>
          </w:tcPr>
          <w:p w:rsidR="0004069F" w:rsidRDefault="0004069F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04069F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4253" w:type="dxa"/>
          </w:tcPr>
          <w:p w:rsidR="0004069F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Виктимное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потерпевшего при совершении хищения денежных средств посредством современных технологий, а также социального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инжиринга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4069F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государственных обвинителей уголовно-судебного управления </w:t>
            </w:r>
          </w:p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54EDD" w:rsidTr="00A64696">
        <w:tc>
          <w:tcPr>
            <w:tcW w:w="704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253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безопасности при эксплуатации аттракционов </w:t>
            </w:r>
          </w:p>
        </w:tc>
        <w:tc>
          <w:tcPr>
            <w:tcW w:w="2551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обеспечению участия прокуроров в арбитражном процессе </w:t>
            </w:r>
          </w:p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А.А. </w:t>
            </w:r>
          </w:p>
        </w:tc>
      </w:tr>
      <w:tr w:rsidR="00454EDD" w:rsidTr="00A64696">
        <w:tc>
          <w:tcPr>
            <w:tcW w:w="704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253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и права гражданина в случае совершения в отношении него преступления </w:t>
            </w:r>
          </w:p>
        </w:tc>
        <w:tc>
          <w:tcPr>
            <w:tcW w:w="2551" w:type="dxa"/>
          </w:tcPr>
          <w:p w:rsidR="00A64696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 управления по надз</w:t>
            </w:r>
            <w:r w:rsidR="00A64696">
              <w:rPr>
                <w:rFonts w:ascii="Times New Roman" w:hAnsi="Times New Roman" w:cs="Times New Roman"/>
                <w:sz w:val="24"/>
                <w:szCs w:val="24"/>
              </w:rPr>
              <w:t>ору за уголовно-процессуальной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оперативно-розыскной</w:t>
            </w:r>
            <w:r w:rsidR="00A646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</w:t>
            </w:r>
          </w:p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r w:rsidR="0045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EDD" w:rsidTr="00A64696">
        <w:tc>
          <w:tcPr>
            <w:tcW w:w="704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4253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прокурора в гражданском процессе: история и современность </w:t>
            </w:r>
          </w:p>
        </w:tc>
        <w:tc>
          <w:tcPr>
            <w:tcW w:w="2551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обеспечению участия прокуроров в гражданском процессе </w:t>
            </w:r>
          </w:p>
          <w:p w:rsidR="00A64696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54EDD" w:rsidTr="00A64696">
        <w:tc>
          <w:tcPr>
            <w:tcW w:w="704" w:type="dxa"/>
          </w:tcPr>
          <w:p w:rsidR="00454EDD" w:rsidRDefault="00454EDD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4253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Гарантии и компенсации женщинам, занятым на производстве </w:t>
            </w:r>
          </w:p>
        </w:tc>
        <w:tc>
          <w:tcPr>
            <w:tcW w:w="2551" w:type="dxa"/>
          </w:tcPr>
          <w:p w:rsidR="00454EDD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обеспечению участия прокуроров в гражданском процессе </w:t>
            </w:r>
          </w:p>
          <w:p w:rsidR="00A64696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64696" w:rsidTr="00A64696">
        <w:tc>
          <w:tcPr>
            <w:tcW w:w="704" w:type="dxa"/>
          </w:tcPr>
          <w:p w:rsidR="00A64696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A64696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4253" w:type="dxa"/>
          </w:tcPr>
          <w:p w:rsidR="00A64696" w:rsidRDefault="00A64696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 применения статьи 19.29 КоАП РФ (Незаконное </w:t>
            </w:r>
            <w:r w:rsidR="000F7C0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 </w:t>
            </w:r>
          </w:p>
        </w:tc>
        <w:tc>
          <w:tcPr>
            <w:tcW w:w="2551" w:type="dxa"/>
          </w:tcPr>
          <w:p w:rsidR="00A64696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F7C03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</w:tr>
      <w:tr w:rsidR="000F7C03" w:rsidTr="00A64696">
        <w:tc>
          <w:tcPr>
            <w:tcW w:w="704" w:type="dxa"/>
          </w:tcPr>
          <w:p w:rsidR="000F7C03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F7C03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4253" w:type="dxa"/>
          </w:tcPr>
          <w:p w:rsidR="000F7C03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новых требованиях осуществления государственного контроля (надзора) и муниципального контроля </w:t>
            </w:r>
          </w:p>
        </w:tc>
        <w:tc>
          <w:tcPr>
            <w:tcW w:w="2551" w:type="dxa"/>
          </w:tcPr>
          <w:p w:rsidR="000F7C03" w:rsidRDefault="000F7C03" w:rsidP="0001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прокурор отдела по надзору за соблюдением прав предпринимателей Проскурякова Е.В. </w:t>
            </w:r>
          </w:p>
        </w:tc>
      </w:tr>
    </w:tbl>
    <w:p w:rsidR="00010DFA" w:rsidRPr="00010DFA" w:rsidRDefault="00010DFA" w:rsidP="00010D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10DFA" w:rsidRPr="0001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95"/>
    <w:rsid w:val="00010DFA"/>
    <w:rsid w:val="0004069F"/>
    <w:rsid w:val="00052A26"/>
    <w:rsid w:val="000F7C03"/>
    <w:rsid w:val="00196F63"/>
    <w:rsid w:val="00454EDD"/>
    <w:rsid w:val="0093718F"/>
    <w:rsid w:val="00981243"/>
    <w:rsid w:val="009F017A"/>
    <w:rsid w:val="00A64696"/>
    <w:rsid w:val="00BD6068"/>
    <w:rsid w:val="00CD6895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93E9"/>
  <w15:chartTrackingRefBased/>
  <w15:docId w15:val="{87C29AA5-62CB-43B8-95E9-18F8CDBF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2021-02-24T04:21:00Z</dcterms:created>
  <dcterms:modified xsi:type="dcterms:W3CDTF">2021-02-24T05:40:00Z</dcterms:modified>
</cp:coreProperties>
</file>